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9C5C4" w14:textId="77777777" w:rsidR="001716F1" w:rsidRPr="00B71B92" w:rsidRDefault="001716F1" w:rsidP="001051F6">
      <w:pPr>
        <w:pStyle w:val="Heading1"/>
        <w:numPr>
          <w:ilvl w:val="0"/>
          <w:numId w:val="0"/>
        </w:numPr>
        <w:ind w:left="576" w:hanging="576"/>
        <w:rPr>
          <w:rFonts w:ascii="Times New Roman" w:hAnsi="Times New Roman"/>
        </w:rPr>
      </w:pPr>
      <w:bookmarkStart w:id="0" w:name="_Toc373912096"/>
      <w:bookmarkStart w:id="1" w:name="_Toc401683533"/>
    </w:p>
    <w:p w14:paraId="57A4BFC7" w14:textId="77777777" w:rsidR="001716F1" w:rsidRPr="002C7AE8" w:rsidRDefault="001051F6" w:rsidP="001716F1">
      <w:pPr>
        <w:autoSpaceDE w:val="0"/>
        <w:autoSpaceDN w:val="0"/>
        <w:adjustRightInd w:val="0"/>
        <w:spacing w:after="0" w:line="240" w:lineRule="auto"/>
        <w:jc w:val="center"/>
        <w:rPr>
          <w:rFonts w:ascii="Times New Roman" w:hAnsi="Times New Roman" w:cs="Times New Roman"/>
          <w:color w:val="000000"/>
          <w:sz w:val="32"/>
          <w:szCs w:val="32"/>
        </w:rPr>
      </w:pPr>
      <w:r w:rsidRPr="002C7AE8">
        <w:rPr>
          <w:rFonts w:ascii="Times New Roman" w:hAnsi="Times New Roman" w:cs="Times New Roman"/>
          <w:b/>
          <w:bCs/>
          <w:color w:val="000000"/>
          <w:sz w:val="32"/>
          <w:szCs w:val="32"/>
        </w:rPr>
        <w:t xml:space="preserve">Second </w:t>
      </w:r>
      <w:r w:rsidR="001716F1" w:rsidRPr="002C7AE8">
        <w:rPr>
          <w:rFonts w:ascii="Times New Roman" w:hAnsi="Times New Roman" w:cs="Times New Roman"/>
          <w:b/>
          <w:bCs/>
          <w:color w:val="000000"/>
          <w:sz w:val="32"/>
          <w:szCs w:val="32"/>
        </w:rPr>
        <w:t>Tracer study of Chancellor College’s Bachelor of Education (Science) Graduates</w:t>
      </w:r>
    </w:p>
    <w:p w14:paraId="665E0B62" w14:textId="77777777" w:rsidR="001716F1" w:rsidRPr="00B71B92" w:rsidRDefault="001716F1" w:rsidP="001716F1">
      <w:pPr>
        <w:spacing w:after="0" w:line="360" w:lineRule="auto"/>
        <w:jc w:val="both"/>
        <w:rPr>
          <w:rFonts w:ascii="Times New Roman" w:hAnsi="Times New Roman" w:cs="Times New Roman"/>
          <w:b/>
          <w:bCs/>
          <w:color w:val="000000"/>
          <w:sz w:val="28"/>
          <w:szCs w:val="28"/>
        </w:rPr>
      </w:pPr>
    </w:p>
    <w:p w14:paraId="40E7A37D" w14:textId="77777777" w:rsidR="001716F1" w:rsidRPr="00B71B92" w:rsidRDefault="001716F1" w:rsidP="001716F1">
      <w:pPr>
        <w:spacing w:after="0" w:line="360" w:lineRule="auto"/>
        <w:jc w:val="center"/>
        <w:rPr>
          <w:rFonts w:ascii="Times New Roman" w:eastAsia="Verdana" w:hAnsi="Times New Roman" w:cs="Times New Roman"/>
          <w:b/>
          <w:sz w:val="24"/>
          <w:szCs w:val="24"/>
        </w:rPr>
      </w:pPr>
    </w:p>
    <w:p w14:paraId="1177DA0A" w14:textId="77777777" w:rsidR="001716F1" w:rsidRPr="00B71B92" w:rsidRDefault="001716F1" w:rsidP="001716F1">
      <w:pPr>
        <w:spacing w:after="0" w:line="360" w:lineRule="auto"/>
        <w:jc w:val="center"/>
        <w:rPr>
          <w:rFonts w:ascii="Times New Roman" w:eastAsia="Verdana" w:hAnsi="Times New Roman" w:cs="Times New Roman"/>
          <w:b/>
          <w:sz w:val="24"/>
          <w:szCs w:val="24"/>
        </w:rPr>
      </w:pPr>
    </w:p>
    <w:p w14:paraId="3DF46D20" w14:textId="77777777" w:rsidR="001716F1" w:rsidRPr="00B71B92" w:rsidRDefault="001716F1" w:rsidP="00EE359D">
      <w:pPr>
        <w:spacing w:after="0" w:line="360" w:lineRule="auto"/>
        <w:rPr>
          <w:rFonts w:ascii="Times New Roman" w:eastAsia="Verdana" w:hAnsi="Times New Roman" w:cs="Times New Roman"/>
          <w:b/>
          <w:sz w:val="24"/>
          <w:szCs w:val="24"/>
        </w:rPr>
      </w:pPr>
    </w:p>
    <w:p w14:paraId="650B4701" w14:textId="77777777" w:rsidR="001716F1" w:rsidRPr="002C7AE8" w:rsidRDefault="001716F1" w:rsidP="001716F1">
      <w:pPr>
        <w:spacing w:after="0" w:line="360" w:lineRule="auto"/>
        <w:jc w:val="center"/>
        <w:rPr>
          <w:rFonts w:ascii="Times New Roman" w:eastAsia="Verdana" w:hAnsi="Times New Roman" w:cs="Times New Roman"/>
          <w:b/>
          <w:sz w:val="32"/>
          <w:szCs w:val="32"/>
        </w:rPr>
      </w:pPr>
      <w:r w:rsidRPr="002C7AE8">
        <w:rPr>
          <w:rFonts w:ascii="Times New Roman" w:eastAsia="Verdana" w:hAnsi="Times New Roman" w:cs="Times New Roman"/>
          <w:b/>
          <w:sz w:val="32"/>
          <w:szCs w:val="32"/>
        </w:rPr>
        <w:t>By</w:t>
      </w:r>
    </w:p>
    <w:p w14:paraId="7CAFDE28" w14:textId="77777777" w:rsidR="001716F1" w:rsidRPr="00B71B92" w:rsidRDefault="001716F1" w:rsidP="001716F1">
      <w:pPr>
        <w:spacing w:after="0" w:line="360" w:lineRule="auto"/>
        <w:jc w:val="center"/>
        <w:rPr>
          <w:rFonts w:ascii="Times New Roman" w:eastAsia="Verdana" w:hAnsi="Times New Roman" w:cs="Times New Roman"/>
          <w:b/>
          <w:sz w:val="24"/>
          <w:szCs w:val="24"/>
        </w:rPr>
      </w:pPr>
    </w:p>
    <w:p w14:paraId="01EA9AD9" w14:textId="77777777" w:rsidR="001716F1" w:rsidRPr="00B71B92" w:rsidRDefault="001716F1" w:rsidP="001716F1">
      <w:pPr>
        <w:spacing w:after="0" w:line="360" w:lineRule="auto"/>
        <w:jc w:val="center"/>
        <w:rPr>
          <w:rFonts w:ascii="Times New Roman" w:eastAsia="Verdana" w:hAnsi="Times New Roman" w:cs="Times New Roman"/>
          <w:b/>
          <w:sz w:val="24"/>
          <w:szCs w:val="24"/>
        </w:rPr>
      </w:pPr>
    </w:p>
    <w:p w14:paraId="2043231E" w14:textId="77777777" w:rsidR="001716F1" w:rsidRPr="00B71B92" w:rsidRDefault="001716F1" w:rsidP="001716F1">
      <w:pPr>
        <w:spacing w:after="0" w:line="360" w:lineRule="auto"/>
        <w:jc w:val="center"/>
        <w:rPr>
          <w:rFonts w:ascii="Times New Roman" w:eastAsia="Verdana" w:hAnsi="Times New Roman" w:cs="Times New Roman"/>
          <w:b/>
          <w:sz w:val="24"/>
          <w:szCs w:val="24"/>
        </w:rPr>
      </w:pPr>
    </w:p>
    <w:p w14:paraId="4AA6F6CA" w14:textId="77777777" w:rsidR="001716F1" w:rsidRPr="002C7AE8" w:rsidRDefault="001716F1" w:rsidP="001716F1">
      <w:pPr>
        <w:spacing w:after="0" w:line="360" w:lineRule="auto"/>
        <w:jc w:val="center"/>
        <w:rPr>
          <w:rFonts w:ascii="Times New Roman" w:eastAsia="Verdana" w:hAnsi="Times New Roman" w:cs="Times New Roman"/>
          <w:b/>
          <w:sz w:val="32"/>
          <w:szCs w:val="32"/>
        </w:rPr>
      </w:pPr>
      <w:r w:rsidRPr="002C7AE8">
        <w:rPr>
          <w:rFonts w:ascii="Times New Roman" w:eastAsia="Verdana" w:hAnsi="Times New Roman" w:cs="Times New Roman"/>
          <w:b/>
          <w:sz w:val="32"/>
          <w:szCs w:val="32"/>
        </w:rPr>
        <w:t>Tracer Study Team</w:t>
      </w:r>
    </w:p>
    <w:p w14:paraId="02567968" w14:textId="18AB1B64" w:rsidR="001716F1" w:rsidRPr="002C7AE8" w:rsidRDefault="00842C55" w:rsidP="001716F1">
      <w:pPr>
        <w:spacing w:after="0" w:line="360" w:lineRule="auto"/>
        <w:jc w:val="center"/>
        <w:rPr>
          <w:rFonts w:ascii="Times New Roman" w:eastAsia="Verdana" w:hAnsi="Times New Roman" w:cs="Times New Roman"/>
          <w:b/>
          <w:sz w:val="32"/>
          <w:szCs w:val="32"/>
        </w:rPr>
      </w:pPr>
      <w:r w:rsidRPr="002C7AE8">
        <w:rPr>
          <w:rFonts w:ascii="Times New Roman" w:eastAsia="Verdana" w:hAnsi="Times New Roman" w:cs="Times New Roman"/>
          <w:b/>
          <w:sz w:val="32"/>
          <w:szCs w:val="32"/>
        </w:rPr>
        <w:t xml:space="preserve">Chancellor College, </w:t>
      </w:r>
      <w:r w:rsidR="001716F1" w:rsidRPr="002C7AE8">
        <w:rPr>
          <w:rFonts w:ascii="Times New Roman" w:eastAsia="Verdana" w:hAnsi="Times New Roman" w:cs="Times New Roman"/>
          <w:b/>
          <w:sz w:val="32"/>
          <w:szCs w:val="32"/>
        </w:rPr>
        <w:t xml:space="preserve">University of Malawi </w:t>
      </w:r>
    </w:p>
    <w:p w14:paraId="4A7C2BF9" w14:textId="77777777" w:rsidR="006330E1" w:rsidRPr="00B71B92" w:rsidRDefault="006330E1" w:rsidP="001716F1">
      <w:pPr>
        <w:spacing w:after="0" w:line="360" w:lineRule="auto"/>
        <w:jc w:val="center"/>
        <w:rPr>
          <w:rFonts w:ascii="Times New Roman" w:eastAsia="Verdana" w:hAnsi="Times New Roman" w:cs="Times New Roman"/>
          <w:b/>
          <w:sz w:val="24"/>
          <w:szCs w:val="24"/>
        </w:rPr>
      </w:pPr>
    </w:p>
    <w:p w14:paraId="18AFDB35" w14:textId="77777777" w:rsidR="006330E1" w:rsidRPr="00B71B92" w:rsidRDefault="006330E1" w:rsidP="001716F1">
      <w:pPr>
        <w:spacing w:after="0" w:line="360" w:lineRule="auto"/>
        <w:jc w:val="center"/>
        <w:rPr>
          <w:rFonts w:ascii="Times New Roman" w:eastAsia="Verdana" w:hAnsi="Times New Roman" w:cs="Times New Roman"/>
          <w:b/>
          <w:sz w:val="24"/>
          <w:szCs w:val="24"/>
        </w:rPr>
      </w:pPr>
    </w:p>
    <w:p w14:paraId="2D795260" w14:textId="77777777" w:rsidR="006330E1" w:rsidRPr="00B71B92" w:rsidRDefault="006330E1" w:rsidP="001716F1">
      <w:pPr>
        <w:spacing w:after="0" w:line="360" w:lineRule="auto"/>
        <w:jc w:val="center"/>
        <w:rPr>
          <w:rFonts w:ascii="Times New Roman" w:eastAsia="Verdana" w:hAnsi="Times New Roman" w:cs="Times New Roman"/>
          <w:b/>
          <w:sz w:val="24"/>
          <w:szCs w:val="24"/>
        </w:rPr>
      </w:pPr>
    </w:p>
    <w:p w14:paraId="225A09B7" w14:textId="77777777" w:rsidR="006330E1" w:rsidRPr="00B71B92" w:rsidRDefault="006330E1" w:rsidP="001716F1">
      <w:pPr>
        <w:spacing w:after="0" w:line="360" w:lineRule="auto"/>
        <w:jc w:val="center"/>
        <w:rPr>
          <w:rFonts w:ascii="Times New Roman" w:eastAsia="Verdana" w:hAnsi="Times New Roman" w:cs="Times New Roman"/>
          <w:b/>
          <w:sz w:val="24"/>
          <w:szCs w:val="24"/>
        </w:rPr>
      </w:pPr>
    </w:p>
    <w:p w14:paraId="733366FA" w14:textId="77777777" w:rsidR="006330E1" w:rsidRPr="00B71B92" w:rsidRDefault="006330E1" w:rsidP="001716F1">
      <w:pPr>
        <w:spacing w:after="0" w:line="360" w:lineRule="auto"/>
        <w:jc w:val="center"/>
        <w:rPr>
          <w:rFonts w:ascii="Times New Roman" w:eastAsia="Verdana" w:hAnsi="Times New Roman" w:cs="Times New Roman"/>
          <w:b/>
          <w:sz w:val="24"/>
          <w:szCs w:val="24"/>
        </w:rPr>
      </w:pPr>
    </w:p>
    <w:p w14:paraId="16027930"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77EFDD5B"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480BF1BB"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0D456E93"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0F99F735"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20AD5611"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34CB8B4A" w14:textId="77777777" w:rsidR="00EE359D" w:rsidRPr="00B71B92" w:rsidRDefault="00EE359D" w:rsidP="001716F1">
      <w:pPr>
        <w:spacing w:after="0" w:line="360" w:lineRule="auto"/>
        <w:jc w:val="center"/>
        <w:rPr>
          <w:rFonts w:ascii="Times New Roman" w:eastAsia="Verdana" w:hAnsi="Times New Roman" w:cs="Times New Roman"/>
          <w:b/>
          <w:sz w:val="24"/>
          <w:szCs w:val="24"/>
        </w:rPr>
      </w:pPr>
    </w:p>
    <w:p w14:paraId="7FAB69CD" w14:textId="77777777" w:rsidR="00EE359D" w:rsidRPr="002C7AE8" w:rsidRDefault="00EE359D" w:rsidP="001716F1">
      <w:pPr>
        <w:spacing w:after="0" w:line="360" w:lineRule="auto"/>
        <w:jc w:val="center"/>
        <w:rPr>
          <w:rFonts w:ascii="Times New Roman" w:eastAsia="Verdana" w:hAnsi="Times New Roman" w:cs="Times New Roman"/>
          <w:b/>
          <w:sz w:val="32"/>
          <w:szCs w:val="32"/>
        </w:rPr>
      </w:pPr>
      <w:r w:rsidRPr="002C7AE8">
        <w:rPr>
          <w:rFonts w:ascii="Times New Roman" w:eastAsia="Verdana" w:hAnsi="Times New Roman" w:cs="Times New Roman"/>
          <w:b/>
          <w:sz w:val="32"/>
          <w:szCs w:val="32"/>
        </w:rPr>
        <w:t>January 2019</w:t>
      </w:r>
    </w:p>
    <w:p w14:paraId="6E06C818" w14:textId="77777777" w:rsidR="006330E1" w:rsidRDefault="006330E1" w:rsidP="001716F1">
      <w:pPr>
        <w:spacing w:after="0" w:line="360" w:lineRule="auto"/>
        <w:jc w:val="center"/>
        <w:rPr>
          <w:rFonts w:ascii="Times New Roman" w:eastAsia="Verdana" w:hAnsi="Times New Roman" w:cs="Times New Roman"/>
          <w:b/>
          <w:sz w:val="24"/>
          <w:szCs w:val="24"/>
        </w:rPr>
      </w:pPr>
    </w:p>
    <w:p w14:paraId="748A8CDA" w14:textId="7F8F8D5A" w:rsidR="00B71B92" w:rsidRDefault="00B71B92" w:rsidP="001716F1">
      <w:pPr>
        <w:spacing w:after="0" w:line="360" w:lineRule="auto"/>
        <w:jc w:val="center"/>
        <w:rPr>
          <w:rFonts w:ascii="Times New Roman" w:eastAsia="Verdana" w:hAnsi="Times New Roman" w:cs="Times New Roman"/>
          <w:b/>
          <w:sz w:val="24"/>
          <w:szCs w:val="24"/>
        </w:rPr>
      </w:pPr>
      <w:r>
        <w:rPr>
          <w:rFonts w:ascii="Times New Roman" w:eastAsia="Verdana" w:hAnsi="Times New Roman" w:cs="Times New Roman"/>
          <w:b/>
          <w:sz w:val="24"/>
          <w:szCs w:val="24"/>
        </w:rPr>
        <w:br w:type="page"/>
      </w:r>
    </w:p>
    <w:p w14:paraId="412EC26A" w14:textId="77777777" w:rsidR="00B71B92" w:rsidRPr="00B71B92" w:rsidRDefault="00B71B92" w:rsidP="001716F1">
      <w:pPr>
        <w:spacing w:after="0" w:line="360" w:lineRule="auto"/>
        <w:jc w:val="center"/>
        <w:rPr>
          <w:rFonts w:ascii="Times New Roman" w:eastAsia="Verdana" w:hAnsi="Times New Roman" w:cs="Times New Roman"/>
          <w:b/>
          <w:sz w:val="24"/>
          <w:szCs w:val="24"/>
        </w:rPr>
        <w:sectPr w:rsidR="00B71B92" w:rsidRPr="00B71B92" w:rsidSect="001360D5">
          <w:footerReference w:type="default" r:id="rId9"/>
          <w:footerReference w:type="first" r:id="rId10"/>
          <w:pgSz w:w="12240" w:h="15840"/>
          <w:pgMar w:top="1440" w:right="1440" w:bottom="1440" w:left="1440" w:header="720" w:footer="720" w:gutter="0"/>
          <w:pgNumType w:fmt="lowerRoman" w:start="1"/>
          <w:cols w:space="720"/>
          <w:titlePg/>
          <w:docGrid w:linePitch="360"/>
        </w:sectPr>
      </w:pPr>
    </w:p>
    <w:p w14:paraId="15372CD8" w14:textId="2C365BA0" w:rsidR="007F0770" w:rsidRPr="004F3D39" w:rsidRDefault="00654F49" w:rsidP="004F3D39">
      <w:pPr>
        <w:rPr>
          <w:rFonts w:ascii="Times New Roman" w:hAnsi="Times New Roman" w:cs="Times New Roman"/>
          <w:b/>
        </w:rPr>
      </w:pPr>
      <w:r w:rsidRPr="004F3D39">
        <w:rPr>
          <w:rFonts w:ascii="Times New Roman" w:hAnsi="Times New Roman" w:cs="Times New Roman"/>
          <w:b/>
        </w:rPr>
        <w:lastRenderedPageBreak/>
        <w:t xml:space="preserve">Table of </w:t>
      </w:r>
      <w:r w:rsidR="00EE359D" w:rsidRPr="004F3D39">
        <w:rPr>
          <w:rFonts w:ascii="Times New Roman" w:hAnsi="Times New Roman" w:cs="Times New Roman"/>
          <w:b/>
        </w:rPr>
        <w:t>Contents</w:t>
      </w:r>
    </w:p>
    <w:sdt>
      <w:sdtPr>
        <w:rPr>
          <w:rFonts w:asciiTheme="minorHAnsi" w:eastAsiaTheme="minorHAnsi" w:hAnsiTheme="minorHAnsi" w:cstheme="minorBidi"/>
          <w:color w:val="auto"/>
          <w:sz w:val="22"/>
          <w:szCs w:val="22"/>
        </w:rPr>
        <w:id w:val="464476393"/>
        <w:docPartObj>
          <w:docPartGallery w:val="Table of Contents"/>
          <w:docPartUnique/>
        </w:docPartObj>
      </w:sdtPr>
      <w:sdtEndPr>
        <w:rPr>
          <w:b/>
          <w:bCs/>
          <w:noProof/>
        </w:rPr>
      </w:sdtEndPr>
      <w:sdtContent>
        <w:p w14:paraId="4F6BF47D" w14:textId="14E49577" w:rsidR="008A2907" w:rsidRDefault="008A2907">
          <w:pPr>
            <w:pStyle w:val="TOCHeading"/>
          </w:pPr>
        </w:p>
        <w:p w14:paraId="2D976075" w14:textId="77777777" w:rsidR="007354CC" w:rsidRDefault="008A2907">
          <w:pPr>
            <w:pStyle w:val="TOC1"/>
            <w:tabs>
              <w:tab w:val="right" w:leader="dot" w:pos="9350"/>
            </w:tabs>
            <w:rPr>
              <w:rFonts w:eastAsiaTheme="minorEastAsia"/>
              <w:noProof/>
              <w:lang w:val="en-ZW" w:eastAsia="en-ZW"/>
            </w:rPr>
          </w:pPr>
          <w:r>
            <w:rPr>
              <w:b/>
              <w:bCs/>
              <w:noProof/>
            </w:rPr>
            <w:fldChar w:fldCharType="begin"/>
          </w:r>
          <w:r>
            <w:rPr>
              <w:b/>
              <w:bCs/>
              <w:noProof/>
            </w:rPr>
            <w:instrText xml:space="preserve"> TOC \o "1-3" \h \z \u </w:instrText>
          </w:r>
          <w:r>
            <w:rPr>
              <w:b/>
              <w:bCs/>
              <w:noProof/>
            </w:rPr>
            <w:fldChar w:fldCharType="separate"/>
          </w:r>
          <w:hyperlink w:anchor="_Toc535145773" w:history="1">
            <w:r w:rsidR="007354CC" w:rsidRPr="00DB4658">
              <w:rPr>
                <w:rStyle w:val="Hyperlink"/>
                <w:rFonts w:ascii="Times New Roman" w:eastAsia="Verdana" w:hAnsi="Times New Roman"/>
                <w:noProof/>
              </w:rPr>
              <w:t>Acknowledgements</w:t>
            </w:r>
            <w:r w:rsidR="007354CC">
              <w:rPr>
                <w:noProof/>
                <w:webHidden/>
              </w:rPr>
              <w:tab/>
            </w:r>
            <w:r w:rsidR="007354CC">
              <w:rPr>
                <w:noProof/>
                <w:webHidden/>
              </w:rPr>
              <w:fldChar w:fldCharType="begin"/>
            </w:r>
            <w:r w:rsidR="007354CC">
              <w:rPr>
                <w:noProof/>
                <w:webHidden/>
              </w:rPr>
              <w:instrText xml:space="preserve"> PAGEREF _Toc535145773 \h </w:instrText>
            </w:r>
            <w:r w:rsidR="007354CC">
              <w:rPr>
                <w:noProof/>
                <w:webHidden/>
              </w:rPr>
            </w:r>
            <w:r w:rsidR="007354CC">
              <w:rPr>
                <w:noProof/>
                <w:webHidden/>
              </w:rPr>
              <w:fldChar w:fldCharType="separate"/>
            </w:r>
            <w:r w:rsidR="002C7AE8">
              <w:rPr>
                <w:noProof/>
                <w:webHidden/>
              </w:rPr>
              <w:t>iv</w:t>
            </w:r>
            <w:r w:rsidR="007354CC">
              <w:rPr>
                <w:noProof/>
                <w:webHidden/>
              </w:rPr>
              <w:fldChar w:fldCharType="end"/>
            </w:r>
          </w:hyperlink>
        </w:p>
        <w:p w14:paraId="235C2174" w14:textId="77777777" w:rsidR="007354CC" w:rsidRDefault="00A61227">
          <w:pPr>
            <w:pStyle w:val="TOC1"/>
            <w:tabs>
              <w:tab w:val="right" w:leader="dot" w:pos="9350"/>
            </w:tabs>
            <w:rPr>
              <w:rFonts w:eastAsiaTheme="minorEastAsia"/>
              <w:noProof/>
              <w:lang w:val="en-ZW" w:eastAsia="en-ZW"/>
            </w:rPr>
          </w:pPr>
          <w:hyperlink w:anchor="_Toc535145774" w:history="1">
            <w:r w:rsidR="007354CC" w:rsidRPr="00DB4658">
              <w:rPr>
                <w:rStyle w:val="Hyperlink"/>
                <w:rFonts w:ascii="Times New Roman" w:eastAsia="Verdana" w:hAnsi="Times New Roman"/>
                <w:noProof/>
              </w:rPr>
              <w:t>Executive Summary</w:t>
            </w:r>
            <w:r w:rsidR="007354CC">
              <w:rPr>
                <w:noProof/>
                <w:webHidden/>
              </w:rPr>
              <w:tab/>
            </w:r>
            <w:r w:rsidR="007354CC">
              <w:rPr>
                <w:noProof/>
                <w:webHidden/>
              </w:rPr>
              <w:fldChar w:fldCharType="begin"/>
            </w:r>
            <w:r w:rsidR="007354CC">
              <w:rPr>
                <w:noProof/>
                <w:webHidden/>
              </w:rPr>
              <w:instrText xml:space="preserve"> PAGEREF _Toc535145774 \h </w:instrText>
            </w:r>
            <w:r w:rsidR="007354CC">
              <w:rPr>
                <w:noProof/>
                <w:webHidden/>
              </w:rPr>
            </w:r>
            <w:r w:rsidR="007354CC">
              <w:rPr>
                <w:noProof/>
                <w:webHidden/>
              </w:rPr>
              <w:fldChar w:fldCharType="separate"/>
            </w:r>
            <w:r w:rsidR="002C7AE8">
              <w:rPr>
                <w:noProof/>
                <w:webHidden/>
              </w:rPr>
              <w:t>v</w:t>
            </w:r>
            <w:r w:rsidR="007354CC">
              <w:rPr>
                <w:noProof/>
                <w:webHidden/>
              </w:rPr>
              <w:fldChar w:fldCharType="end"/>
            </w:r>
          </w:hyperlink>
        </w:p>
        <w:p w14:paraId="207C146B" w14:textId="77777777" w:rsidR="007354CC" w:rsidRDefault="00A61227">
          <w:pPr>
            <w:pStyle w:val="TOC1"/>
            <w:tabs>
              <w:tab w:val="left" w:pos="660"/>
              <w:tab w:val="right" w:leader="dot" w:pos="9350"/>
            </w:tabs>
            <w:rPr>
              <w:rFonts w:eastAsiaTheme="minorEastAsia"/>
              <w:noProof/>
              <w:lang w:val="en-ZW" w:eastAsia="en-ZW"/>
            </w:rPr>
          </w:pPr>
          <w:hyperlink w:anchor="_Toc535145775" w:history="1">
            <w:r w:rsidR="007354CC" w:rsidRPr="00DB4658">
              <w:rPr>
                <w:rStyle w:val="Hyperlink"/>
                <w:rFonts w:ascii="Times New Roman" w:hAnsi="Times New Roman"/>
                <w:noProof/>
              </w:rPr>
              <w:t>1.0</w:t>
            </w:r>
            <w:r w:rsidR="007354CC">
              <w:rPr>
                <w:rFonts w:eastAsiaTheme="minorEastAsia"/>
                <w:noProof/>
                <w:lang w:val="en-ZW" w:eastAsia="en-ZW"/>
              </w:rPr>
              <w:tab/>
            </w:r>
            <w:r w:rsidR="007354CC" w:rsidRPr="00DB4658">
              <w:rPr>
                <w:rStyle w:val="Hyperlink"/>
                <w:rFonts w:ascii="Times New Roman" w:hAnsi="Times New Roman"/>
                <w:noProof/>
              </w:rPr>
              <w:t>Background</w:t>
            </w:r>
            <w:r w:rsidR="007354CC">
              <w:rPr>
                <w:noProof/>
                <w:webHidden/>
              </w:rPr>
              <w:tab/>
            </w:r>
            <w:r w:rsidR="007354CC">
              <w:rPr>
                <w:noProof/>
                <w:webHidden/>
              </w:rPr>
              <w:fldChar w:fldCharType="begin"/>
            </w:r>
            <w:r w:rsidR="007354CC">
              <w:rPr>
                <w:noProof/>
                <w:webHidden/>
              </w:rPr>
              <w:instrText xml:space="preserve"> PAGEREF _Toc535145775 \h </w:instrText>
            </w:r>
            <w:r w:rsidR="007354CC">
              <w:rPr>
                <w:noProof/>
                <w:webHidden/>
              </w:rPr>
            </w:r>
            <w:r w:rsidR="007354CC">
              <w:rPr>
                <w:noProof/>
                <w:webHidden/>
              </w:rPr>
              <w:fldChar w:fldCharType="separate"/>
            </w:r>
            <w:r w:rsidR="002C7AE8">
              <w:rPr>
                <w:noProof/>
                <w:webHidden/>
              </w:rPr>
              <w:t>8</w:t>
            </w:r>
            <w:r w:rsidR="007354CC">
              <w:rPr>
                <w:noProof/>
                <w:webHidden/>
              </w:rPr>
              <w:fldChar w:fldCharType="end"/>
            </w:r>
          </w:hyperlink>
        </w:p>
        <w:p w14:paraId="532805F7" w14:textId="77777777" w:rsidR="007354CC" w:rsidRDefault="00A61227">
          <w:pPr>
            <w:pStyle w:val="TOC2"/>
            <w:tabs>
              <w:tab w:val="left" w:pos="880"/>
              <w:tab w:val="right" w:leader="dot" w:pos="9350"/>
            </w:tabs>
            <w:rPr>
              <w:rFonts w:eastAsiaTheme="minorEastAsia"/>
              <w:noProof/>
              <w:lang w:val="en-ZW" w:eastAsia="en-ZW"/>
            </w:rPr>
          </w:pPr>
          <w:hyperlink w:anchor="_Toc535145776" w:history="1">
            <w:r w:rsidR="007354CC" w:rsidRPr="00DB4658">
              <w:rPr>
                <w:rStyle w:val="Hyperlink"/>
                <w:rFonts w:ascii="Times New Roman" w:hAnsi="Times New Roman" w:cs="Times New Roman"/>
                <w:noProof/>
              </w:rPr>
              <w:t>1.1</w:t>
            </w:r>
            <w:r w:rsidR="007354CC">
              <w:rPr>
                <w:rFonts w:eastAsiaTheme="minorEastAsia"/>
                <w:noProof/>
                <w:lang w:val="en-ZW" w:eastAsia="en-ZW"/>
              </w:rPr>
              <w:tab/>
            </w:r>
            <w:r w:rsidR="007354CC" w:rsidRPr="00DB4658">
              <w:rPr>
                <w:rStyle w:val="Hyperlink"/>
                <w:rFonts w:ascii="Times New Roman" w:hAnsi="Times New Roman" w:cs="Times New Roman"/>
                <w:noProof/>
              </w:rPr>
              <w:t>Introduction</w:t>
            </w:r>
            <w:r w:rsidR="007354CC">
              <w:rPr>
                <w:noProof/>
                <w:webHidden/>
              </w:rPr>
              <w:tab/>
            </w:r>
            <w:r w:rsidR="007354CC">
              <w:rPr>
                <w:noProof/>
                <w:webHidden/>
              </w:rPr>
              <w:fldChar w:fldCharType="begin"/>
            </w:r>
            <w:r w:rsidR="007354CC">
              <w:rPr>
                <w:noProof/>
                <w:webHidden/>
              </w:rPr>
              <w:instrText xml:space="preserve"> PAGEREF _Toc535145776 \h </w:instrText>
            </w:r>
            <w:r w:rsidR="007354CC">
              <w:rPr>
                <w:noProof/>
                <w:webHidden/>
              </w:rPr>
            </w:r>
            <w:r w:rsidR="007354CC">
              <w:rPr>
                <w:noProof/>
                <w:webHidden/>
              </w:rPr>
              <w:fldChar w:fldCharType="separate"/>
            </w:r>
            <w:r w:rsidR="002C7AE8">
              <w:rPr>
                <w:noProof/>
                <w:webHidden/>
              </w:rPr>
              <w:t>8</w:t>
            </w:r>
            <w:r w:rsidR="007354CC">
              <w:rPr>
                <w:noProof/>
                <w:webHidden/>
              </w:rPr>
              <w:fldChar w:fldCharType="end"/>
            </w:r>
          </w:hyperlink>
        </w:p>
        <w:p w14:paraId="4179BE4E" w14:textId="77777777" w:rsidR="007354CC" w:rsidRDefault="00A61227">
          <w:pPr>
            <w:pStyle w:val="TOC2"/>
            <w:tabs>
              <w:tab w:val="left" w:pos="880"/>
              <w:tab w:val="right" w:leader="dot" w:pos="9350"/>
            </w:tabs>
            <w:rPr>
              <w:rFonts w:eastAsiaTheme="minorEastAsia"/>
              <w:noProof/>
              <w:lang w:val="en-ZW" w:eastAsia="en-ZW"/>
            </w:rPr>
          </w:pPr>
          <w:hyperlink w:anchor="_Toc535145777" w:history="1">
            <w:r w:rsidR="007354CC" w:rsidRPr="00DB4658">
              <w:rPr>
                <w:rStyle w:val="Hyperlink"/>
                <w:rFonts w:ascii="Times New Roman" w:hAnsi="Times New Roman" w:cs="Times New Roman"/>
                <w:noProof/>
              </w:rPr>
              <w:t>1.2</w:t>
            </w:r>
            <w:r w:rsidR="007354CC">
              <w:rPr>
                <w:rFonts w:eastAsiaTheme="minorEastAsia"/>
                <w:noProof/>
                <w:lang w:val="en-ZW" w:eastAsia="en-ZW"/>
              </w:rPr>
              <w:tab/>
            </w:r>
            <w:r w:rsidR="007354CC" w:rsidRPr="00DB4658">
              <w:rPr>
                <w:rStyle w:val="Hyperlink"/>
                <w:rFonts w:ascii="Times New Roman" w:hAnsi="Times New Roman" w:cs="Times New Roman"/>
                <w:noProof/>
              </w:rPr>
              <w:t>College development plan</w:t>
            </w:r>
            <w:r w:rsidR="007354CC">
              <w:rPr>
                <w:noProof/>
                <w:webHidden/>
              </w:rPr>
              <w:tab/>
            </w:r>
            <w:r w:rsidR="007354CC">
              <w:rPr>
                <w:noProof/>
                <w:webHidden/>
              </w:rPr>
              <w:fldChar w:fldCharType="begin"/>
            </w:r>
            <w:r w:rsidR="007354CC">
              <w:rPr>
                <w:noProof/>
                <w:webHidden/>
              </w:rPr>
              <w:instrText xml:space="preserve"> PAGEREF _Toc535145777 \h </w:instrText>
            </w:r>
            <w:r w:rsidR="007354CC">
              <w:rPr>
                <w:noProof/>
                <w:webHidden/>
              </w:rPr>
            </w:r>
            <w:r w:rsidR="007354CC">
              <w:rPr>
                <w:noProof/>
                <w:webHidden/>
              </w:rPr>
              <w:fldChar w:fldCharType="separate"/>
            </w:r>
            <w:r w:rsidR="002C7AE8">
              <w:rPr>
                <w:noProof/>
                <w:webHidden/>
              </w:rPr>
              <w:t>10</w:t>
            </w:r>
            <w:r w:rsidR="007354CC">
              <w:rPr>
                <w:noProof/>
                <w:webHidden/>
              </w:rPr>
              <w:fldChar w:fldCharType="end"/>
            </w:r>
          </w:hyperlink>
        </w:p>
        <w:p w14:paraId="76868D8D" w14:textId="77777777" w:rsidR="007354CC" w:rsidRDefault="00A61227">
          <w:pPr>
            <w:pStyle w:val="TOC2"/>
            <w:tabs>
              <w:tab w:val="left" w:pos="880"/>
              <w:tab w:val="right" w:leader="dot" w:pos="9350"/>
            </w:tabs>
            <w:rPr>
              <w:rFonts w:eastAsiaTheme="minorEastAsia"/>
              <w:noProof/>
              <w:lang w:val="en-ZW" w:eastAsia="en-ZW"/>
            </w:rPr>
          </w:pPr>
          <w:hyperlink w:anchor="_Toc535145778" w:history="1">
            <w:r w:rsidR="007354CC" w:rsidRPr="00DB4658">
              <w:rPr>
                <w:rStyle w:val="Hyperlink"/>
                <w:rFonts w:ascii="Times New Roman" w:hAnsi="Times New Roman" w:cs="Times New Roman"/>
                <w:noProof/>
              </w:rPr>
              <w:t>1.3</w:t>
            </w:r>
            <w:r w:rsidR="007354CC">
              <w:rPr>
                <w:rFonts w:eastAsiaTheme="minorEastAsia"/>
                <w:noProof/>
                <w:lang w:val="en-ZW" w:eastAsia="en-ZW"/>
              </w:rPr>
              <w:tab/>
            </w:r>
            <w:r w:rsidR="007354CC" w:rsidRPr="00DB4658">
              <w:rPr>
                <w:rStyle w:val="Hyperlink"/>
                <w:rFonts w:ascii="Times New Roman" w:hAnsi="Times New Roman" w:cs="Times New Roman"/>
                <w:noProof/>
              </w:rPr>
              <w:t>The SDP Project</w:t>
            </w:r>
            <w:r w:rsidR="007354CC">
              <w:rPr>
                <w:noProof/>
                <w:webHidden/>
              </w:rPr>
              <w:tab/>
            </w:r>
            <w:r w:rsidR="007354CC">
              <w:rPr>
                <w:noProof/>
                <w:webHidden/>
              </w:rPr>
              <w:fldChar w:fldCharType="begin"/>
            </w:r>
            <w:r w:rsidR="007354CC">
              <w:rPr>
                <w:noProof/>
                <w:webHidden/>
              </w:rPr>
              <w:instrText xml:space="preserve"> PAGEREF _Toc535145778 \h </w:instrText>
            </w:r>
            <w:r w:rsidR="007354CC">
              <w:rPr>
                <w:noProof/>
                <w:webHidden/>
              </w:rPr>
            </w:r>
            <w:r w:rsidR="007354CC">
              <w:rPr>
                <w:noProof/>
                <w:webHidden/>
              </w:rPr>
              <w:fldChar w:fldCharType="separate"/>
            </w:r>
            <w:r w:rsidR="002C7AE8">
              <w:rPr>
                <w:noProof/>
                <w:webHidden/>
              </w:rPr>
              <w:t>11</w:t>
            </w:r>
            <w:r w:rsidR="007354CC">
              <w:rPr>
                <w:noProof/>
                <w:webHidden/>
              </w:rPr>
              <w:fldChar w:fldCharType="end"/>
            </w:r>
          </w:hyperlink>
        </w:p>
        <w:p w14:paraId="22F1448C" w14:textId="77777777" w:rsidR="007354CC" w:rsidRDefault="00A61227">
          <w:pPr>
            <w:pStyle w:val="TOC2"/>
            <w:tabs>
              <w:tab w:val="left" w:pos="880"/>
              <w:tab w:val="right" w:leader="dot" w:pos="9350"/>
            </w:tabs>
            <w:rPr>
              <w:rFonts w:eastAsiaTheme="minorEastAsia"/>
              <w:noProof/>
              <w:lang w:val="en-ZW" w:eastAsia="en-ZW"/>
            </w:rPr>
          </w:pPr>
          <w:hyperlink w:anchor="_Toc535145779" w:history="1">
            <w:r w:rsidR="007354CC" w:rsidRPr="00DB4658">
              <w:rPr>
                <w:rStyle w:val="Hyperlink"/>
                <w:rFonts w:ascii="Times New Roman" w:hAnsi="Times New Roman" w:cs="Times New Roman"/>
                <w:noProof/>
              </w:rPr>
              <w:t>1.4</w:t>
            </w:r>
            <w:r w:rsidR="007354CC">
              <w:rPr>
                <w:rFonts w:eastAsiaTheme="minorEastAsia"/>
                <w:noProof/>
                <w:lang w:val="en-ZW" w:eastAsia="en-ZW"/>
              </w:rPr>
              <w:tab/>
            </w:r>
            <w:r w:rsidR="007354CC" w:rsidRPr="00DB4658">
              <w:rPr>
                <w:rStyle w:val="Hyperlink"/>
                <w:rFonts w:ascii="Times New Roman" w:hAnsi="Times New Roman" w:cs="Times New Roman"/>
                <w:noProof/>
              </w:rPr>
              <w:t>The Tracer Study</w:t>
            </w:r>
            <w:r w:rsidR="007354CC">
              <w:rPr>
                <w:noProof/>
                <w:webHidden/>
              </w:rPr>
              <w:tab/>
            </w:r>
            <w:r w:rsidR="007354CC">
              <w:rPr>
                <w:noProof/>
                <w:webHidden/>
              </w:rPr>
              <w:fldChar w:fldCharType="begin"/>
            </w:r>
            <w:r w:rsidR="007354CC">
              <w:rPr>
                <w:noProof/>
                <w:webHidden/>
              </w:rPr>
              <w:instrText xml:space="preserve"> PAGEREF _Toc535145779 \h </w:instrText>
            </w:r>
            <w:r w:rsidR="007354CC">
              <w:rPr>
                <w:noProof/>
                <w:webHidden/>
              </w:rPr>
            </w:r>
            <w:r w:rsidR="007354CC">
              <w:rPr>
                <w:noProof/>
                <w:webHidden/>
              </w:rPr>
              <w:fldChar w:fldCharType="separate"/>
            </w:r>
            <w:r w:rsidR="002C7AE8">
              <w:rPr>
                <w:noProof/>
                <w:webHidden/>
              </w:rPr>
              <w:t>11</w:t>
            </w:r>
            <w:r w:rsidR="007354CC">
              <w:rPr>
                <w:noProof/>
                <w:webHidden/>
              </w:rPr>
              <w:fldChar w:fldCharType="end"/>
            </w:r>
          </w:hyperlink>
        </w:p>
        <w:p w14:paraId="1CDF7F1C" w14:textId="77777777" w:rsidR="007354CC" w:rsidRDefault="00A61227">
          <w:pPr>
            <w:pStyle w:val="TOC1"/>
            <w:tabs>
              <w:tab w:val="left" w:pos="660"/>
              <w:tab w:val="right" w:leader="dot" w:pos="9350"/>
            </w:tabs>
            <w:rPr>
              <w:rFonts w:eastAsiaTheme="minorEastAsia"/>
              <w:noProof/>
              <w:lang w:val="en-ZW" w:eastAsia="en-ZW"/>
            </w:rPr>
          </w:pPr>
          <w:hyperlink w:anchor="_Toc535145780" w:history="1">
            <w:r w:rsidR="007354CC" w:rsidRPr="00DB4658">
              <w:rPr>
                <w:rStyle w:val="Hyperlink"/>
                <w:rFonts w:ascii="Times New Roman" w:hAnsi="Times New Roman"/>
                <w:noProof/>
              </w:rPr>
              <w:t>2.0</w:t>
            </w:r>
            <w:r w:rsidR="007354CC">
              <w:rPr>
                <w:rFonts w:eastAsiaTheme="minorEastAsia"/>
                <w:noProof/>
                <w:lang w:val="en-ZW" w:eastAsia="en-ZW"/>
              </w:rPr>
              <w:tab/>
            </w:r>
            <w:r w:rsidR="007354CC" w:rsidRPr="00DB4658">
              <w:rPr>
                <w:rStyle w:val="Hyperlink"/>
                <w:rFonts w:ascii="Times New Roman" w:hAnsi="Times New Roman"/>
                <w:noProof/>
              </w:rPr>
              <w:t>Objectives of the study</w:t>
            </w:r>
            <w:r w:rsidR="007354CC">
              <w:rPr>
                <w:noProof/>
                <w:webHidden/>
              </w:rPr>
              <w:tab/>
            </w:r>
            <w:r w:rsidR="007354CC">
              <w:rPr>
                <w:noProof/>
                <w:webHidden/>
              </w:rPr>
              <w:fldChar w:fldCharType="begin"/>
            </w:r>
            <w:r w:rsidR="007354CC">
              <w:rPr>
                <w:noProof/>
                <w:webHidden/>
              </w:rPr>
              <w:instrText xml:space="preserve"> PAGEREF _Toc535145780 \h </w:instrText>
            </w:r>
            <w:r w:rsidR="007354CC">
              <w:rPr>
                <w:noProof/>
                <w:webHidden/>
              </w:rPr>
            </w:r>
            <w:r w:rsidR="007354CC">
              <w:rPr>
                <w:noProof/>
                <w:webHidden/>
              </w:rPr>
              <w:fldChar w:fldCharType="separate"/>
            </w:r>
            <w:r w:rsidR="002C7AE8">
              <w:rPr>
                <w:noProof/>
                <w:webHidden/>
              </w:rPr>
              <w:t>12</w:t>
            </w:r>
            <w:r w:rsidR="007354CC">
              <w:rPr>
                <w:noProof/>
                <w:webHidden/>
              </w:rPr>
              <w:fldChar w:fldCharType="end"/>
            </w:r>
          </w:hyperlink>
        </w:p>
        <w:p w14:paraId="451C1D41" w14:textId="77777777" w:rsidR="007354CC" w:rsidRDefault="00A61227">
          <w:pPr>
            <w:pStyle w:val="TOC1"/>
            <w:tabs>
              <w:tab w:val="left" w:pos="660"/>
              <w:tab w:val="right" w:leader="dot" w:pos="9350"/>
            </w:tabs>
            <w:rPr>
              <w:rFonts w:eastAsiaTheme="minorEastAsia"/>
              <w:noProof/>
              <w:lang w:val="en-ZW" w:eastAsia="en-ZW"/>
            </w:rPr>
          </w:pPr>
          <w:hyperlink w:anchor="_Toc535145781" w:history="1">
            <w:r w:rsidR="007354CC" w:rsidRPr="00DB4658">
              <w:rPr>
                <w:rStyle w:val="Hyperlink"/>
                <w:rFonts w:ascii="Times New Roman" w:hAnsi="Times New Roman"/>
                <w:noProof/>
              </w:rPr>
              <w:t>3.0</w:t>
            </w:r>
            <w:r w:rsidR="007354CC">
              <w:rPr>
                <w:rFonts w:eastAsiaTheme="minorEastAsia"/>
                <w:noProof/>
                <w:lang w:val="en-ZW" w:eastAsia="en-ZW"/>
              </w:rPr>
              <w:tab/>
            </w:r>
            <w:r w:rsidR="007354CC" w:rsidRPr="00DB4658">
              <w:rPr>
                <w:rStyle w:val="Hyperlink"/>
                <w:rFonts w:ascii="Times New Roman" w:hAnsi="Times New Roman"/>
                <w:noProof/>
              </w:rPr>
              <w:t>Methodology</w:t>
            </w:r>
            <w:r w:rsidR="007354CC">
              <w:rPr>
                <w:noProof/>
                <w:webHidden/>
              </w:rPr>
              <w:tab/>
            </w:r>
            <w:r w:rsidR="007354CC">
              <w:rPr>
                <w:noProof/>
                <w:webHidden/>
              </w:rPr>
              <w:fldChar w:fldCharType="begin"/>
            </w:r>
            <w:r w:rsidR="007354CC">
              <w:rPr>
                <w:noProof/>
                <w:webHidden/>
              </w:rPr>
              <w:instrText xml:space="preserve"> PAGEREF _Toc535145781 \h </w:instrText>
            </w:r>
            <w:r w:rsidR="007354CC">
              <w:rPr>
                <w:noProof/>
                <w:webHidden/>
              </w:rPr>
            </w:r>
            <w:r w:rsidR="007354CC">
              <w:rPr>
                <w:noProof/>
                <w:webHidden/>
              </w:rPr>
              <w:fldChar w:fldCharType="separate"/>
            </w:r>
            <w:r w:rsidR="002C7AE8">
              <w:rPr>
                <w:noProof/>
                <w:webHidden/>
              </w:rPr>
              <w:t>12</w:t>
            </w:r>
            <w:r w:rsidR="007354CC">
              <w:rPr>
                <w:noProof/>
                <w:webHidden/>
              </w:rPr>
              <w:fldChar w:fldCharType="end"/>
            </w:r>
          </w:hyperlink>
        </w:p>
        <w:p w14:paraId="629B1669" w14:textId="77777777" w:rsidR="007354CC" w:rsidRDefault="00A61227">
          <w:pPr>
            <w:pStyle w:val="TOC2"/>
            <w:tabs>
              <w:tab w:val="left" w:pos="880"/>
              <w:tab w:val="right" w:leader="dot" w:pos="9350"/>
            </w:tabs>
            <w:rPr>
              <w:rFonts w:eastAsiaTheme="minorEastAsia"/>
              <w:noProof/>
              <w:lang w:val="en-ZW" w:eastAsia="en-ZW"/>
            </w:rPr>
          </w:pPr>
          <w:hyperlink w:anchor="_Toc535145782" w:history="1">
            <w:r w:rsidR="007354CC" w:rsidRPr="00DB4658">
              <w:rPr>
                <w:rStyle w:val="Hyperlink"/>
                <w:rFonts w:ascii="Times New Roman" w:hAnsi="Times New Roman" w:cs="Times New Roman"/>
                <w:noProof/>
              </w:rPr>
              <w:t>3.1</w:t>
            </w:r>
            <w:r w:rsidR="007354CC">
              <w:rPr>
                <w:rFonts w:eastAsiaTheme="minorEastAsia"/>
                <w:noProof/>
                <w:lang w:val="en-ZW" w:eastAsia="en-ZW"/>
              </w:rPr>
              <w:tab/>
            </w:r>
            <w:r w:rsidR="007354CC" w:rsidRPr="00DB4658">
              <w:rPr>
                <w:rStyle w:val="Hyperlink"/>
                <w:rFonts w:ascii="Times New Roman" w:hAnsi="Times New Roman" w:cs="Times New Roman"/>
                <w:noProof/>
              </w:rPr>
              <w:t>The study design</w:t>
            </w:r>
            <w:r w:rsidR="007354CC">
              <w:rPr>
                <w:noProof/>
                <w:webHidden/>
              </w:rPr>
              <w:tab/>
            </w:r>
            <w:r w:rsidR="007354CC">
              <w:rPr>
                <w:noProof/>
                <w:webHidden/>
              </w:rPr>
              <w:fldChar w:fldCharType="begin"/>
            </w:r>
            <w:r w:rsidR="007354CC">
              <w:rPr>
                <w:noProof/>
                <w:webHidden/>
              </w:rPr>
              <w:instrText xml:space="preserve"> PAGEREF _Toc535145782 \h </w:instrText>
            </w:r>
            <w:r w:rsidR="007354CC">
              <w:rPr>
                <w:noProof/>
                <w:webHidden/>
              </w:rPr>
            </w:r>
            <w:r w:rsidR="007354CC">
              <w:rPr>
                <w:noProof/>
                <w:webHidden/>
              </w:rPr>
              <w:fldChar w:fldCharType="separate"/>
            </w:r>
            <w:r w:rsidR="002C7AE8">
              <w:rPr>
                <w:noProof/>
                <w:webHidden/>
              </w:rPr>
              <w:t>12</w:t>
            </w:r>
            <w:r w:rsidR="007354CC">
              <w:rPr>
                <w:noProof/>
                <w:webHidden/>
              </w:rPr>
              <w:fldChar w:fldCharType="end"/>
            </w:r>
          </w:hyperlink>
        </w:p>
        <w:p w14:paraId="72B7A524" w14:textId="77777777" w:rsidR="007354CC" w:rsidRDefault="00A61227">
          <w:pPr>
            <w:pStyle w:val="TOC2"/>
            <w:tabs>
              <w:tab w:val="left" w:pos="880"/>
              <w:tab w:val="right" w:leader="dot" w:pos="9350"/>
            </w:tabs>
            <w:rPr>
              <w:rFonts w:eastAsiaTheme="minorEastAsia"/>
              <w:noProof/>
              <w:lang w:val="en-ZW" w:eastAsia="en-ZW"/>
            </w:rPr>
          </w:pPr>
          <w:hyperlink w:anchor="_Toc535145783" w:history="1">
            <w:r w:rsidR="007354CC" w:rsidRPr="00DB4658">
              <w:rPr>
                <w:rStyle w:val="Hyperlink"/>
                <w:rFonts w:ascii="Times New Roman" w:hAnsi="Times New Roman" w:cs="Times New Roman"/>
                <w:noProof/>
              </w:rPr>
              <w:t>3.2</w:t>
            </w:r>
            <w:r w:rsidR="007354CC">
              <w:rPr>
                <w:rFonts w:eastAsiaTheme="minorEastAsia"/>
                <w:noProof/>
                <w:lang w:val="en-ZW" w:eastAsia="en-ZW"/>
              </w:rPr>
              <w:tab/>
            </w:r>
            <w:r w:rsidR="007354CC" w:rsidRPr="00DB4658">
              <w:rPr>
                <w:rStyle w:val="Hyperlink"/>
                <w:rFonts w:ascii="Times New Roman" w:hAnsi="Times New Roman" w:cs="Times New Roman"/>
                <w:noProof/>
              </w:rPr>
              <w:t>The study population</w:t>
            </w:r>
            <w:r w:rsidR="007354CC">
              <w:rPr>
                <w:noProof/>
                <w:webHidden/>
              </w:rPr>
              <w:tab/>
            </w:r>
            <w:r w:rsidR="007354CC">
              <w:rPr>
                <w:noProof/>
                <w:webHidden/>
              </w:rPr>
              <w:fldChar w:fldCharType="begin"/>
            </w:r>
            <w:r w:rsidR="007354CC">
              <w:rPr>
                <w:noProof/>
                <w:webHidden/>
              </w:rPr>
              <w:instrText xml:space="preserve"> PAGEREF _Toc535145783 \h </w:instrText>
            </w:r>
            <w:r w:rsidR="007354CC">
              <w:rPr>
                <w:noProof/>
                <w:webHidden/>
              </w:rPr>
            </w:r>
            <w:r w:rsidR="007354CC">
              <w:rPr>
                <w:noProof/>
                <w:webHidden/>
              </w:rPr>
              <w:fldChar w:fldCharType="separate"/>
            </w:r>
            <w:r w:rsidR="002C7AE8">
              <w:rPr>
                <w:noProof/>
                <w:webHidden/>
              </w:rPr>
              <w:t>12</w:t>
            </w:r>
            <w:r w:rsidR="007354CC">
              <w:rPr>
                <w:noProof/>
                <w:webHidden/>
              </w:rPr>
              <w:fldChar w:fldCharType="end"/>
            </w:r>
          </w:hyperlink>
        </w:p>
        <w:p w14:paraId="0A473E9B" w14:textId="77777777" w:rsidR="007354CC" w:rsidRDefault="00A61227">
          <w:pPr>
            <w:pStyle w:val="TOC2"/>
            <w:tabs>
              <w:tab w:val="left" w:pos="880"/>
              <w:tab w:val="right" w:leader="dot" w:pos="9350"/>
            </w:tabs>
            <w:rPr>
              <w:rFonts w:eastAsiaTheme="minorEastAsia"/>
              <w:noProof/>
              <w:lang w:val="en-ZW" w:eastAsia="en-ZW"/>
            </w:rPr>
          </w:pPr>
          <w:hyperlink w:anchor="_Toc535145784" w:history="1">
            <w:r w:rsidR="007354CC" w:rsidRPr="00DB4658">
              <w:rPr>
                <w:rStyle w:val="Hyperlink"/>
                <w:rFonts w:ascii="Times New Roman" w:hAnsi="Times New Roman" w:cs="Times New Roman"/>
                <w:noProof/>
              </w:rPr>
              <w:t>3.3</w:t>
            </w:r>
            <w:r w:rsidR="007354CC">
              <w:rPr>
                <w:rFonts w:eastAsiaTheme="minorEastAsia"/>
                <w:noProof/>
                <w:lang w:val="en-ZW" w:eastAsia="en-ZW"/>
              </w:rPr>
              <w:tab/>
            </w:r>
            <w:r w:rsidR="007354CC" w:rsidRPr="00DB4658">
              <w:rPr>
                <w:rStyle w:val="Hyperlink"/>
                <w:rFonts w:ascii="Times New Roman" w:hAnsi="Times New Roman" w:cs="Times New Roman"/>
                <w:noProof/>
              </w:rPr>
              <w:t>Biographical background of the graduates</w:t>
            </w:r>
            <w:r w:rsidR="007354CC">
              <w:rPr>
                <w:noProof/>
                <w:webHidden/>
              </w:rPr>
              <w:tab/>
            </w:r>
            <w:r w:rsidR="007354CC">
              <w:rPr>
                <w:noProof/>
                <w:webHidden/>
              </w:rPr>
              <w:fldChar w:fldCharType="begin"/>
            </w:r>
            <w:r w:rsidR="007354CC">
              <w:rPr>
                <w:noProof/>
                <w:webHidden/>
              </w:rPr>
              <w:instrText xml:space="preserve"> PAGEREF _Toc535145784 \h </w:instrText>
            </w:r>
            <w:r w:rsidR="007354CC">
              <w:rPr>
                <w:noProof/>
                <w:webHidden/>
              </w:rPr>
            </w:r>
            <w:r w:rsidR="007354CC">
              <w:rPr>
                <w:noProof/>
                <w:webHidden/>
              </w:rPr>
              <w:fldChar w:fldCharType="separate"/>
            </w:r>
            <w:r w:rsidR="002C7AE8">
              <w:rPr>
                <w:noProof/>
                <w:webHidden/>
              </w:rPr>
              <w:t>13</w:t>
            </w:r>
            <w:r w:rsidR="007354CC">
              <w:rPr>
                <w:noProof/>
                <w:webHidden/>
              </w:rPr>
              <w:fldChar w:fldCharType="end"/>
            </w:r>
          </w:hyperlink>
        </w:p>
        <w:p w14:paraId="6A3982C5" w14:textId="77777777" w:rsidR="007354CC" w:rsidRDefault="00A61227">
          <w:pPr>
            <w:pStyle w:val="TOC2"/>
            <w:tabs>
              <w:tab w:val="left" w:pos="880"/>
              <w:tab w:val="right" w:leader="dot" w:pos="9350"/>
            </w:tabs>
            <w:rPr>
              <w:rFonts w:eastAsiaTheme="minorEastAsia"/>
              <w:noProof/>
              <w:lang w:val="en-ZW" w:eastAsia="en-ZW"/>
            </w:rPr>
          </w:pPr>
          <w:hyperlink w:anchor="_Toc535145785" w:history="1">
            <w:r w:rsidR="007354CC" w:rsidRPr="00DB4658">
              <w:rPr>
                <w:rStyle w:val="Hyperlink"/>
                <w:rFonts w:ascii="Times New Roman" w:hAnsi="Times New Roman" w:cs="Times New Roman"/>
                <w:noProof/>
              </w:rPr>
              <w:t>3.4</w:t>
            </w:r>
            <w:r w:rsidR="007354CC">
              <w:rPr>
                <w:rFonts w:eastAsiaTheme="minorEastAsia"/>
                <w:noProof/>
                <w:lang w:val="en-ZW" w:eastAsia="en-ZW"/>
              </w:rPr>
              <w:tab/>
            </w:r>
            <w:r w:rsidR="007354CC" w:rsidRPr="00DB4658">
              <w:rPr>
                <w:rStyle w:val="Hyperlink"/>
                <w:rFonts w:ascii="Times New Roman" w:hAnsi="Times New Roman" w:cs="Times New Roman"/>
                <w:noProof/>
              </w:rPr>
              <w:t>Sampling and sample size</w:t>
            </w:r>
            <w:r w:rsidR="007354CC">
              <w:rPr>
                <w:noProof/>
                <w:webHidden/>
              </w:rPr>
              <w:tab/>
            </w:r>
            <w:r w:rsidR="007354CC">
              <w:rPr>
                <w:noProof/>
                <w:webHidden/>
              </w:rPr>
              <w:fldChar w:fldCharType="begin"/>
            </w:r>
            <w:r w:rsidR="007354CC">
              <w:rPr>
                <w:noProof/>
                <w:webHidden/>
              </w:rPr>
              <w:instrText xml:space="preserve"> PAGEREF _Toc535145785 \h </w:instrText>
            </w:r>
            <w:r w:rsidR="007354CC">
              <w:rPr>
                <w:noProof/>
                <w:webHidden/>
              </w:rPr>
            </w:r>
            <w:r w:rsidR="007354CC">
              <w:rPr>
                <w:noProof/>
                <w:webHidden/>
              </w:rPr>
              <w:fldChar w:fldCharType="separate"/>
            </w:r>
            <w:r w:rsidR="002C7AE8">
              <w:rPr>
                <w:noProof/>
                <w:webHidden/>
              </w:rPr>
              <w:t>13</w:t>
            </w:r>
            <w:r w:rsidR="007354CC">
              <w:rPr>
                <w:noProof/>
                <w:webHidden/>
              </w:rPr>
              <w:fldChar w:fldCharType="end"/>
            </w:r>
          </w:hyperlink>
        </w:p>
        <w:p w14:paraId="3B5A9DD4" w14:textId="77777777" w:rsidR="007354CC" w:rsidRDefault="00A61227">
          <w:pPr>
            <w:pStyle w:val="TOC2"/>
            <w:tabs>
              <w:tab w:val="left" w:pos="880"/>
              <w:tab w:val="right" w:leader="dot" w:pos="9350"/>
            </w:tabs>
            <w:rPr>
              <w:rFonts w:eastAsiaTheme="minorEastAsia"/>
              <w:noProof/>
              <w:lang w:val="en-ZW" w:eastAsia="en-ZW"/>
            </w:rPr>
          </w:pPr>
          <w:hyperlink w:anchor="_Toc535145786" w:history="1">
            <w:r w:rsidR="007354CC" w:rsidRPr="00DB4658">
              <w:rPr>
                <w:rStyle w:val="Hyperlink"/>
                <w:rFonts w:ascii="Times New Roman" w:hAnsi="Times New Roman" w:cs="Times New Roman"/>
                <w:noProof/>
              </w:rPr>
              <w:t>3.5</w:t>
            </w:r>
            <w:r w:rsidR="007354CC">
              <w:rPr>
                <w:rFonts w:eastAsiaTheme="minorEastAsia"/>
                <w:noProof/>
                <w:lang w:val="en-ZW" w:eastAsia="en-ZW"/>
              </w:rPr>
              <w:tab/>
            </w:r>
            <w:r w:rsidR="007354CC" w:rsidRPr="00DB4658">
              <w:rPr>
                <w:rStyle w:val="Hyperlink"/>
                <w:rFonts w:ascii="Times New Roman" w:hAnsi="Times New Roman" w:cs="Times New Roman"/>
                <w:noProof/>
              </w:rPr>
              <w:t>Data collection instruments</w:t>
            </w:r>
            <w:r w:rsidR="007354CC">
              <w:rPr>
                <w:noProof/>
                <w:webHidden/>
              </w:rPr>
              <w:tab/>
            </w:r>
            <w:r w:rsidR="007354CC">
              <w:rPr>
                <w:noProof/>
                <w:webHidden/>
              </w:rPr>
              <w:fldChar w:fldCharType="begin"/>
            </w:r>
            <w:r w:rsidR="007354CC">
              <w:rPr>
                <w:noProof/>
                <w:webHidden/>
              </w:rPr>
              <w:instrText xml:space="preserve"> PAGEREF _Toc535145786 \h </w:instrText>
            </w:r>
            <w:r w:rsidR="007354CC">
              <w:rPr>
                <w:noProof/>
                <w:webHidden/>
              </w:rPr>
            </w:r>
            <w:r w:rsidR="007354CC">
              <w:rPr>
                <w:noProof/>
                <w:webHidden/>
              </w:rPr>
              <w:fldChar w:fldCharType="separate"/>
            </w:r>
            <w:r w:rsidR="002C7AE8">
              <w:rPr>
                <w:noProof/>
                <w:webHidden/>
              </w:rPr>
              <w:t>13</w:t>
            </w:r>
            <w:r w:rsidR="007354CC">
              <w:rPr>
                <w:noProof/>
                <w:webHidden/>
              </w:rPr>
              <w:fldChar w:fldCharType="end"/>
            </w:r>
          </w:hyperlink>
        </w:p>
        <w:p w14:paraId="1E6594D3" w14:textId="77777777" w:rsidR="007354CC" w:rsidRDefault="00A61227">
          <w:pPr>
            <w:pStyle w:val="TOC2"/>
            <w:tabs>
              <w:tab w:val="left" w:pos="880"/>
              <w:tab w:val="right" w:leader="dot" w:pos="9350"/>
            </w:tabs>
            <w:rPr>
              <w:rFonts w:eastAsiaTheme="minorEastAsia"/>
              <w:noProof/>
              <w:lang w:val="en-ZW" w:eastAsia="en-ZW"/>
            </w:rPr>
          </w:pPr>
          <w:hyperlink w:anchor="_Toc535145787" w:history="1">
            <w:r w:rsidR="007354CC" w:rsidRPr="00DB4658">
              <w:rPr>
                <w:rStyle w:val="Hyperlink"/>
                <w:rFonts w:ascii="Times New Roman" w:hAnsi="Times New Roman" w:cs="Times New Roman"/>
                <w:noProof/>
              </w:rPr>
              <w:t>3.6</w:t>
            </w:r>
            <w:r w:rsidR="007354CC">
              <w:rPr>
                <w:rFonts w:eastAsiaTheme="minorEastAsia"/>
                <w:noProof/>
                <w:lang w:val="en-ZW" w:eastAsia="en-ZW"/>
              </w:rPr>
              <w:tab/>
            </w:r>
            <w:r w:rsidR="007354CC" w:rsidRPr="00DB4658">
              <w:rPr>
                <w:rStyle w:val="Hyperlink"/>
                <w:rFonts w:ascii="Times New Roman" w:hAnsi="Times New Roman" w:cs="Times New Roman"/>
                <w:noProof/>
              </w:rPr>
              <w:t>Creation of a database</w:t>
            </w:r>
            <w:r w:rsidR="007354CC">
              <w:rPr>
                <w:noProof/>
                <w:webHidden/>
              </w:rPr>
              <w:tab/>
            </w:r>
            <w:r w:rsidR="007354CC">
              <w:rPr>
                <w:noProof/>
                <w:webHidden/>
              </w:rPr>
              <w:fldChar w:fldCharType="begin"/>
            </w:r>
            <w:r w:rsidR="007354CC">
              <w:rPr>
                <w:noProof/>
                <w:webHidden/>
              </w:rPr>
              <w:instrText xml:space="preserve"> PAGEREF _Toc535145787 \h </w:instrText>
            </w:r>
            <w:r w:rsidR="007354CC">
              <w:rPr>
                <w:noProof/>
                <w:webHidden/>
              </w:rPr>
            </w:r>
            <w:r w:rsidR="007354CC">
              <w:rPr>
                <w:noProof/>
                <w:webHidden/>
              </w:rPr>
              <w:fldChar w:fldCharType="separate"/>
            </w:r>
            <w:r w:rsidR="002C7AE8">
              <w:rPr>
                <w:noProof/>
                <w:webHidden/>
              </w:rPr>
              <w:t>13</w:t>
            </w:r>
            <w:r w:rsidR="007354CC">
              <w:rPr>
                <w:noProof/>
                <w:webHidden/>
              </w:rPr>
              <w:fldChar w:fldCharType="end"/>
            </w:r>
          </w:hyperlink>
        </w:p>
        <w:p w14:paraId="3A0B2F14" w14:textId="77777777" w:rsidR="007354CC" w:rsidRDefault="00A61227">
          <w:pPr>
            <w:pStyle w:val="TOC2"/>
            <w:tabs>
              <w:tab w:val="left" w:pos="880"/>
              <w:tab w:val="right" w:leader="dot" w:pos="9350"/>
            </w:tabs>
            <w:rPr>
              <w:rFonts w:eastAsiaTheme="minorEastAsia"/>
              <w:noProof/>
              <w:lang w:val="en-ZW" w:eastAsia="en-ZW"/>
            </w:rPr>
          </w:pPr>
          <w:hyperlink w:anchor="_Toc535145788" w:history="1">
            <w:r w:rsidR="007354CC" w:rsidRPr="00DB4658">
              <w:rPr>
                <w:rStyle w:val="Hyperlink"/>
                <w:rFonts w:ascii="Times New Roman" w:hAnsi="Times New Roman" w:cs="Times New Roman"/>
                <w:noProof/>
              </w:rPr>
              <w:t>3.7</w:t>
            </w:r>
            <w:r w:rsidR="007354CC">
              <w:rPr>
                <w:rFonts w:eastAsiaTheme="minorEastAsia"/>
                <w:noProof/>
                <w:lang w:val="en-ZW" w:eastAsia="en-ZW"/>
              </w:rPr>
              <w:tab/>
            </w:r>
            <w:r w:rsidR="007354CC" w:rsidRPr="00DB4658">
              <w:rPr>
                <w:rStyle w:val="Hyperlink"/>
                <w:rFonts w:ascii="Times New Roman" w:hAnsi="Times New Roman" w:cs="Times New Roman"/>
                <w:noProof/>
              </w:rPr>
              <w:t>Data collection</w:t>
            </w:r>
            <w:r w:rsidR="007354CC">
              <w:rPr>
                <w:noProof/>
                <w:webHidden/>
              </w:rPr>
              <w:tab/>
            </w:r>
            <w:r w:rsidR="007354CC">
              <w:rPr>
                <w:noProof/>
                <w:webHidden/>
              </w:rPr>
              <w:fldChar w:fldCharType="begin"/>
            </w:r>
            <w:r w:rsidR="007354CC">
              <w:rPr>
                <w:noProof/>
                <w:webHidden/>
              </w:rPr>
              <w:instrText xml:space="preserve"> PAGEREF _Toc535145788 \h </w:instrText>
            </w:r>
            <w:r w:rsidR="007354CC">
              <w:rPr>
                <w:noProof/>
                <w:webHidden/>
              </w:rPr>
            </w:r>
            <w:r w:rsidR="007354CC">
              <w:rPr>
                <w:noProof/>
                <w:webHidden/>
              </w:rPr>
              <w:fldChar w:fldCharType="separate"/>
            </w:r>
            <w:r w:rsidR="002C7AE8">
              <w:rPr>
                <w:noProof/>
                <w:webHidden/>
              </w:rPr>
              <w:t>13</w:t>
            </w:r>
            <w:r w:rsidR="007354CC">
              <w:rPr>
                <w:noProof/>
                <w:webHidden/>
              </w:rPr>
              <w:fldChar w:fldCharType="end"/>
            </w:r>
          </w:hyperlink>
        </w:p>
        <w:p w14:paraId="5A19F698" w14:textId="77777777" w:rsidR="007354CC" w:rsidRDefault="00A61227">
          <w:pPr>
            <w:pStyle w:val="TOC2"/>
            <w:tabs>
              <w:tab w:val="left" w:pos="880"/>
              <w:tab w:val="right" w:leader="dot" w:pos="9350"/>
            </w:tabs>
            <w:rPr>
              <w:rFonts w:eastAsiaTheme="minorEastAsia"/>
              <w:noProof/>
              <w:lang w:val="en-ZW" w:eastAsia="en-ZW"/>
            </w:rPr>
          </w:pPr>
          <w:hyperlink w:anchor="_Toc535145789" w:history="1">
            <w:r w:rsidR="007354CC" w:rsidRPr="00DB4658">
              <w:rPr>
                <w:rStyle w:val="Hyperlink"/>
                <w:rFonts w:ascii="Times New Roman" w:hAnsi="Times New Roman" w:cs="Times New Roman"/>
                <w:noProof/>
              </w:rPr>
              <w:t>3.8</w:t>
            </w:r>
            <w:r w:rsidR="007354CC">
              <w:rPr>
                <w:rFonts w:eastAsiaTheme="minorEastAsia"/>
                <w:noProof/>
                <w:lang w:val="en-ZW" w:eastAsia="en-ZW"/>
              </w:rPr>
              <w:tab/>
            </w:r>
            <w:r w:rsidR="007354CC" w:rsidRPr="00DB4658">
              <w:rPr>
                <w:rStyle w:val="Hyperlink"/>
                <w:rFonts w:ascii="Times New Roman" w:hAnsi="Times New Roman" w:cs="Times New Roman"/>
                <w:noProof/>
              </w:rPr>
              <w:t>Data entry</w:t>
            </w:r>
            <w:r w:rsidR="007354CC">
              <w:rPr>
                <w:noProof/>
                <w:webHidden/>
              </w:rPr>
              <w:tab/>
            </w:r>
            <w:r w:rsidR="007354CC">
              <w:rPr>
                <w:noProof/>
                <w:webHidden/>
              </w:rPr>
              <w:fldChar w:fldCharType="begin"/>
            </w:r>
            <w:r w:rsidR="007354CC">
              <w:rPr>
                <w:noProof/>
                <w:webHidden/>
              </w:rPr>
              <w:instrText xml:space="preserve"> PAGEREF _Toc535145789 \h </w:instrText>
            </w:r>
            <w:r w:rsidR="007354CC">
              <w:rPr>
                <w:noProof/>
                <w:webHidden/>
              </w:rPr>
            </w:r>
            <w:r w:rsidR="007354CC">
              <w:rPr>
                <w:noProof/>
                <w:webHidden/>
              </w:rPr>
              <w:fldChar w:fldCharType="separate"/>
            </w:r>
            <w:r w:rsidR="002C7AE8">
              <w:rPr>
                <w:noProof/>
                <w:webHidden/>
              </w:rPr>
              <w:t>14</w:t>
            </w:r>
            <w:r w:rsidR="007354CC">
              <w:rPr>
                <w:noProof/>
                <w:webHidden/>
              </w:rPr>
              <w:fldChar w:fldCharType="end"/>
            </w:r>
          </w:hyperlink>
        </w:p>
        <w:p w14:paraId="31160760" w14:textId="77777777" w:rsidR="007354CC" w:rsidRDefault="00A61227">
          <w:pPr>
            <w:pStyle w:val="TOC2"/>
            <w:tabs>
              <w:tab w:val="left" w:pos="880"/>
              <w:tab w:val="right" w:leader="dot" w:pos="9350"/>
            </w:tabs>
            <w:rPr>
              <w:rFonts w:eastAsiaTheme="minorEastAsia"/>
              <w:noProof/>
              <w:lang w:val="en-ZW" w:eastAsia="en-ZW"/>
            </w:rPr>
          </w:pPr>
          <w:hyperlink w:anchor="_Toc535145790" w:history="1">
            <w:r w:rsidR="007354CC" w:rsidRPr="00DB4658">
              <w:rPr>
                <w:rStyle w:val="Hyperlink"/>
                <w:rFonts w:ascii="Times New Roman" w:hAnsi="Times New Roman" w:cs="Times New Roman"/>
                <w:noProof/>
              </w:rPr>
              <w:t>3.9</w:t>
            </w:r>
            <w:r w:rsidR="007354CC">
              <w:rPr>
                <w:rFonts w:eastAsiaTheme="minorEastAsia"/>
                <w:noProof/>
                <w:lang w:val="en-ZW" w:eastAsia="en-ZW"/>
              </w:rPr>
              <w:tab/>
            </w:r>
            <w:r w:rsidR="007354CC" w:rsidRPr="00DB4658">
              <w:rPr>
                <w:rStyle w:val="Hyperlink"/>
                <w:rFonts w:ascii="Times New Roman" w:hAnsi="Times New Roman" w:cs="Times New Roman"/>
                <w:noProof/>
              </w:rPr>
              <w:t>Data analysis</w:t>
            </w:r>
            <w:r w:rsidR="007354CC">
              <w:rPr>
                <w:noProof/>
                <w:webHidden/>
              </w:rPr>
              <w:tab/>
            </w:r>
            <w:r w:rsidR="007354CC">
              <w:rPr>
                <w:noProof/>
                <w:webHidden/>
              </w:rPr>
              <w:fldChar w:fldCharType="begin"/>
            </w:r>
            <w:r w:rsidR="007354CC">
              <w:rPr>
                <w:noProof/>
                <w:webHidden/>
              </w:rPr>
              <w:instrText xml:space="preserve"> PAGEREF _Toc535145790 \h </w:instrText>
            </w:r>
            <w:r w:rsidR="007354CC">
              <w:rPr>
                <w:noProof/>
                <w:webHidden/>
              </w:rPr>
            </w:r>
            <w:r w:rsidR="007354CC">
              <w:rPr>
                <w:noProof/>
                <w:webHidden/>
              </w:rPr>
              <w:fldChar w:fldCharType="separate"/>
            </w:r>
            <w:r w:rsidR="002C7AE8">
              <w:rPr>
                <w:noProof/>
                <w:webHidden/>
              </w:rPr>
              <w:t>14</w:t>
            </w:r>
            <w:r w:rsidR="007354CC">
              <w:rPr>
                <w:noProof/>
                <w:webHidden/>
              </w:rPr>
              <w:fldChar w:fldCharType="end"/>
            </w:r>
          </w:hyperlink>
        </w:p>
        <w:p w14:paraId="3525C5C4" w14:textId="77777777" w:rsidR="007354CC" w:rsidRDefault="00A61227">
          <w:pPr>
            <w:pStyle w:val="TOC2"/>
            <w:tabs>
              <w:tab w:val="left" w:pos="880"/>
              <w:tab w:val="right" w:leader="dot" w:pos="9350"/>
            </w:tabs>
            <w:rPr>
              <w:rFonts w:eastAsiaTheme="minorEastAsia"/>
              <w:noProof/>
              <w:lang w:val="en-ZW" w:eastAsia="en-ZW"/>
            </w:rPr>
          </w:pPr>
          <w:hyperlink w:anchor="_Toc535145791" w:history="1">
            <w:r w:rsidR="007354CC" w:rsidRPr="00DB4658">
              <w:rPr>
                <w:rStyle w:val="Hyperlink"/>
                <w:rFonts w:ascii="Times New Roman" w:hAnsi="Times New Roman" w:cs="Times New Roman"/>
                <w:noProof/>
              </w:rPr>
              <w:t>3.10</w:t>
            </w:r>
            <w:r w:rsidR="007354CC">
              <w:rPr>
                <w:rFonts w:eastAsiaTheme="minorEastAsia"/>
                <w:noProof/>
                <w:lang w:val="en-ZW" w:eastAsia="en-ZW"/>
              </w:rPr>
              <w:tab/>
            </w:r>
            <w:r w:rsidR="007354CC" w:rsidRPr="00DB4658">
              <w:rPr>
                <w:rStyle w:val="Hyperlink"/>
                <w:rFonts w:ascii="Times New Roman" w:hAnsi="Times New Roman" w:cs="Times New Roman"/>
                <w:noProof/>
              </w:rPr>
              <w:t>Limitations of the study</w:t>
            </w:r>
            <w:r w:rsidR="007354CC">
              <w:rPr>
                <w:noProof/>
                <w:webHidden/>
              </w:rPr>
              <w:tab/>
            </w:r>
            <w:r w:rsidR="007354CC">
              <w:rPr>
                <w:noProof/>
                <w:webHidden/>
              </w:rPr>
              <w:fldChar w:fldCharType="begin"/>
            </w:r>
            <w:r w:rsidR="007354CC">
              <w:rPr>
                <w:noProof/>
                <w:webHidden/>
              </w:rPr>
              <w:instrText xml:space="preserve"> PAGEREF _Toc535145791 \h </w:instrText>
            </w:r>
            <w:r w:rsidR="007354CC">
              <w:rPr>
                <w:noProof/>
                <w:webHidden/>
              </w:rPr>
            </w:r>
            <w:r w:rsidR="007354CC">
              <w:rPr>
                <w:noProof/>
                <w:webHidden/>
              </w:rPr>
              <w:fldChar w:fldCharType="separate"/>
            </w:r>
            <w:r w:rsidR="002C7AE8">
              <w:rPr>
                <w:noProof/>
                <w:webHidden/>
              </w:rPr>
              <w:t>14</w:t>
            </w:r>
            <w:r w:rsidR="007354CC">
              <w:rPr>
                <w:noProof/>
                <w:webHidden/>
              </w:rPr>
              <w:fldChar w:fldCharType="end"/>
            </w:r>
          </w:hyperlink>
        </w:p>
        <w:p w14:paraId="0520CC85" w14:textId="77777777" w:rsidR="007354CC" w:rsidRDefault="00A61227">
          <w:pPr>
            <w:pStyle w:val="TOC1"/>
            <w:tabs>
              <w:tab w:val="left" w:pos="660"/>
              <w:tab w:val="right" w:leader="dot" w:pos="9350"/>
            </w:tabs>
            <w:rPr>
              <w:rFonts w:eastAsiaTheme="minorEastAsia"/>
              <w:noProof/>
              <w:lang w:val="en-ZW" w:eastAsia="en-ZW"/>
            </w:rPr>
          </w:pPr>
          <w:hyperlink w:anchor="_Toc535145792" w:history="1">
            <w:r w:rsidR="007354CC" w:rsidRPr="00DB4658">
              <w:rPr>
                <w:rStyle w:val="Hyperlink"/>
                <w:rFonts w:ascii="Times New Roman" w:hAnsi="Times New Roman"/>
                <w:noProof/>
              </w:rPr>
              <w:t>4.0</w:t>
            </w:r>
            <w:r w:rsidR="007354CC">
              <w:rPr>
                <w:rFonts w:eastAsiaTheme="minorEastAsia"/>
                <w:noProof/>
                <w:lang w:val="en-ZW" w:eastAsia="en-ZW"/>
              </w:rPr>
              <w:tab/>
            </w:r>
            <w:r w:rsidR="007354CC" w:rsidRPr="00DB4658">
              <w:rPr>
                <w:rStyle w:val="Hyperlink"/>
                <w:rFonts w:ascii="Times New Roman" w:hAnsi="Times New Roman"/>
                <w:noProof/>
              </w:rPr>
              <w:t>Findings</w:t>
            </w:r>
            <w:r w:rsidR="007354CC">
              <w:rPr>
                <w:noProof/>
                <w:webHidden/>
              </w:rPr>
              <w:tab/>
            </w:r>
            <w:r w:rsidR="007354CC">
              <w:rPr>
                <w:noProof/>
                <w:webHidden/>
              </w:rPr>
              <w:fldChar w:fldCharType="begin"/>
            </w:r>
            <w:r w:rsidR="007354CC">
              <w:rPr>
                <w:noProof/>
                <w:webHidden/>
              </w:rPr>
              <w:instrText xml:space="preserve"> PAGEREF _Toc535145792 \h </w:instrText>
            </w:r>
            <w:r w:rsidR="007354CC">
              <w:rPr>
                <w:noProof/>
                <w:webHidden/>
              </w:rPr>
            </w:r>
            <w:r w:rsidR="007354CC">
              <w:rPr>
                <w:noProof/>
                <w:webHidden/>
              </w:rPr>
              <w:fldChar w:fldCharType="separate"/>
            </w:r>
            <w:r w:rsidR="002C7AE8">
              <w:rPr>
                <w:noProof/>
                <w:webHidden/>
              </w:rPr>
              <w:t>14</w:t>
            </w:r>
            <w:r w:rsidR="007354CC">
              <w:rPr>
                <w:noProof/>
                <w:webHidden/>
              </w:rPr>
              <w:fldChar w:fldCharType="end"/>
            </w:r>
          </w:hyperlink>
        </w:p>
        <w:p w14:paraId="5652B566" w14:textId="77777777" w:rsidR="007354CC" w:rsidRDefault="00A61227">
          <w:pPr>
            <w:pStyle w:val="TOC2"/>
            <w:tabs>
              <w:tab w:val="left" w:pos="880"/>
              <w:tab w:val="right" w:leader="dot" w:pos="9350"/>
            </w:tabs>
            <w:rPr>
              <w:rFonts w:eastAsiaTheme="minorEastAsia"/>
              <w:noProof/>
              <w:lang w:val="en-ZW" w:eastAsia="en-ZW"/>
            </w:rPr>
          </w:pPr>
          <w:hyperlink w:anchor="_Toc535145793" w:history="1">
            <w:r w:rsidR="007354CC" w:rsidRPr="00DB4658">
              <w:rPr>
                <w:rStyle w:val="Hyperlink"/>
                <w:rFonts w:ascii="Times New Roman" w:hAnsi="Times New Roman" w:cs="Times New Roman"/>
                <w:noProof/>
              </w:rPr>
              <w:t>4.1</w:t>
            </w:r>
            <w:r w:rsidR="007354CC">
              <w:rPr>
                <w:rFonts w:eastAsiaTheme="minorEastAsia"/>
                <w:noProof/>
                <w:lang w:val="en-ZW" w:eastAsia="en-ZW"/>
              </w:rPr>
              <w:tab/>
            </w:r>
            <w:r w:rsidR="007354CC" w:rsidRPr="00DB4658">
              <w:rPr>
                <w:rStyle w:val="Hyperlink"/>
                <w:rFonts w:ascii="Times New Roman" w:hAnsi="Times New Roman" w:cs="Times New Roman"/>
                <w:noProof/>
              </w:rPr>
              <w:t>Sample characteristics</w:t>
            </w:r>
            <w:r w:rsidR="007354CC">
              <w:rPr>
                <w:noProof/>
                <w:webHidden/>
              </w:rPr>
              <w:tab/>
            </w:r>
            <w:r w:rsidR="007354CC">
              <w:rPr>
                <w:noProof/>
                <w:webHidden/>
              </w:rPr>
              <w:fldChar w:fldCharType="begin"/>
            </w:r>
            <w:r w:rsidR="007354CC">
              <w:rPr>
                <w:noProof/>
                <w:webHidden/>
              </w:rPr>
              <w:instrText xml:space="preserve"> PAGEREF _Toc535145793 \h </w:instrText>
            </w:r>
            <w:r w:rsidR="007354CC">
              <w:rPr>
                <w:noProof/>
                <w:webHidden/>
              </w:rPr>
            </w:r>
            <w:r w:rsidR="007354CC">
              <w:rPr>
                <w:noProof/>
                <w:webHidden/>
              </w:rPr>
              <w:fldChar w:fldCharType="separate"/>
            </w:r>
            <w:r w:rsidR="002C7AE8">
              <w:rPr>
                <w:noProof/>
                <w:webHidden/>
              </w:rPr>
              <w:t>14</w:t>
            </w:r>
            <w:r w:rsidR="007354CC">
              <w:rPr>
                <w:noProof/>
                <w:webHidden/>
              </w:rPr>
              <w:fldChar w:fldCharType="end"/>
            </w:r>
          </w:hyperlink>
        </w:p>
        <w:p w14:paraId="3E05F4E7" w14:textId="77777777" w:rsidR="007354CC" w:rsidRDefault="00A61227">
          <w:pPr>
            <w:pStyle w:val="TOC2"/>
            <w:tabs>
              <w:tab w:val="left" w:pos="880"/>
              <w:tab w:val="right" w:leader="dot" w:pos="9350"/>
            </w:tabs>
            <w:rPr>
              <w:rFonts w:eastAsiaTheme="minorEastAsia"/>
              <w:noProof/>
              <w:lang w:val="en-ZW" w:eastAsia="en-ZW"/>
            </w:rPr>
          </w:pPr>
          <w:hyperlink w:anchor="_Toc535145794" w:history="1">
            <w:r w:rsidR="007354CC" w:rsidRPr="00DB4658">
              <w:rPr>
                <w:rStyle w:val="Hyperlink"/>
                <w:rFonts w:ascii="Times New Roman" w:hAnsi="Times New Roman" w:cs="Times New Roman"/>
                <w:noProof/>
              </w:rPr>
              <w:t>4.2</w:t>
            </w:r>
            <w:r w:rsidR="007354CC">
              <w:rPr>
                <w:rFonts w:eastAsiaTheme="minorEastAsia"/>
                <w:noProof/>
                <w:lang w:val="en-ZW" w:eastAsia="en-ZW"/>
              </w:rPr>
              <w:tab/>
            </w:r>
            <w:r w:rsidR="007354CC" w:rsidRPr="00DB4658">
              <w:rPr>
                <w:rStyle w:val="Hyperlink"/>
                <w:rFonts w:ascii="Times New Roman" w:hAnsi="Times New Roman" w:cs="Times New Roman"/>
                <w:noProof/>
              </w:rPr>
              <w:t>Status of students before entry into College</w:t>
            </w:r>
            <w:r w:rsidR="007354CC">
              <w:rPr>
                <w:noProof/>
                <w:webHidden/>
              </w:rPr>
              <w:tab/>
            </w:r>
            <w:r w:rsidR="007354CC">
              <w:rPr>
                <w:noProof/>
                <w:webHidden/>
              </w:rPr>
              <w:fldChar w:fldCharType="begin"/>
            </w:r>
            <w:r w:rsidR="007354CC">
              <w:rPr>
                <w:noProof/>
                <w:webHidden/>
              </w:rPr>
              <w:instrText xml:space="preserve"> PAGEREF _Toc535145794 \h </w:instrText>
            </w:r>
            <w:r w:rsidR="007354CC">
              <w:rPr>
                <w:noProof/>
                <w:webHidden/>
              </w:rPr>
            </w:r>
            <w:r w:rsidR="007354CC">
              <w:rPr>
                <w:noProof/>
                <w:webHidden/>
              </w:rPr>
              <w:fldChar w:fldCharType="separate"/>
            </w:r>
            <w:r w:rsidR="002C7AE8">
              <w:rPr>
                <w:noProof/>
                <w:webHidden/>
              </w:rPr>
              <w:t>15</w:t>
            </w:r>
            <w:r w:rsidR="007354CC">
              <w:rPr>
                <w:noProof/>
                <w:webHidden/>
              </w:rPr>
              <w:fldChar w:fldCharType="end"/>
            </w:r>
          </w:hyperlink>
        </w:p>
        <w:p w14:paraId="05911C83" w14:textId="77777777" w:rsidR="007354CC" w:rsidRDefault="00A61227">
          <w:pPr>
            <w:pStyle w:val="TOC2"/>
            <w:tabs>
              <w:tab w:val="left" w:pos="880"/>
              <w:tab w:val="right" w:leader="dot" w:pos="9350"/>
            </w:tabs>
            <w:rPr>
              <w:rFonts w:eastAsiaTheme="minorEastAsia"/>
              <w:noProof/>
              <w:lang w:val="en-ZW" w:eastAsia="en-ZW"/>
            </w:rPr>
          </w:pPr>
          <w:hyperlink w:anchor="_Toc535145795" w:history="1">
            <w:r w:rsidR="007354CC" w:rsidRPr="00DB4658">
              <w:rPr>
                <w:rStyle w:val="Hyperlink"/>
                <w:rFonts w:ascii="Times New Roman" w:hAnsi="Times New Roman" w:cs="Times New Roman"/>
                <w:noProof/>
              </w:rPr>
              <w:t>4.3</w:t>
            </w:r>
            <w:r w:rsidR="007354CC">
              <w:rPr>
                <w:rFonts w:eastAsiaTheme="minorEastAsia"/>
                <w:noProof/>
                <w:lang w:val="en-ZW" w:eastAsia="en-ZW"/>
              </w:rPr>
              <w:tab/>
            </w:r>
            <w:r w:rsidR="007354CC" w:rsidRPr="00DB4658">
              <w:rPr>
                <w:rStyle w:val="Hyperlink"/>
                <w:rFonts w:ascii="Times New Roman" w:hAnsi="Times New Roman" w:cs="Times New Roman"/>
                <w:noProof/>
              </w:rPr>
              <w:t>Internship/Industrial attachments during course of study</w:t>
            </w:r>
            <w:r w:rsidR="007354CC">
              <w:rPr>
                <w:noProof/>
                <w:webHidden/>
              </w:rPr>
              <w:tab/>
            </w:r>
            <w:r w:rsidR="007354CC">
              <w:rPr>
                <w:noProof/>
                <w:webHidden/>
              </w:rPr>
              <w:fldChar w:fldCharType="begin"/>
            </w:r>
            <w:r w:rsidR="007354CC">
              <w:rPr>
                <w:noProof/>
                <w:webHidden/>
              </w:rPr>
              <w:instrText xml:space="preserve"> PAGEREF _Toc535145795 \h </w:instrText>
            </w:r>
            <w:r w:rsidR="007354CC">
              <w:rPr>
                <w:noProof/>
                <w:webHidden/>
              </w:rPr>
            </w:r>
            <w:r w:rsidR="007354CC">
              <w:rPr>
                <w:noProof/>
                <w:webHidden/>
              </w:rPr>
              <w:fldChar w:fldCharType="separate"/>
            </w:r>
            <w:r w:rsidR="002C7AE8">
              <w:rPr>
                <w:noProof/>
                <w:webHidden/>
              </w:rPr>
              <w:t>17</w:t>
            </w:r>
            <w:r w:rsidR="007354CC">
              <w:rPr>
                <w:noProof/>
                <w:webHidden/>
              </w:rPr>
              <w:fldChar w:fldCharType="end"/>
            </w:r>
          </w:hyperlink>
        </w:p>
        <w:p w14:paraId="2AFF71DB" w14:textId="77777777" w:rsidR="007354CC" w:rsidRDefault="00A61227">
          <w:pPr>
            <w:pStyle w:val="TOC2"/>
            <w:tabs>
              <w:tab w:val="left" w:pos="880"/>
              <w:tab w:val="right" w:leader="dot" w:pos="9350"/>
            </w:tabs>
            <w:rPr>
              <w:rFonts w:eastAsiaTheme="minorEastAsia"/>
              <w:noProof/>
              <w:lang w:val="en-ZW" w:eastAsia="en-ZW"/>
            </w:rPr>
          </w:pPr>
          <w:hyperlink w:anchor="_Toc535145796" w:history="1">
            <w:r w:rsidR="007354CC" w:rsidRPr="00DB4658">
              <w:rPr>
                <w:rStyle w:val="Hyperlink"/>
                <w:rFonts w:ascii="Times New Roman" w:hAnsi="Times New Roman" w:cs="Times New Roman"/>
                <w:noProof/>
              </w:rPr>
              <w:t>4.4</w:t>
            </w:r>
            <w:r w:rsidR="007354CC">
              <w:rPr>
                <w:rFonts w:eastAsiaTheme="minorEastAsia"/>
                <w:noProof/>
                <w:lang w:val="en-ZW" w:eastAsia="en-ZW"/>
              </w:rPr>
              <w:tab/>
            </w:r>
            <w:r w:rsidR="007354CC" w:rsidRPr="00DB4658">
              <w:rPr>
                <w:rStyle w:val="Hyperlink"/>
                <w:rFonts w:ascii="Times New Roman" w:hAnsi="Times New Roman" w:cs="Times New Roman"/>
                <w:noProof/>
              </w:rPr>
              <w:t>Study conditions at Chancellor College</w:t>
            </w:r>
            <w:r w:rsidR="007354CC">
              <w:rPr>
                <w:noProof/>
                <w:webHidden/>
              </w:rPr>
              <w:tab/>
            </w:r>
            <w:r w:rsidR="007354CC">
              <w:rPr>
                <w:noProof/>
                <w:webHidden/>
              </w:rPr>
              <w:fldChar w:fldCharType="begin"/>
            </w:r>
            <w:r w:rsidR="007354CC">
              <w:rPr>
                <w:noProof/>
                <w:webHidden/>
              </w:rPr>
              <w:instrText xml:space="preserve"> PAGEREF _Toc535145796 \h </w:instrText>
            </w:r>
            <w:r w:rsidR="007354CC">
              <w:rPr>
                <w:noProof/>
                <w:webHidden/>
              </w:rPr>
            </w:r>
            <w:r w:rsidR="007354CC">
              <w:rPr>
                <w:noProof/>
                <w:webHidden/>
              </w:rPr>
              <w:fldChar w:fldCharType="separate"/>
            </w:r>
            <w:r w:rsidR="002C7AE8">
              <w:rPr>
                <w:noProof/>
                <w:webHidden/>
              </w:rPr>
              <w:t>18</w:t>
            </w:r>
            <w:r w:rsidR="007354CC">
              <w:rPr>
                <w:noProof/>
                <w:webHidden/>
              </w:rPr>
              <w:fldChar w:fldCharType="end"/>
            </w:r>
          </w:hyperlink>
        </w:p>
        <w:p w14:paraId="24BFB51A" w14:textId="77777777" w:rsidR="007354CC" w:rsidRDefault="00A61227">
          <w:pPr>
            <w:pStyle w:val="TOC2"/>
            <w:tabs>
              <w:tab w:val="left" w:pos="880"/>
              <w:tab w:val="right" w:leader="dot" w:pos="9350"/>
            </w:tabs>
            <w:rPr>
              <w:rFonts w:eastAsiaTheme="minorEastAsia"/>
              <w:noProof/>
              <w:lang w:val="en-ZW" w:eastAsia="en-ZW"/>
            </w:rPr>
          </w:pPr>
          <w:hyperlink w:anchor="_Toc535145797" w:history="1">
            <w:r w:rsidR="007354CC" w:rsidRPr="00DB4658">
              <w:rPr>
                <w:rStyle w:val="Hyperlink"/>
                <w:rFonts w:ascii="Times New Roman" w:hAnsi="Times New Roman" w:cs="Times New Roman"/>
                <w:noProof/>
              </w:rPr>
              <w:t>4.5</w:t>
            </w:r>
            <w:r w:rsidR="007354CC">
              <w:rPr>
                <w:rFonts w:eastAsiaTheme="minorEastAsia"/>
                <w:noProof/>
                <w:lang w:val="en-ZW" w:eastAsia="en-ZW"/>
              </w:rPr>
              <w:tab/>
            </w:r>
            <w:r w:rsidR="007354CC" w:rsidRPr="00DB4658">
              <w:rPr>
                <w:rStyle w:val="Hyperlink"/>
                <w:rFonts w:ascii="Times New Roman" w:hAnsi="Times New Roman" w:cs="Times New Roman"/>
                <w:noProof/>
              </w:rPr>
              <w:t>Competencies acquired by graduates during studies</w:t>
            </w:r>
            <w:r w:rsidR="007354CC">
              <w:rPr>
                <w:noProof/>
                <w:webHidden/>
              </w:rPr>
              <w:tab/>
            </w:r>
            <w:r w:rsidR="007354CC">
              <w:rPr>
                <w:noProof/>
                <w:webHidden/>
              </w:rPr>
              <w:fldChar w:fldCharType="begin"/>
            </w:r>
            <w:r w:rsidR="007354CC">
              <w:rPr>
                <w:noProof/>
                <w:webHidden/>
              </w:rPr>
              <w:instrText xml:space="preserve"> PAGEREF _Toc535145797 \h </w:instrText>
            </w:r>
            <w:r w:rsidR="007354CC">
              <w:rPr>
                <w:noProof/>
                <w:webHidden/>
              </w:rPr>
            </w:r>
            <w:r w:rsidR="007354CC">
              <w:rPr>
                <w:noProof/>
                <w:webHidden/>
              </w:rPr>
              <w:fldChar w:fldCharType="separate"/>
            </w:r>
            <w:r w:rsidR="002C7AE8">
              <w:rPr>
                <w:noProof/>
                <w:webHidden/>
              </w:rPr>
              <w:t>19</w:t>
            </w:r>
            <w:r w:rsidR="007354CC">
              <w:rPr>
                <w:noProof/>
                <w:webHidden/>
              </w:rPr>
              <w:fldChar w:fldCharType="end"/>
            </w:r>
          </w:hyperlink>
        </w:p>
        <w:p w14:paraId="6993786A" w14:textId="77777777" w:rsidR="007354CC" w:rsidRDefault="00A61227">
          <w:pPr>
            <w:pStyle w:val="TOC2"/>
            <w:tabs>
              <w:tab w:val="left" w:pos="880"/>
              <w:tab w:val="right" w:leader="dot" w:pos="9350"/>
            </w:tabs>
            <w:rPr>
              <w:rFonts w:eastAsiaTheme="minorEastAsia"/>
              <w:noProof/>
              <w:lang w:val="en-ZW" w:eastAsia="en-ZW"/>
            </w:rPr>
          </w:pPr>
          <w:hyperlink w:anchor="_Toc535145798" w:history="1">
            <w:r w:rsidR="007354CC" w:rsidRPr="00DB4658">
              <w:rPr>
                <w:rStyle w:val="Hyperlink"/>
                <w:rFonts w:ascii="Times New Roman" w:hAnsi="Times New Roman" w:cs="Times New Roman"/>
                <w:noProof/>
              </w:rPr>
              <w:t>4.6</w:t>
            </w:r>
            <w:r w:rsidR="007354CC">
              <w:rPr>
                <w:rFonts w:eastAsiaTheme="minorEastAsia"/>
                <w:noProof/>
                <w:lang w:val="en-ZW" w:eastAsia="en-ZW"/>
              </w:rPr>
              <w:tab/>
            </w:r>
            <w:r w:rsidR="007354CC" w:rsidRPr="00DB4658">
              <w:rPr>
                <w:rStyle w:val="Hyperlink"/>
                <w:rFonts w:ascii="Times New Roman" w:hAnsi="Times New Roman" w:cs="Times New Roman"/>
                <w:noProof/>
              </w:rPr>
              <w:t>Graduate Satisfaction with the programme</w:t>
            </w:r>
            <w:r w:rsidR="007354CC">
              <w:rPr>
                <w:noProof/>
                <w:webHidden/>
              </w:rPr>
              <w:tab/>
            </w:r>
            <w:r w:rsidR="007354CC">
              <w:rPr>
                <w:noProof/>
                <w:webHidden/>
              </w:rPr>
              <w:fldChar w:fldCharType="begin"/>
            </w:r>
            <w:r w:rsidR="007354CC">
              <w:rPr>
                <w:noProof/>
                <w:webHidden/>
              </w:rPr>
              <w:instrText xml:space="preserve"> PAGEREF _Toc535145798 \h </w:instrText>
            </w:r>
            <w:r w:rsidR="007354CC">
              <w:rPr>
                <w:noProof/>
                <w:webHidden/>
              </w:rPr>
            </w:r>
            <w:r w:rsidR="007354CC">
              <w:rPr>
                <w:noProof/>
                <w:webHidden/>
              </w:rPr>
              <w:fldChar w:fldCharType="separate"/>
            </w:r>
            <w:r w:rsidR="002C7AE8">
              <w:rPr>
                <w:noProof/>
                <w:webHidden/>
              </w:rPr>
              <w:t>19</w:t>
            </w:r>
            <w:r w:rsidR="007354CC">
              <w:rPr>
                <w:noProof/>
                <w:webHidden/>
              </w:rPr>
              <w:fldChar w:fldCharType="end"/>
            </w:r>
          </w:hyperlink>
        </w:p>
        <w:p w14:paraId="597F6FC5" w14:textId="77777777" w:rsidR="007354CC" w:rsidRDefault="00A61227">
          <w:pPr>
            <w:pStyle w:val="TOC2"/>
            <w:tabs>
              <w:tab w:val="left" w:pos="880"/>
              <w:tab w:val="right" w:leader="dot" w:pos="9350"/>
            </w:tabs>
            <w:rPr>
              <w:rFonts w:eastAsiaTheme="minorEastAsia"/>
              <w:noProof/>
              <w:lang w:val="en-ZW" w:eastAsia="en-ZW"/>
            </w:rPr>
          </w:pPr>
          <w:hyperlink w:anchor="_Toc535145799" w:history="1">
            <w:r w:rsidR="007354CC" w:rsidRPr="00DB4658">
              <w:rPr>
                <w:rStyle w:val="Hyperlink"/>
                <w:rFonts w:ascii="Times New Roman" w:hAnsi="Times New Roman" w:cs="Times New Roman"/>
                <w:noProof/>
              </w:rPr>
              <w:t>4.7</w:t>
            </w:r>
            <w:r w:rsidR="007354CC">
              <w:rPr>
                <w:rFonts w:eastAsiaTheme="minorEastAsia"/>
                <w:noProof/>
                <w:lang w:val="en-ZW" w:eastAsia="en-ZW"/>
              </w:rPr>
              <w:tab/>
            </w:r>
            <w:r w:rsidR="007354CC" w:rsidRPr="00DB4658">
              <w:rPr>
                <w:rStyle w:val="Hyperlink"/>
                <w:rFonts w:ascii="Times New Roman" w:hAnsi="Times New Roman" w:cs="Times New Roman"/>
                <w:noProof/>
              </w:rPr>
              <w:t>Choice of programme</w:t>
            </w:r>
            <w:r w:rsidR="007354CC">
              <w:rPr>
                <w:noProof/>
                <w:webHidden/>
              </w:rPr>
              <w:tab/>
            </w:r>
            <w:r w:rsidR="007354CC">
              <w:rPr>
                <w:noProof/>
                <w:webHidden/>
              </w:rPr>
              <w:fldChar w:fldCharType="begin"/>
            </w:r>
            <w:r w:rsidR="007354CC">
              <w:rPr>
                <w:noProof/>
                <w:webHidden/>
              </w:rPr>
              <w:instrText xml:space="preserve"> PAGEREF _Toc535145799 \h </w:instrText>
            </w:r>
            <w:r w:rsidR="007354CC">
              <w:rPr>
                <w:noProof/>
                <w:webHidden/>
              </w:rPr>
            </w:r>
            <w:r w:rsidR="007354CC">
              <w:rPr>
                <w:noProof/>
                <w:webHidden/>
              </w:rPr>
              <w:fldChar w:fldCharType="separate"/>
            </w:r>
            <w:r w:rsidR="002C7AE8">
              <w:rPr>
                <w:noProof/>
                <w:webHidden/>
              </w:rPr>
              <w:t>20</w:t>
            </w:r>
            <w:r w:rsidR="007354CC">
              <w:rPr>
                <w:noProof/>
                <w:webHidden/>
              </w:rPr>
              <w:fldChar w:fldCharType="end"/>
            </w:r>
          </w:hyperlink>
        </w:p>
        <w:p w14:paraId="08EFBCAD" w14:textId="77777777" w:rsidR="007354CC" w:rsidRDefault="00A61227">
          <w:pPr>
            <w:pStyle w:val="TOC2"/>
            <w:tabs>
              <w:tab w:val="left" w:pos="880"/>
              <w:tab w:val="right" w:leader="dot" w:pos="9350"/>
            </w:tabs>
            <w:rPr>
              <w:rFonts w:eastAsiaTheme="minorEastAsia"/>
              <w:noProof/>
              <w:lang w:val="en-ZW" w:eastAsia="en-ZW"/>
            </w:rPr>
          </w:pPr>
          <w:hyperlink w:anchor="_Toc535145800" w:history="1">
            <w:r w:rsidR="007354CC" w:rsidRPr="00DB4658">
              <w:rPr>
                <w:rStyle w:val="Hyperlink"/>
                <w:rFonts w:ascii="Times New Roman" w:hAnsi="Times New Roman" w:cs="Times New Roman"/>
                <w:noProof/>
              </w:rPr>
              <w:t>4.8</w:t>
            </w:r>
            <w:r w:rsidR="007354CC">
              <w:rPr>
                <w:rFonts w:eastAsiaTheme="minorEastAsia"/>
                <w:noProof/>
                <w:lang w:val="en-ZW" w:eastAsia="en-ZW"/>
              </w:rPr>
              <w:tab/>
            </w:r>
            <w:r w:rsidR="007354CC" w:rsidRPr="00DB4658">
              <w:rPr>
                <w:rStyle w:val="Hyperlink"/>
                <w:rFonts w:ascii="Times New Roman" w:hAnsi="Times New Roman" w:cs="Times New Roman"/>
                <w:noProof/>
              </w:rPr>
              <w:t>Choice of College</w:t>
            </w:r>
            <w:r w:rsidR="007354CC">
              <w:rPr>
                <w:noProof/>
                <w:webHidden/>
              </w:rPr>
              <w:tab/>
            </w:r>
            <w:r w:rsidR="007354CC">
              <w:rPr>
                <w:noProof/>
                <w:webHidden/>
              </w:rPr>
              <w:fldChar w:fldCharType="begin"/>
            </w:r>
            <w:r w:rsidR="007354CC">
              <w:rPr>
                <w:noProof/>
                <w:webHidden/>
              </w:rPr>
              <w:instrText xml:space="preserve"> PAGEREF _Toc535145800 \h </w:instrText>
            </w:r>
            <w:r w:rsidR="007354CC">
              <w:rPr>
                <w:noProof/>
                <w:webHidden/>
              </w:rPr>
            </w:r>
            <w:r w:rsidR="007354CC">
              <w:rPr>
                <w:noProof/>
                <w:webHidden/>
              </w:rPr>
              <w:fldChar w:fldCharType="separate"/>
            </w:r>
            <w:r w:rsidR="002C7AE8">
              <w:rPr>
                <w:noProof/>
                <w:webHidden/>
              </w:rPr>
              <w:t>21</w:t>
            </w:r>
            <w:r w:rsidR="007354CC">
              <w:rPr>
                <w:noProof/>
                <w:webHidden/>
              </w:rPr>
              <w:fldChar w:fldCharType="end"/>
            </w:r>
          </w:hyperlink>
        </w:p>
        <w:p w14:paraId="7025DFBC" w14:textId="77777777" w:rsidR="007354CC" w:rsidRDefault="00A61227">
          <w:pPr>
            <w:pStyle w:val="TOC2"/>
            <w:tabs>
              <w:tab w:val="left" w:pos="880"/>
              <w:tab w:val="right" w:leader="dot" w:pos="9350"/>
            </w:tabs>
            <w:rPr>
              <w:rFonts w:eastAsiaTheme="minorEastAsia"/>
              <w:noProof/>
              <w:lang w:val="en-ZW" w:eastAsia="en-ZW"/>
            </w:rPr>
          </w:pPr>
          <w:hyperlink w:anchor="_Toc535145801" w:history="1">
            <w:r w:rsidR="007354CC" w:rsidRPr="00DB4658">
              <w:rPr>
                <w:rStyle w:val="Hyperlink"/>
                <w:rFonts w:ascii="Times New Roman" w:hAnsi="Times New Roman" w:cs="Times New Roman"/>
                <w:noProof/>
              </w:rPr>
              <w:t>4.9</w:t>
            </w:r>
            <w:r w:rsidR="007354CC">
              <w:rPr>
                <w:rFonts w:eastAsiaTheme="minorEastAsia"/>
                <w:noProof/>
                <w:lang w:val="en-ZW" w:eastAsia="en-ZW"/>
              </w:rPr>
              <w:tab/>
            </w:r>
            <w:r w:rsidR="007354CC" w:rsidRPr="00DB4658">
              <w:rPr>
                <w:rStyle w:val="Hyperlink"/>
                <w:rFonts w:ascii="Times New Roman" w:hAnsi="Times New Roman" w:cs="Times New Roman"/>
                <w:noProof/>
              </w:rPr>
              <w:t>Employment Status</w:t>
            </w:r>
            <w:r w:rsidR="007354CC">
              <w:rPr>
                <w:noProof/>
                <w:webHidden/>
              </w:rPr>
              <w:tab/>
            </w:r>
            <w:r w:rsidR="007354CC">
              <w:rPr>
                <w:noProof/>
                <w:webHidden/>
              </w:rPr>
              <w:fldChar w:fldCharType="begin"/>
            </w:r>
            <w:r w:rsidR="007354CC">
              <w:rPr>
                <w:noProof/>
                <w:webHidden/>
              </w:rPr>
              <w:instrText xml:space="preserve"> PAGEREF _Toc535145801 \h </w:instrText>
            </w:r>
            <w:r w:rsidR="007354CC">
              <w:rPr>
                <w:noProof/>
                <w:webHidden/>
              </w:rPr>
            </w:r>
            <w:r w:rsidR="007354CC">
              <w:rPr>
                <w:noProof/>
                <w:webHidden/>
              </w:rPr>
              <w:fldChar w:fldCharType="separate"/>
            </w:r>
            <w:r w:rsidR="002C7AE8">
              <w:rPr>
                <w:noProof/>
                <w:webHidden/>
              </w:rPr>
              <w:t>22</w:t>
            </w:r>
            <w:r w:rsidR="007354CC">
              <w:rPr>
                <w:noProof/>
                <w:webHidden/>
              </w:rPr>
              <w:fldChar w:fldCharType="end"/>
            </w:r>
          </w:hyperlink>
        </w:p>
        <w:p w14:paraId="7805138C" w14:textId="77777777" w:rsidR="007354CC" w:rsidRDefault="00A61227">
          <w:pPr>
            <w:pStyle w:val="TOC2"/>
            <w:tabs>
              <w:tab w:val="left" w:pos="880"/>
              <w:tab w:val="right" w:leader="dot" w:pos="9350"/>
            </w:tabs>
            <w:rPr>
              <w:rFonts w:eastAsiaTheme="minorEastAsia"/>
              <w:noProof/>
              <w:lang w:val="en-ZW" w:eastAsia="en-ZW"/>
            </w:rPr>
          </w:pPr>
          <w:hyperlink w:anchor="_Toc535145802" w:history="1">
            <w:r w:rsidR="007354CC" w:rsidRPr="00DB4658">
              <w:rPr>
                <w:rStyle w:val="Hyperlink"/>
                <w:rFonts w:ascii="Times New Roman" w:hAnsi="Times New Roman" w:cs="Times New Roman"/>
                <w:noProof/>
              </w:rPr>
              <w:t>4.10</w:t>
            </w:r>
            <w:r w:rsidR="007354CC">
              <w:rPr>
                <w:rFonts w:eastAsiaTheme="minorEastAsia"/>
                <w:noProof/>
                <w:lang w:val="en-ZW" w:eastAsia="en-ZW"/>
              </w:rPr>
              <w:tab/>
            </w:r>
            <w:r w:rsidR="007354CC" w:rsidRPr="00DB4658">
              <w:rPr>
                <w:rStyle w:val="Hyperlink"/>
                <w:rFonts w:ascii="Times New Roman" w:hAnsi="Times New Roman" w:cs="Times New Roman"/>
                <w:noProof/>
              </w:rPr>
              <w:t>Situation in the first six months after graduating</w:t>
            </w:r>
            <w:r w:rsidR="007354CC">
              <w:rPr>
                <w:noProof/>
                <w:webHidden/>
              </w:rPr>
              <w:tab/>
            </w:r>
            <w:r w:rsidR="007354CC">
              <w:rPr>
                <w:noProof/>
                <w:webHidden/>
              </w:rPr>
              <w:fldChar w:fldCharType="begin"/>
            </w:r>
            <w:r w:rsidR="007354CC">
              <w:rPr>
                <w:noProof/>
                <w:webHidden/>
              </w:rPr>
              <w:instrText xml:space="preserve"> PAGEREF _Toc535145802 \h </w:instrText>
            </w:r>
            <w:r w:rsidR="007354CC">
              <w:rPr>
                <w:noProof/>
                <w:webHidden/>
              </w:rPr>
            </w:r>
            <w:r w:rsidR="007354CC">
              <w:rPr>
                <w:noProof/>
                <w:webHidden/>
              </w:rPr>
              <w:fldChar w:fldCharType="separate"/>
            </w:r>
            <w:r w:rsidR="002C7AE8">
              <w:rPr>
                <w:noProof/>
                <w:webHidden/>
              </w:rPr>
              <w:t>23</w:t>
            </w:r>
            <w:r w:rsidR="007354CC">
              <w:rPr>
                <w:noProof/>
                <w:webHidden/>
              </w:rPr>
              <w:fldChar w:fldCharType="end"/>
            </w:r>
          </w:hyperlink>
        </w:p>
        <w:p w14:paraId="75CBE38F" w14:textId="77777777" w:rsidR="007354CC" w:rsidRDefault="00A61227">
          <w:pPr>
            <w:pStyle w:val="TOC2"/>
            <w:tabs>
              <w:tab w:val="left" w:pos="880"/>
              <w:tab w:val="right" w:leader="dot" w:pos="9350"/>
            </w:tabs>
            <w:rPr>
              <w:rFonts w:eastAsiaTheme="minorEastAsia"/>
              <w:noProof/>
              <w:lang w:val="en-ZW" w:eastAsia="en-ZW"/>
            </w:rPr>
          </w:pPr>
          <w:hyperlink w:anchor="_Toc535145803" w:history="1">
            <w:r w:rsidR="007354CC" w:rsidRPr="00DB4658">
              <w:rPr>
                <w:rStyle w:val="Hyperlink"/>
                <w:rFonts w:ascii="Times New Roman" w:hAnsi="Times New Roman" w:cs="Times New Roman"/>
                <w:noProof/>
              </w:rPr>
              <w:t>4.11</w:t>
            </w:r>
            <w:r w:rsidR="007354CC">
              <w:rPr>
                <w:rFonts w:eastAsiaTheme="minorEastAsia"/>
                <w:noProof/>
                <w:lang w:val="en-ZW" w:eastAsia="en-ZW"/>
              </w:rPr>
              <w:tab/>
            </w:r>
            <w:r w:rsidR="007354CC" w:rsidRPr="00DB4658">
              <w:rPr>
                <w:rStyle w:val="Hyperlink"/>
                <w:rFonts w:ascii="Times New Roman" w:hAnsi="Times New Roman" w:cs="Times New Roman"/>
                <w:noProof/>
              </w:rPr>
              <w:t>Economic sectors in which graduates are employed</w:t>
            </w:r>
            <w:r w:rsidR="007354CC">
              <w:rPr>
                <w:noProof/>
                <w:webHidden/>
              </w:rPr>
              <w:tab/>
            </w:r>
            <w:r w:rsidR="007354CC">
              <w:rPr>
                <w:noProof/>
                <w:webHidden/>
              </w:rPr>
              <w:fldChar w:fldCharType="begin"/>
            </w:r>
            <w:r w:rsidR="007354CC">
              <w:rPr>
                <w:noProof/>
                <w:webHidden/>
              </w:rPr>
              <w:instrText xml:space="preserve"> PAGEREF _Toc535145803 \h </w:instrText>
            </w:r>
            <w:r w:rsidR="007354CC">
              <w:rPr>
                <w:noProof/>
                <w:webHidden/>
              </w:rPr>
            </w:r>
            <w:r w:rsidR="007354CC">
              <w:rPr>
                <w:noProof/>
                <w:webHidden/>
              </w:rPr>
              <w:fldChar w:fldCharType="separate"/>
            </w:r>
            <w:r w:rsidR="002C7AE8">
              <w:rPr>
                <w:noProof/>
                <w:webHidden/>
              </w:rPr>
              <w:t>23</w:t>
            </w:r>
            <w:r w:rsidR="007354CC">
              <w:rPr>
                <w:noProof/>
                <w:webHidden/>
              </w:rPr>
              <w:fldChar w:fldCharType="end"/>
            </w:r>
          </w:hyperlink>
        </w:p>
        <w:p w14:paraId="29E5CEF9" w14:textId="77777777" w:rsidR="007354CC" w:rsidRDefault="00A61227">
          <w:pPr>
            <w:pStyle w:val="TOC2"/>
            <w:tabs>
              <w:tab w:val="left" w:pos="880"/>
              <w:tab w:val="right" w:leader="dot" w:pos="9350"/>
            </w:tabs>
            <w:rPr>
              <w:rFonts w:eastAsiaTheme="minorEastAsia"/>
              <w:noProof/>
              <w:lang w:val="en-ZW" w:eastAsia="en-ZW"/>
            </w:rPr>
          </w:pPr>
          <w:hyperlink w:anchor="_Toc535145804" w:history="1">
            <w:r w:rsidR="007354CC" w:rsidRPr="00DB4658">
              <w:rPr>
                <w:rStyle w:val="Hyperlink"/>
                <w:rFonts w:ascii="Times New Roman" w:hAnsi="Times New Roman" w:cs="Times New Roman"/>
                <w:noProof/>
              </w:rPr>
              <w:t>4.12</w:t>
            </w:r>
            <w:r w:rsidR="007354CC">
              <w:rPr>
                <w:rFonts w:eastAsiaTheme="minorEastAsia"/>
                <w:noProof/>
                <w:lang w:val="en-ZW" w:eastAsia="en-ZW"/>
              </w:rPr>
              <w:tab/>
            </w:r>
            <w:r w:rsidR="007354CC" w:rsidRPr="00DB4658">
              <w:rPr>
                <w:rStyle w:val="Hyperlink"/>
                <w:rFonts w:ascii="Times New Roman" w:hAnsi="Times New Roman" w:cs="Times New Roman"/>
                <w:noProof/>
              </w:rPr>
              <w:t>Graduates using the knowledge and competencies</w:t>
            </w:r>
            <w:r w:rsidR="007354CC">
              <w:rPr>
                <w:noProof/>
                <w:webHidden/>
              </w:rPr>
              <w:tab/>
            </w:r>
            <w:r w:rsidR="007354CC">
              <w:rPr>
                <w:noProof/>
                <w:webHidden/>
              </w:rPr>
              <w:fldChar w:fldCharType="begin"/>
            </w:r>
            <w:r w:rsidR="007354CC">
              <w:rPr>
                <w:noProof/>
                <w:webHidden/>
              </w:rPr>
              <w:instrText xml:space="preserve"> PAGEREF _Toc535145804 \h </w:instrText>
            </w:r>
            <w:r w:rsidR="007354CC">
              <w:rPr>
                <w:noProof/>
                <w:webHidden/>
              </w:rPr>
            </w:r>
            <w:r w:rsidR="007354CC">
              <w:rPr>
                <w:noProof/>
                <w:webHidden/>
              </w:rPr>
              <w:fldChar w:fldCharType="separate"/>
            </w:r>
            <w:r w:rsidR="002C7AE8">
              <w:rPr>
                <w:noProof/>
                <w:webHidden/>
              </w:rPr>
              <w:t>24</w:t>
            </w:r>
            <w:r w:rsidR="007354CC">
              <w:rPr>
                <w:noProof/>
                <w:webHidden/>
              </w:rPr>
              <w:fldChar w:fldCharType="end"/>
            </w:r>
          </w:hyperlink>
        </w:p>
        <w:p w14:paraId="70420131" w14:textId="77777777" w:rsidR="007354CC" w:rsidRDefault="00A61227">
          <w:pPr>
            <w:pStyle w:val="TOC2"/>
            <w:tabs>
              <w:tab w:val="left" w:pos="880"/>
              <w:tab w:val="right" w:leader="dot" w:pos="9350"/>
            </w:tabs>
            <w:rPr>
              <w:rFonts w:eastAsiaTheme="minorEastAsia"/>
              <w:noProof/>
              <w:lang w:val="en-ZW" w:eastAsia="en-ZW"/>
            </w:rPr>
          </w:pPr>
          <w:hyperlink w:anchor="_Toc535145805" w:history="1">
            <w:r w:rsidR="007354CC" w:rsidRPr="00DB4658">
              <w:rPr>
                <w:rStyle w:val="Hyperlink"/>
                <w:rFonts w:ascii="Times New Roman" w:hAnsi="Times New Roman" w:cs="Times New Roman"/>
                <w:noProof/>
              </w:rPr>
              <w:t>4.13</w:t>
            </w:r>
            <w:r w:rsidR="007354CC">
              <w:rPr>
                <w:rFonts w:eastAsiaTheme="minorEastAsia"/>
                <w:noProof/>
                <w:lang w:val="en-ZW" w:eastAsia="en-ZW"/>
              </w:rPr>
              <w:tab/>
            </w:r>
            <w:r w:rsidR="007354CC" w:rsidRPr="00DB4658">
              <w:rPr>
                <w:rStyle w:val="Hyperlink"/>
                <w:rFonts w:ascii="Times New Roman" w:hAnsi="Times New Roman" w:cs="Times New Roman"/>
                <w:noProof/>
              </w:rPr>
              <w:t>Job satisfaction</w:t>
            </w:r>
            <w:r w:rsidR="007354CC">
              <w:rPr>
                <w:noProof/>
                <w:webHidden/>
              </w:rPr>
              <w:tab/>
            </w:r>
            <w:r w:rsidR="007354CC">
              <w:rPr>
                <w:noProof/>
                <w:webHidden/>
              </w:rPr>
              <w:fldChar w:fldCharType="begin"/>
            </w:r>
            <w:r w:rsidR="007354CC">
              <w:rPr>
                <w:noProof/>
                <w:webHidden/>
              </w:rPr>
              <w:instrText xml:space="preserve"> PAGEREF _Toc535145805 \h </w:instrText>
            </w:r>
            <w:r w:rsidR="007354CC">
              <w:rPr>
                <w:noProof/>
                <w:webHidden/>
              </w:rPr>
            </w:r>
            <w:r w:rsidR="007354CC">
              <w:rPr>
                <w:noProof/>
                <w:webHidden/>
              </w:rPr>
              <w:fldChar w:fldCharType="separate"/>
            </w:r>
            <w:r w:rsidR="002C7AE8">
              <w:rPr>
                <w:noProof/>
                <w:webHidden/>
              </w:rPr>
              <w:t>26</w:t>
            </w:r>
            <w:r w:rsidR="007354CC">
              <w:rPr>
                <w:noProof/>
                <w:webHidden/>
              </w:rPr>
              <w:fldChar w:fldCharType="end"/>
            </w:r>
          </w:hyperlink>
        </w:p>
        <w:p w14:paraId="2F34B3BB" w14:textId="77777777" w:rsidR="007354CC" w:rsidRDefault="00A61227">
          <w:pPr>
            <w:pStyle w:val="TOC1"/>
            <w:tabs>
              <w:tab w:val="left" w:pos="660"/>
              <w:tab w:val="right" w:leader="dot" w:pos="9350"/>
            </w:tabs>
            <w:rPr>
              <w:rFonts w:eastAsiaTheme="minorEastAsia"/>
              <w:noProof/>
              <w:lang w:val="en-ZW" w:eastAsia="en-ZW"/>
            </w:rPr>
          </w:pPr>
          <w:hyperlink w:anchor="_Toc535145806" w:history="1">
            <w:r w:rsidR="007354CC" w:rsidRPr="00DB4658">
              <w:rPr>
                <w:rStyle w:val="Hyperlink"/>
                <w:rFonts w:ascii="Times New Roman" w:hAnsi="Times New Roman"/>
                <w:noProof/>
              </w:rPr>
              <w:t>5.0</w:t>
            </w:r>
            <w:r w:rsidR="007354CC">
              <w:rPr>
                <w:rFonts w:eastAsiaTheme="minorEastAsia"/>
                <w:noProof/>
                <w:lang w:val="en-ZW" w:eastAsia="en-ZW"/>
              </w:rPr>
              <w:tab/>
            </w:r>
            <w:r w:rsidR="007354CC" w:rsidRPr="00DB4658">
              <w:rPr>
                <w:rStyle w:val="Hyperlink"/>
                <w:rFonts w:ascii="Times New Roman" w:hAnsi="Times New Roman"/>
                <w:noProof/>
              </w:rPr>
              <w:t>Recommendations</w:t>
            </w:r>
            <w:r w:rsidR="007354CC">
              <w:rPr>
                <w:noProof/>
                <w:webHidden/>
              </w:rPr>
              <w:tab/>
            </w:r>
            <w:r w:rsidR="007354CC">
              <w:rPr>
                <w:noProof/>
                <w:webHidden/>
              </w:rPr>
              <w:fldChar w:fldCharType="begin"/>
            </w:r>
            <w:r w:rsidR="007354CC">
              <w:rPr>
                <w:noProof/>
                <w:webHidden/>
              </w:rPr>
              <w:instrText xml:space="preserve"> PAGEREF _Toc535145806 \h </w:instrText>
            </w:r>
            <w:r w:rsidR="007354CC">
              <w:rPr>
                <w:noProof/>
                <w:webHidden/>
              </w:rPr>
            </w:r>
            <w:r w:rsidR="007354CC">
              <w:rPr>
                <w:noProof/>
                <w:webHidden/>
              </w:rPr>
              <w:fldChar w:fldCharType="separate"/>
            </w:r>
            <w:r w:rsidR="002C7AE8">
              <w:rPr>
                <w:noProof/>
                <w:webHidden/>
              </w:rPr>
              <w:t>27</w:t>
            </w:r>
            <w:r w:rsidR="007354CC">
              <w:rPr>
                <w:noProof/>
                <w:webHidden/>
              </w:rPr>
              <w:fldChar w:fldCharType="end"/>
            </w:r>
          </w:hyperlink>
        </w:p>
        <w:p w14:paraId="13DFDB63" w14:textId="77777777" w:rsidR="007354CC" w:rsidRDefault="00A61227">
          <w:pPr>
            <w:pStyle w:val="TOC1"/>
            <w:tabs>
              <w:tab w:val="left" w:pos="660"/>
              <w:tab w:val="right" w:leader="dot" w:pos="9350"/>
            </w:tabs>
            <w:rPr>
              <w:rFonts w:eastAsiaTheme="minorEastAsia"/>
              <w:noProof/>
              <w:lang w:val="en-ZW" w:eastAsia="en-ZW"/>
            </w:rPr>
          </w:pPr>
          <w:hyperlink w:anchor="_Toc535145807" w:history="1">
            <w:r w:rsidR="007354CC" w:rsidRPr="00DB4658">
              <w:rPr>
                <w:rStyle w:val="Hyperlink"/>
                <w:rFonts w:ascii="Times New Roman" w:hAnsi="Times New Roman"/>
                <w:noProof/>
              </w:rPr>
              <w:t>6.0</w:t>
            </w:r>
            <w:r w:rsidR="007354CC">
              <w:rPr>
                <w:rFonts w:eastAsiaTheme="minorEastAsia"/>
                <w:noProof/>
                <w:lang w:val="en-ZW" w:eastAsia="en-ZW"/>
              </w:rPr>
              <w:tab/>
            </w:r>
            <w:r w:rsidR="007354CC" w:rsidRPr="00DB4658">
              <w:rPr>
                <w:rStyle w:val="Hyperlink"/>
                <w:rFonts w:ascii="Times New Roman" w:hAnsi="Times New Roman"/>
                <w:noProof/>
              </w:rPr>
              <w:t>Conclusion</w:t>
            </w:r>
            <w:r w:rsidR="007354CC">
              <w:rPr>
                <w:noProof/>
                <w:webHidden/>
              </w:rPr>
              <w:tab/>
            </w:r>
            <w:r w:rsidR="007354CC">
              <w:rPr>
                <w:noProof/>
                <w:webHidden/>
              </w:rPr>
              <w:fldChar w:fldCharType="begin"/>
            </w:r>
            <w:r w:rsidR="007354CC">
              <w:rPr>
                <w:noProof/>
                <w:webHidden/>
              </w:rPr>
              <w:instrText xml:space="preserve"> PAGEREF _Toc535145807 \h </w:instrText>
            </w:r>
            <w:r w:rsidR="007354CC">
              <w:rPr>
                <w:noProof/>
                <w:webHidden/>
              </w:rPr>
            </w:r>
            <w:r w:rsidR="007354CC">
              <w:rPr>
                <w:noProof/>
                <w:webHidden/>
              </w:rPr>
              <w:fldChar w:fldCharType="separate"/>
            </w:r>
            <w:r w:rsidR="002C7AE8">
              <w:rPr>
                <w:noProof/>
                <w:webHidden/>
              </w:rPr>
              <w:t>27</w:t>
            </w:r>
            <w:r w:rsidR="007354CC">
              <w:rPr>
                <w:noProof/>
                <w:webHidden/>
              </w:rPr>
              <w:fldChar w:fldCharType="end"/>
            </w:r>
          </w:hyperlink>
        </w:p>
        <w:p w14:paraId="7B8F4FCD" w14:textId="73DE1374" w:rsidR="008A2907" w:rsidRDefault="008A2907">
          <w:r>
            <w:rPr>
              <w:b/>
              <w:bCs/>
              <w:noProof/>
            </w:rPr>
            <w:fldChar w:fldCharType="end"/>
          </w:r>
        </w:p>
      </w:sdtContent>
    </w:sdt>
    <w:p w14:paraId="00C01225" w14:textId="22443148" w:rsidR="00B71B92" w:rsidRDefault="00B71B92">
      <w:pPr>
        <w:rPr>
          <w:rFonts w:ascii="Times New Roman" w:eastAsia="Verdana" w:hAnsi="Times New Roman" w:cs="Times New Roman"/>
          <w:b/>
          <w:sz w:val="24"/>
          <w:szCs w:val="24"/>
        </w:rPr>
      </w:pPr>
      <w:r>
        <w:rPr>
          <w:rFonts w:ascii="Times New Roman" w:eastAsia="Verdana" w:hAnsi="Times New Roman" w:cs="Times New Roman"/>
          <w:b/>
          <w:sz w:val="24"/>
          <w:szCs w:val="24"/>
        </w:rPr>
        <w:br w:type="page"/>
      </w:r>
    </w:p>
    <w:p w14:paraId="2D23568C" w14:textId="77777777" w:rsidR="007F0770" w:rsidRPr="00B71B92" w:rsidRDefault="007F0770" w:rsidP="001716F1">
      <w:pPr>
        <w:spacing w:after="0" w:line="360" w:lineRule="auto"/>
        <w:jc w:val="both"/>
        <w:rPr>
          <w:rFonts w:ascii="Times New Roman" w:eastAsia="Verdana" w:hAnsi="Times New Roman" w:cs="Times New Roman"/>
          <w:b/>
          <w:sz w:val="24"/>
          <w:szCs w:val="24"/>
        </w:rPr>
      </w:pPr>
    </w:p>
    <w:p w14:paraId="77E053C2" w14:textId="531E585B" w:rsidR="003E2A53" w:rsidRPr="00654F49" w:rsidRDefault="003E2A53" w:rsidP="00654F49">
      <w:pPr>
        <w:pStyle w:val="Heading1"/>
        <w:numPr>
          <w:ilvl w:val="0"/>
          <w:numId w:val="0"/>
        </w:numPr>
        <w:spacing w:after="240"/>
        <w:ind w:left="578" w:hanging="578"/>
        <w:rPr>
          <w:rFonts w:ascii="Times New Roman" w:eastAsia="Verdana" w:hAnsi="Times New Roman"/>
          <w:sz w:val="24"/>
        </w:rPr>
      </w:pPr>
      <w:bookmarkStart w:id="2" w:name="_Toc535145773"/>
      <w:r w:rsidRPr="00654F49">
        <w:rPr>
          <w:rFonts w:ascii="Times New Roman" w:eastAsia="Verdana" w:hAnsi="Times New Roman"/>
          <w:sz w:val="24"/>
        </w:rPr>
        <w:t>Acknowledgement</w:t>
      </w:r>
      <w:r w:rsidR="00C81521" w:rsidRPr="00654F49">
        <w:rPr>
          <w:rFonts w:ascii="Times New Roman" w:eastAsia="Verdana" w:hAnsi="Times New Roman"/>
          <w:sz w:val="24"/>
        </w:rPr>
        <w:t>s</w:t>
      </w:r>
      <w:bookmarkEnd w:id="2"/>
    </w:p>
    <w:p w14:paraId="5EE2F838" w14:textId="0B84F2E3" w:rsidR="003E2A53" w:rsidRPr="00134C20" w:rsidRDefault="003E2A53" w:rsidP="00134C20">
      <w:pPr>
        <w:spacing w:after="0" w:line="276" w:lineRule="auto"/>
        <w:jc w:val="both"/>
        <w:rPr>
          <w:rFonts w:ascii="Times New Roman" w:hAnsi="Times New Roman" w:cs="Times New Roman"/>
          <w:sz w:val="24"/>
          <w:szCs w:val="24"/>
        </w:rPr>
      </w:pPr>
      <w:r w:rsidRPr="00134C20">
        <w:rPr>
          <w:rFonts w:ascii="Times New Roman" w:hAnsi="Times New Roman" w:cs="Times New Roman"/>
          <w:sz w:val="24"/>
          <w:szCs w:val="24"/>
        </w:rPr>
        <w:t xml:space="preserve">The Tracer Study Team wishes to acknowledge the cooperation and support it received from </w:t>
      </w:r>
      <w:r w:rsidR="0003011D" w:rsidRPr="00134C20">
        <w:rPr>
          <w:rFonts w:ascii="Times New Roman" w:hAnsi="Times New Roman" w:cs="Times New Roman"/>
          <w:sz w:val="24"/>
          <w:szCs w:val="24"/>
        </w:rPr>
        <w:t xml:space="preserve">its 2016 Science Teacher Education graduates in the conduct of this study </w:t>
      </w:r>
      <w:r w:rsidRPr="00134C20">
        <w:rPr>
          <w:rFonts w:ascii="Times New Roman" w:hAnsi="Times New Roman" w:cs="Times New Roman"/>
          <w:sz w:val="24"/>
          <w:szCs w:val="24"/>
        </w:rPr>
        <w:t xml:space="preserve">for providing the </w:t>
      </w:r>
      <w:r w:rsidR="00C81521" w:rsidRPr="00134C20">
        <w:rPr>
          <w:rFonts w:ascii="Times New Roman" w:hAnsi="Times New Roman" w:cs="Times New Roman"/>
          <w:sz w:val="24"/>
          <w:szCs w:val="24"/>
        </w:rPr>
        <w:t>c</w:t>
      </w:r>
      <w:r w:rsidRPr="00134C20">
        <w:rPr>
          <w:rFonts w:ascii="Times New Roman" w:hAnsi="Times New Roman" w:cs="Times New Roman"/>
          <w:sz w:val="24"/>
          <w:szCs w:val="24"/>
        </w:rPr>
        <w:t xml:space="preserve">onsulting </w:t>
      </w:r>
      <w:r w:rsidR="00C81521" w:rsidRPr="00134C20">
        <w:rPr>
          <w:rFonts w:ascii="Times New Roman" w:hAnsi="Times New Roman" w:cs="Times New Roman"/>
          <w:sz w:val="24"/>
          <w:szCs w:val="24"/>
        </w:rPr>
        <w:t>t</w:t>
      </w:r>
      <w:r w:rsidRPr="00134C20">
        <w:rPr>
          <w:rFonts w:ascii="Times New Roman" w:hAnsi="Times New Roman" w:cs="Times New Roman"/>
          <w:sz w:val="24"/>
          <w:szCs w:val="24"/>
        </w:rPr>
        <w:t xml:space="preserve">eam with valuable information which has informed this report. It is hoped that this report will form a basis for valuable discussion and debate on </w:t>
      </w:r>
      <w:r w:rsidR="00C81521" w:rsidRPr="00134C20">
        <w:rPr>
          <w:rFonts w:ascii="Times New Roman" w:hAnsi="Times New Roman" w:cs="Times New Roman"/>
          <w:sz w:val="24"/>
          <w:szCs w:val="24"/>
        </w:rPr>
        <w:t xml:space="preserve">the </w:t>
      </w:r>
      <w:r w:rsidRPr="00134C20">
        <w:rPr>
          <w:rFonts w:ascii="Times New Roman" w:hAnsi="Times New Roman" w:cs="Times New Roman"/>
          <w:sz w:val="24"/>
          <w:szCs w:val="24"/>
        </w:rPr>
        <w:t>science teacher education curriculum</w:t>
      </w:r>
      <w:r w:rsidR="00060E32" w:rsidRPr="00134C20">
        <w:rPr>
          <w:rFonts w:ascii="Times New Roman" w:hAnsi="Times New Roman" w:cs="Times New Roman"/>
          <w:sz w:val="24"/>
          <w:szCs w:val="24"/>
        </w:rPr>
        <w:t xml:space="preserve"> at </w:t>
      </w:r>
      <w:r w:rsidR="00EE359D" w:rsidRPr="00134C20">
        <w:rPr>
          <w:rFonts w:ascii="Times New Roman" w:hAnsi="Times New Roman" w:cs="Times New Roman"/>
          <w:sz w:val="24"/>
          <w:szCs w:val="24"/>
        </w:rPr>
        <w:t xml:space="preserve">Chancellor College and beyond. The peer commentaries and proofreading by academic staff at Chancellor College is </w:t>
      </w:r>
      <w:r w:rsidR="00C81521" w:rsidRPr="00134C20">
        <w:rPr>
          <w:rFonts w:ascii="Times New Roman" w:hAnsi="Times New Roman" w:cs="Times New Roman"/>
          <w:sz w:val="24"/>
          <w:szCs w:val="24"/>
        </w:rPr>
        <w:t xml:space="preserve">also </w:t>
      </w:r>
      <w:r w:rsidR="00EE359D" w:rsidRPr="00134C20">
        <w:rPr>
          <w:rFonts w:ascii="Times New Roman" w:hAnsi="Times New Roman" w:cs="Times New Roman"/>
          <w:sz w:val="24"/>
          <w:szCs w:val="24"/>
        </w:rPr>
        <w:t xml:space="preserve">greatly appreciated. </w:t>
      </w:r>
    </w:p>
    <w:p w14:paraId="44596206" w14:textId="77777777" w:rsidR="003E2A53" w:rsidRPr="00134C20" w:rsidRDefault="003E2A53" w:rsidP="00134C20">
      <w:pPr>
        <w:spacing w:after="0" w:line="276" w:lineRule="auto"/>
        <w:rPr>
          <w:rFonts w:ascii="Times New Roman" w:hAnsi="Times New Roman" w:cs="Times New Roman"/>
          <w:sz w:val="24"/>
          <w:szCs w:val="24"/>
        </w:rPr>
      </w:pPr>
    </w:p>
    <w:p w14:paraId="34124650" w14:textId="0666A218" w:rsidR="003E2A53" w:rsidRPr="00B71B92" w:rsidRDefault="003E2A53" w:rsidP="003E2A53">
      <w:pPr>
        <w:spacing w:after="0" w:line="360" w:lineRule="auto"/>
        <w:rPr>
          <w:rFonts w:ascii="Times New Roman" w:hAnsi="Times New Roman" w:cs="Times New Roman"/>
        </w:rPr>
      </w:pPr>
      <w:r w:rsidRPr="00B71B92">
        <w:rPr>
          <w:rFonts w:ascii="Times New Roman" w:eastAsia="Verdana" w:hAnsi="Times New Roman" w:cs="Times New Roman"/>
          <w:sz w:val="24"/>
          <w:szCs w:val="24"/>
        </w:rPr>
        <w:t xml:space="preserve">The tracer study team </w:t>
      </w:r>
      <w:r w:rsidR="00EE359D" w:rsidRPr="00B71B92">
        <w:rPr>
          <w:rFonts w:ascii="Times New Roman" w:eastAsia="Verdana" w:hAnsi="Times New Roman" w:cs="Times New Roman"/>
          <w:sz w:val="24"/>
          <w:szCs w:val="24"/>
        </w:rPr>
        <w:t>was</w:t>
      </w:r>
      <w:r w:rsidRPr="00B71B92">
        <w:rPr>
          <w:rFonts w:ascii="Times New Roman" w:eastAsia="Verdana" w:hAnsi="Times New Roman" w:cs="Times New Roman"/>
          <w:sz w:val="24"/>
          <w:szCs w:val="24"/>
        </w:rPr>
        <w:t xml:space="preserve"> composed of the following:</w:t>
      </w:r>
    </w:p>
    <w:p w14:paraId="3C204580" w14:textId="3E4D7AC6" w:rsidR="003E2A53" w:rsidRPr="00B71B92" w:rsidRDefault="003E2A53" w:rsidP="004E2ECC">
      <w:pPr>
        <w:widowControl w:val="0"/>
        <w:numPr>
          <w:ilvl w:val="0"/>
          <w:numId w:val="2"/>
        </w:numPr>
        <w:spacing w:after="0" w:line="240" w:lineRule="auto"/>
        <w:ind w:hanging="360"/>
        <w:contextualSpacing/>
        <w:rPr>
          <w:rFonts w:ascii="Times New Roman" w:hAnsi="Times New Roman" w:cs="Times New Roman"/>
          <w:sz w:val="24"/>
          <w:szCs w:val="24"/>
        </w:rPr>
      </w:pPr>
      <w:r w:rsidRPr="00B71B92">
        <w:rPr>
          <w:rFonts w:ascii="Times New Roman" w:eastAsia="Verdana" w:hAnsi="Times New Roman" w:cs="Times New Roman"/>
          <w:sz w:val="24"/>
          <w:szCs w:val="24"/>
        </w:rPr>
        <w:t xml:space="preserve">Dr. Bob </w:t>
      </w:r>
      <w:proofErr w:type="spellStart"/>
      <w:r w:rsidRPr="00B71B92">
        <w:rPr>
          <w:rFonts w:ascii="Times New Roman" w:eastAsia="Verdana" w:hAnsi="Times New Roman" w:cs="Times New Roman"/>
          <w:sz w:val="24"/>
          <w:szCs w:val="24"/>
        </w:rPr>
        <w:t>Chulu</w:t>
      </w:r>
      <w:proofErr w:type="spellEnd"/>
      <w:r w:rsidRPr="00B71B92">
        <w:rPr>
          <w:rFonts w:ascii="Times New Roman" w:eastAsia="Verdana" w:hAnsi="Times New Roman" w:cs="Times New Roman"/>
          <w:sz w:val="24"/>
          <w:szCs w:val="24"/>
        </w:rPr>
        <w:t xml:space="preserve"> – </w:t>
      </w:r>
      <w:r w:rsidR="00C81521">
        <w:rPr>
          <w:rFonts w:ascii="Times New Roman" w:eastAsia="Verdana" w:hAnsi="Times New Roman" w:cs="Times New Roman"/>
          <w:sz w:val="24"/>
          <w:szCs w:val="24"/>
        </w:rPr>
        <w:t xml:space="preserve">Tracer </w:t>
      </w:r>
      <w:r w:rsidRPr="00B71B92">
        <w:rPr>
          <w:rFonts w:ascii="Times New Roman" w:eastAsia="Verdana" w:hAnsi="Times New Roman" w:cs="Times New Roman"/>
          <w:sz w:val="24"/>
          <w:szCs w:val="24"/>
        </w:rPr>
        <w:t>Study Team leader</w:t>
      </w:r>
    </w:p>
    <w:p w14:paraId="3D17228E" w14:textId="0350655E" w:rsidR="003E2A53" w:rsidRPr="00B71B92" w:rsidRDefault="003E2A53" w:rsidP="004E2ECC">
      <w:pPr>
        <w:widowControl w:val="0"/>
        <w:numPr>
          <w:ilvl w:val="0"/>
          <w:numId w:val="2"/>
        </w:numPr>
        <w:spacing w:after="0" w:line="240" w:lineRule="auto"/>
        <w:ind w:hanging="360"/>
        <w:contextualSpacing/>
        <w:rPr>
          <w:rFonts w:ascii="Times New Roman" w:hAnsi="Times New Roman" w:cs="Times New Roman"/>
          <w:sz w:val="24"/>
          <w:szCs w:val="24"/>
        </w:rPr>
      </w:pPr>
      <w:r w:rsidRPr="00B71B92">
        <w:rPr>
          <w:rFonts w:ascii="Times New Roman" w:eastAsia="Verdana" w:hAnsi="Times New Roman" w:cs="Times New Roman"/>
          <w:sz w:val="24"/>
          <w:szCs w:val="24"/>
        </w:rPr>
        <w:t>Dr</w:t>
      </w:r>
      <w:r w:rsidR="00C81521">
        <w:rPr>
          <w:rFonts w:ascii="Times New Roman" w:eastAsia="Verdana" w:hAnsi="Times New Roman" w:cs="Times New Roman"/>
          <w:sz w:val="24"/>
          <w:szCs w:val="24"/>
        </w:rPr>
        <w:t>.</w:t>
      </w:r>
      <w:r w:rsidRPr="00B71B92">
        <w:rPr>
          <w:rFonts w:ascii="Times New Roman" w:eastAsia="Verdana" w:hAnsi="Times New Roman" w:cs="Times New Roman"/>
          <w:sz w:val="24"/>
          <w:szCs w:val="24"/>
        </w:rPr>
        <w:t xml:space="preserve"> Jonas </w:t>
      </w:r>
      <w:proofErr w:type="spellStart"/>
      <w:r w:rsidRPr="00B71B92">
        <w:rPr>
          <w:rFonts w:ascii="Times New Roman" w:eastAsia="Verdana" w:hAnsi="Times New Roman" w:cs="Times New Roman"/>
          <w:sz w:val="24"/>
          <w:szCs w:val="24"/>
        </w:rPr>
        <w:t>Mwatseteza</w:t>
      </w:r>
      <w:proofErr w:type="spellEnd"/>
    </w:p>
    <w:p w14:paraId="3B95805F" w14:textId="77777777" w:rsidR="003E2A53" w:rsidRPr="00B71B92" w:rsidRDefault="003E2A53" w:rsidP="004E2ECC">
      <w:pPr>
        <w:widowControl w:val="0"/>
        <w:numPr>
          <w:ilvl w:val="0"/>
          <w:numId w:val="2"/>
        </w:numPr>
        <w:spacing w:after="0" w:line="240" w:lineRule="auto"/>
        <w:ind w:hanging="360"/>
        <w:contextualSpacing/>
        <w:rPr>
          <w:rFonts w:ascii="Times New Roman" w:hAnsi="Times New Roman" w:cs="Times New Roman"/>
          <w:sz w:val="24"/>
          <w:szCs w:val="24"/>
        </w:rPr>
      </w:pPr>
      <w:r w:rsidRPr="00B71B92">
        <w:rPr>
          <w:rFonts w:ascii="Times New Roman" w:eastAsia="Verdana" w:hAnsi="Times New Roman" w:cs="Times New Roman"/>
          <w:sz w:val="24"/>
          <w:szCs w:val="24"/>
        </w:rPr>
        <w:t xml:space="preserve">Mr. Solomon </w:t>
      </w:r>
      <w:proofErr w:type="spellStart"/>
      <w:r w:rsidRPr="00B71B92">
        <w:rPr>
          <w:rFonts w:ascii="Times New Roman" w:eastAsia="Verdana" w:hAnsi="Times New Roman" w:cs="Times New Roman"/>
          <w:sz w:val="24"/>
          <w:szCs w:val="24"/>
        </w:rPr>
        <w:t>Dindi</w:t>
      </w:r>
      <w:proofErr w:type="spellEnd"/>
    </w:p>
    <w:p w14:paraId="716A8DBB" w14:textId="77777777" w:rsidR="003E2A53" w:rsidRPr="00B71B92" w:rsidRDefault="003E2A53" w:rsidP="004E2ECC">
      <w:pPr>
        <w:widowControl w:val="0"/>
        <w:numPr>
          <w:ilvl w:val="0"/>
          <w:numId w:val="2"/>
        </w:numPr>
        <w:spacing w:after="0" w:line="240" w:lineRule="auto"/>
        <w:ind w:hanging="360"/>
        <w:contextualSpacing/>
        <w:rPr>
          <w:rFonts w:ascii="Times New Roman" w:hAnsi="Times New Roman" w:cs="Times New Roman"/>
          <w:sz w:val="24"/>
          <w:szCs w:val="24"/>
        </w:rPr>
      </w:pPr>
      <w:r w:rsidRPr="00B71B92">
        <w:rPr>
          <w:rFonts w:ascii="Times New Roman" w:eastAsia="Verdana" w:hAnsi="Times New Roman" w:cs="Times New Roman"/>
          <w:sz w:val="24"/>
          <w:szCs w:val="24"/>
        </w:rPr>
        <w:t xml:space="preserve">Dr. Jimmy </w:t>
      </w:r>
      <w:proofErr w:type="spellStart"/>
      <w:r w:rsidRPr="00B71B92">
        <w:rPr>
          <w:rFonts w:ascii="Times New Roman" w:eastAsia="Verdana" w:hAnsi="Times New Roman" w:cs="Times New Roman"/>
          <w:sz w:val="24"/>
          <w:szCs w:val="24"/>
        </w:rPr>
        <w:t>Namangale</w:t>
      </w:r>
      <w:proofErr w:type="spellEnd"/>
    </w:p>
    <w:p w14:paraId="1FCC3B3E" w14:textId="26F32A1A" w:rsidR="00134C20" w:rsidRDefault="00134C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BA153E8" w14:textId="26B23C1F" w:rsidR="000F2BD4" w:rsidRPr="00654F49" w:rsidRDefault="001550DD" w:rsidP="00654F49">
      <w:pPr>
        <w:pStyle w:val="Heading1"/>
        <w:numPr>
          <w:ilvl w:val="0"/>
          <w:numId w:val="0"/>
        </w:numPr>
        <w:spacing w:after="240"/>
        <w:ind w:left="578" w:hanging="578"/>
        <w:rPr>
          <w:rFonts w:ascii="Times New Roman" w:eastAsia="Verdana" w:hAnsi="Times New Roman"/>
          <w:sz w:val="24"/>
        </w:rPr>
      </w:pPr>
      <w:bookmarkStart w:id="3" w:name="_Toc535145774"/>
      <w:r>
        <w:rPr>
          <w:rFonts w:ascii="Times New Roman" w:eastAsia="Verdana" w:hAnsi="Times New Roman"/>
          <w:sz w:val="24"/>
        </w:rPr>
        <w:lastRenderedPageBreak/>
        <w:t>Executive Summary</w:t>
      </w:r>
      <w:bookmarkEnd w:id="3"/>
    </w:p>
    <w:p w14:paraId="3168B96E" w14:textId="261C62BE" w:rsidR="00C81521" w:rsidRDefault="004D16BF" w:rsidP="00B71B92">
      <w:pPr>
        <w:widowControl w:val="0"/>
        <w:spacing w:after="0" w:line="276" w:lineRule="auto"/>
        <w:contextualSpacing/>
        <w:jc w:val="both"/>
        <w:rPr>
          <w:rFonts w:ascii="Times New Roman" w:hAnsi="Times New Roman" w:cs="Times New Roman"/>
          <w:sz w:val="24"/>
          <w:szCs w:val="24"/>
        </w:rPr>
      </w:pPr>
      <w:r w:rsidRPr="00B71B92">
        <w:rPr>
          <w:rFonts w:ascii="Times New Roman" w:hAnsi="Times New Roman" w:cs="Times New Roman"/>
          <w:sz w:val="24"/>
          <w:szCs w:val="24"/>
        </w:rPr>
        <w:t xml:space="preserve">The aim of the second tracer study was to establish how </w:t>
      </w:r>
      <w:r w:rsidR="00252D7D">
        <w:rPr>
          <w:rFonts w:ascii="Times New Roman" w:hAnsi="Times New Roman" w:cs="Times New Roman"/>
          <w:sz w:val="24"/>
          <w:szCs w:val="24"/>
        </w:rPr>
        <w:t>Bachelor of E</w:t>
      </w:r>
      <w:r w:rsidRPr="00B71B92">
        <w:rPr>
          <w:rFonts w:ascii="Times New Roman" w:hAnsi="Times New Roman" w:cs="Times New Roman"/>
          <w:sz w:val="24"/>
          <w:szCs w:val="24"/>
        </w:rPr>
        <w:t xml:space="preserve">ducation </w:t>
      </w:r>
      <w:r w:rsidR="00252D7D">
        <w:rPr>
          <w:rFonts w:ascii="Times New Roman" w:hAnsi="Times New Roman" w:cs="Times New Roman"/>
          <w:sz w:val="24"/>
          <w:szCs w:val="24"/>
        </w:rPr>
        <w:t>(S</w:t>
      </w:r>
      <w:r w:rsidRPr="00B71B92">
        <w:rPr>
          <w:rFonts w:ascii="Times New Roman" w:hAnsi="Times New Roman" w:cs="Times New Roman"/>
          <w:sz w:val="24"/>
          <w:szCs w:val="24"/>
        </w:rPr>
        <w:t>cience</w:t>
      </w:r>
      <w:r w:rsidR="00252D7D">
        <w:rPr>
          <w:rFonts w:ascii="Times New Roman" w:hAnsi="Times New Roman" w:cs="Times New Roman"/>
          <w:sz w:val="24"/>
          <w:szCs w:val="24"/>
        </w:rPr>
        <w:t>)</w:t>
      </w:r>
      <w:r w:rsidRPr="00B71B92">
        <w:rPr>
          <w:rFonts w:ascii="Times New Roman" w:hAnsi="Times New Roman" w:cs="Times New Roman"/>
          <w:sz w:val="24"/>
          <w:szCs w:val="24"/>
        </w:rPr>
        <w:t xml:space="preserve"> graduates </w:t>
      </w:r>
      <w:proofErr w:type="gramStart"/>
      <w:r w:rsidR="00252D7D">
        <w:rPr>
          <w:rFonts w:ascii="Times New Roman" w:hAnsi="Times New Roman" w:cs="Times New Roman"/>
          <w:sz w:val="24"/>
          <w:szCs w:val="24"/>
        </w:rPr>
        <w:t>we</w:t>
      </w:r>
      <w:r w:rsidRPr="00B71B92">
        <w:rPr>
          <w:rFonts w:ascii="Times New Roman" w:hAnsi="Times New Roman" w:cs="Times New Roman"/>
          <w:sz w:val="24"/>
          <w:szCs w:val="24"/>
        </w:rPr>
        <w:t>re</w:t>
      </w:r>
      <w:proofErr w:type="gramEnd"/>
      <w:r w:rsidRPr="00B71B92">
        <w:rPr>
          <w:rFonts w:ascii="Times New Roman" w:hAnsi="Times New Roman" w:cs="Times New Roman"/>
          <w:sz w:val="24"/>
          <w:szCs w:val="24"/>
        </w:rPr>
        <w:t xml:space="preserve"> </w:t>
      </w:r>
      <w:r w:rsidR="00FE049A">
        <w:rPr>
          <w:rFonts w:ascii="Times New Roman" w:hAnsi="Times New Roman" w:cs="Times New Roman"/>
          <w:sz w:val="24"/>
          <w:szCs w:val="24"/>
        </w:rPr>
        <w:t>performing in industry</w:t>
      </w:r>
      <w:r w:rsidR="000163FC">
        <w:rPr>
          <w:rFonts w:ascii="Times New Roman" w:hAnsi="Times New Roman" w:cs="Times New Roman"/>
          <w:sz w:val="24"/>
          <w:szCs w:val="24"/>
        </w:rPr>
        <w:t xml:space="preserve"> </w:t>
      </w:r>
      <w:r w:rsidRPr="00B71B92">
        <w:rPr>
          <w:rFonts w:ascii="Times New Roman" w:hAnsi="Times New Roman" w:cs="Times New Roman"/>
          <w:sz w:val="24"/>
          <w:szCs w:val="24"/>
        </w:rPr>
        <w:t xml:space="preserve">after their time at Chancellor College and how the College </w:t>
      </w:r>
      <w:r w:rsidR="00252D7D">
        <w:rPr>
          <w:rFonts w:ascii="Times New Roman" w:hAnsi="Times New Roman" w:cs="Times New Roman"/>
          <w:sz w:val="24"/>
          <w:szCs w:val="24"/>
        </w:rPr>
        <w:t>could</w:t>
      </w:r>
      <w:r w:rsidR="00252D7D" w:rsidRPr="00B71B92">
        <w:rPr>
          <w:rFonts w:ascii="Times New Roman" w:hAnsi="Times New Roman" w:cs="Times New Roman"/>
          <w:sz w:val="24"/>
          <w:szCs w:val="24"/>
        </w:rPr>
        <w:t xml:space="preserve"> </w:t>
      </w:r>
      <w:r w:rsidRPr="00B71B92">
        <w:rPr>
          <w:rFonts w:ascii="Times New Roman" w:hAnsi="Times New Roman" w:cs="Times New Roman"/>
          <w:sz w:val="24"/>
          <w:szCs w:val="24"/>
        </w:rPr>
        <w:t xml:space="preserve">work to improve the quality of </w:t>
      </w:r>
      <w:r w:rsidR="000163FC">
        <w:rPr>
          <w:rFonts w:ascii="Times New Roman" w:hAnsi="Times New Roman" w:cs="Times New Roman"/>
          <w:sz w:val="24"/>
          <w:szCs w:val="24"/>
        </w:rPr>
        <w:t xml:space="preserve">the </w:t>
      </w:r>
      <w:proofErr w:type="spellStart"/>
      <w:r w:rsidR="000163FC">
        <w:rPr>
          <w:rFonts w:ascii="Times New Roman" w:hAnsi="Times New Roman" w:cs="Times New Roman"/>
          <w:sz w:val="24"/>
          <w:szCs w:val="24"/>
        </w:rPr>
        <w:t>programme</w:t>
      </w:r>
      <w:proofErr w:type="spellEnd"/>
      <w:r w:rsidRPr="00B71B92">
        <w:rPr>
          <w:rFonts w:ascii="Times New Roman" w:hAnsi="Times New Roman" w:cs="Times New Roman"/>
          <w:sz w:val="24"/>
          <w:szCs w:val="24"/>
        </w:rPr>
        <w:t xml:space="preserve">. </w:t>
      </w:r>
      <w:r w:rsidR="005F6294" w:rsidRPr="00B71B92">
        <w:rPr>
          <w:rFonts w:ascii="Times New Roman" w:hAnsi="Times New Roman" w:cs="Times New Roman"/>
          <w:sz w:val="24"/>
          <w:szCs w:val="24"/>
        </w:rPr>
        <w:t>Thus,</w:t>
      </w:r>
      <w:r w:rsidRPr="00B71B92">
        <w:rPr>
          <w:rFonts w:ascii="Times New Roman" w:hAnsi="Times New Roman" w:cs="Times New Roman"/>
          <w:sz w:val="24"/>
          <w:szCs w:val="24"/>
        </w:rPr>
        <w:t xml:space="preserve"> the study was conducted with the following specific objectives: (1) </w:t>
      </w:r>
      <w:r w:rsidR="001C66D0">
        <w:rPr>
          <w:rFonts w:ascii="Times New Roman" w:hAnsi="Times New Roman" w:cs="Times New Roman"/>
          <w:sz w:val="24"/>
          <w:szCs w:val="24"/>
        </w:rPr>
        <w:t>g</w:t>
      </w:r>
      <w:r w:rsidRPr="00B71B92">
        <w:rPr>
          <w:rFonts w:ascii="Times New Roman" w:hAnsi="Times New Roman" w:cs="Times New Roman"/>
          <w:sz w:val="24"/>
          <w:szCs w:val="24"/>
        </w:rPr>
        <w:t>et feedback from graduates on the environmental conditions regarding their training before and during their time at Chancellor College, (2) examine the current employment status of the graduates</w:t>
      </w:r>
      <w:r w:rsidR="001C66D0">
        <w:rPr>
          <w:rFonts w:ascii="Times New Roman" w:hAnsi="Times New Roman" w:cs="Times New Roman"/>
          <w:sz w:val="24"/>
          <w:szCs w:val="24"/>
        </w:rPr>
        <w:t xml:space="preserve"> </w:t>
      </w:r>
      <w:r w:rsidR="000163FC">
        <w:rPr>
          <w:rFonts w:ascii="Times New Roman" w:hAnsi="Times New Roman" w:cs="Times New Roman"/>
          <w:sz w:val="24"/>
          <w:szCs w:val="24"/>
        </w:rPr>
        <w:t>with the aim</w:t>
      </w:r>
      <w:r w:rsidRPr="00B71B92">
        <w:rPr>
          <w:rFonts w:ascii="Times New Roman" w:hAnsi="Times New Roman" w:cs="Times New Roman"/>
          <w:sz w:val="24"/>
          <w:szCs w:val="24"/>
        </w:rPr>
        <w:t xml:space="preserve"> </w:t>
      </w:r>
      <w:r w:rsidR="000163FC">
        <w:rPr>
          <w:rFonts w:ascii="Times New Roman" w:hAnsi="Times New Roman" w:cs="Times New Roman"/>
          <w:sz w:val="24"/>
          <w:szCs w:val="24"/>
        </w:rPr>
        <w:t xml:space="preserve">of </w:t>
      </w:r>
      <w:r w:rsidRPr="00B71B92">
        <w:rPr>
          <w:rFonts w:ascii="Times New Roman" w:hAnsi="Times New Roman" w:cs="Times New Roman"/>
          <w:sz w:val="24"/>
          <w:szCs w:val="24"/>
        </w:rPr>
        <w:t>establish</w:t>
      </w:r>
      <w:r w:rsidR="000163FC">
        <w:rPr>
          <w:rFonts w:ascii="Times New Roman" w:hAnsi="Times New Roman" w:cs="Times New Roman"/>
          <w:sz w:val="24"/>
          <w:szCs w:val="24"/>
        </w:rPr>
        <w:t>ing</w:t>
      </w:r>
      <w:r w:rsidRPr="00B71B92">
        <w:rPr>
          <w:rFonts w:ascii="Times New Roman" w:hAnsi="Times New Roman" w:cs="Times New Roman"/>
          <w:sz w:val="24"/>
          <w:szCs w:val="24"/>
        </w:rPr>
        <w:t xml:space="preserve"> if </w:t>
      </w:r>
      <w:r w:rsidR="00252D7D">
        <w:rPr>
          <w:rFonts w:ascii="Times New Roman" w:hAnsi="Times New Roman" w:cs="Times New Roman"/>
          <w:sz w:val="24"/>
          <w:szCs w:val="24"/>
        </w:rPr>
        <w:t>B</w:t>
      </w:r>
      <w:r w:rsidRPr="00B71B92">
        <w:rPr>
          <w:rFonts w:ascii="Times New Roman" w:hAnsi="Times New Roman" w:cs="Times New Roman"/>
          <w:sz w:val="24"/>
          <w:szCs w:val="24"/>
        </w:rPr>
        <w:t xml:space="preserve">achelor of </w:t>
      </w:r>
      <w:r w:rsidR="00252D7D">
        <w:rPr>
          <w:rFonts w:ascii="Times New Roman" w:hAnsi="Times New Roman" w:cs="Times New Roman"/>
          <w:sz w:val="24"/>
          <w:szCs w:val="24"/>
        </w:rPr>
        <w:t>E</w:t>
      </w:r>
      <w:r w:rsidRPr="00B71B92">
        <w:rPr>
          <w:rFonts w:ascii="Times New Roman" w:hAnsi="Times New Roman" w:cs="Times New Roman"/>
          <w:sz w:val="24"/>
          <w:szCs w:val="24"/>
        </w:rPr>
        <w:t xml:space="preserve">ducation </w:t>
      </w:r>
      <w:r w:rsidR="00252D7D">
        <w:rPr>
          <w:rFonts w:ascii="Times New Roman" w:hAnsi="Times New Roman" w:cs="Times New Roman"/>
          <w:sz w:val="24"/>
          <w:szCs w:val="24"/>
        </w:rPr>
        <w:t>(S</w:t>
      </w:r>
      <w:r w:rsidRPr="00B71B92">
        <w:rPr>
          <w:rFonts w:ascii="Times New Roman" w:hAnsi="Times New Roman" w:cs="Times New Roman"/>
          <w:sz w:val="24"/>
          <w:szCs w:val="24"/>
        </w:rPr>
        <w:t>cience</w:t>
      </w:r>
      <w:r w:rsidR="00252D7D">
        <w:rPr>
          <w:rFonts w:ascii="Times New Roman" w:hAnsi="Times New Roman" w:cs="Times New Roman"/>
          <w:sz w:val="24"/>
          <w:szCs w:val="24"/>
        </w:rPr>
        <w:t>)</w:t>
      </w:r>
      <w:r w:rsidRPr="00B71B92">
        <w:rPr>
          <w:rFonts w:ascii="Times New Roman" w:hAnsi="Times New Roman" w:cs="Times New Roman"/>
          <w:sz w:val="24"/>
          <w:szCs w:val="24"/>
        </w:rPr>
        <w:t xml:space="preserve"> graduates </w:t>
      </w:r>
      <w:r w:rsidR="00896BFD">
        <w:rPr>
          <w:rFonts w:ascii="Times New Roman" w:hAnsi="Times New Roman" w:cs="Times New Roman"/>
          <w:sz w:val="24"/>
          <w:szCs w:val="24"/>
        </w:rPr>
        <w:t>we</w:t>
      </w:r>
      <w:r w:rsidRPr="00B71B92">
        <w:rPr>
          <w:rFonts w:ascii="Times New Roman" w:hAnsi="Times New Roman" w:cs="Times New Roman"/>
          <w:sz w:val="24"/>
          <w:szCs w:val="24"/>
        </w:rPr>
        <w:t xml:space="preserve">re employed, self-employed or whether they </w:t>
      </w:r>
      <w:r w:rsidR="00896BFD">
        <w:rPr>
          <w:rFonts w:ascii="Times New Roman" w:hAnsi="Times New Roman" w:cs="Times New Roman"/>
          <w:sz w:val="24"/>
          <w:szCs w:val="24"/>
        </w:rPr>
        <w:t xml:space="preserve">were </w:t>
      </w:r>
      <w:r w:rsidRPr="00B71B92">
        <w:rPr>
          <w:rFonts w:ascii="Times New Roman" w:hAnsi="Times New Roman" w:cs="Times New Roman"/>
          <w:sz w:val="24"/>
          <w:szCs w:val="24"/>
        </w:rPr>
        <w:t>still looking for</w:t>
      </w:r>
      <w:r w:rsidR="00896BFD">
        <w:rPr>
          <w:rFonts w:ascii="Times New Roman" w:hAnsi="Times New Roman" w:cs="Times New Roman"/>
          <w:sz w:val="24"/>
          <w:szCs w:val="24"/>
        </w:rPr>
        <w:t xml:space="preserve"> </w:t>
      </w:r>
      <w:r w:rsidR="00842C55">
        <w:rPr>
          <w:rFonts w:ascii="Times New Roman" w:hAnsi="Times New Roman" w:cs="Times New Roman"/>
          <w:sz w:val="24"/>
          <w:szCs w:val="24"/>
        </w:rPr>
        <w:t>employment</w:t>
      </w:r>
      <w:r w:rsidRPr="00B71B92">
        <w:rPr>
          <w:rFonts w:ascii="Times New Roman" w:hAnsi="Times New Roman" w:cs="Times New Roman"/>
          <w:sz w:val="24"/>
          <w:szCs w:val="24"/>
        </w:rPr>
        <w:t xml:space="preserve">, (3) assess the extent to which the Bachelor of Education (Science) </w:t>
      </w:r>
      <w:proofErr w:type="spellStart"/>
      <w:r w:rsidRPr="00B71B92">
        <w:rPr>
          <w:rFonts w:ascii="Times New Roman" w:hAnsi="Times New Roman" w:cs="Times New Roman"/>
          <w:sz w:val="24"/>
          <w:szCs w:val="24"/>
        </w:rPr>
        <w:t>programme</w:t>
      </w:r>
      <w:proofErr w:type="spellEnd"/>
      <w:r w:rsidRPr="00B71B92">
        <w:rPr>
          <w:rFonts w:ascii="Times New Roman" w:hAnsi="Times New Roman" w:cs="Times New Roman"/>
          <w:sz w:val="24"/>
          <w:szCs w:val="24"/>
        </w:rPr>
        <w:t xml:space="preserve"> </w:t>
      </w:r>
      <w:r w:rsidR="001550DD">
        <w:rPr>
          <w:rFonts w:ascii="Times New Roman" w:hAnsi="Times New Roman" w:cs="Times New Roman"/>
          <w:sz w:val="24"/>
          <w:szCs w:val="24"/>
        </w:rPr>
        <w:t>equipped the graduates sufficiently</w:t>
      </w:r>
      <w:r w:rsidRPr="00B71B92">
        <w:rPr>
          <w:rFonts w:ascii="Times New Roman" w:hAnsi="Times New Roman" w:cs="Times New Roman"/>
          <w:sz w:val="24"/>
          <w:szCs w:val="24"/>
        </w:rPr>
        <w:t xml:space="preserve"> for the workplace</w:t>
      </w:r>
      <w:r w:rsidR="007536D2">
        <w:rPr>
          <w:rFonts w:ascii="Times New Roman" w:hAnsi="Times New Roman" w:cs="Times New Roman"/>
          <w:sz w:val="24"/>
          <w:szCs w:val="24"/>
        </w:rPr>
        <w:t>,</w:t>
      </w:r>
      <w:r w:rsidRPr="00B71B92">
        <w:rPr>
          <w:rFonts w:ascii="Times New Roman" w:hAnsi="Times New Roman" w:cs="Times New Roman"/>
          <w:sz w:val="24"/>
          <w:szCs w:val="24"/>
        </w:rPr>
        <w:t xml:space="preserve"> and (4) determine the extent to which graduates </w:t>
      </w:r>
      <w:r w:rsidR="007536D2">
        <w:rPr>
          <w:rFonts w:ascii="Times New Roman" w:hAnsi="Times New Roman" w:cs="Times New Roman"/>
          <w:sz w:val="24"/>
          <w:szCs w:val="24"/>
        </w:rPr>
        <w:t>we</w:t>
      </w:r>
      <w:r w:rsidRPr="00B71B92">
        <w:rPr>
          <w:rFonts w:ascii="Times New Roman" w:hAnsi="Times New Roman" w:cs="Times New Roman"/>
          <w:sz w:val="24"/>
          <w:szCs w:val="24"/>
        </w:rPr>
        <w:t xml:space="preserve">re satisfied with the training at the </w:t>
      </w:r>
      <w:r w:rsidR="000163FC" w:rsidRPr="00385DA2">
        <w:rPr>
          <w:rFonts w:ascii="Times New Roman" w:hAnsi="Times New Roman" w:cs="Times New Roman"/>
          <w:sz w:val="24"/>
          <w:szCs w:val="24"/>
        </w:rPr>
        <w:t>C</w:t>
      </w:r>
      <w:r w:rsidRPr="00B71B92">
        <w:rPr>
          <w:rFonts w:ascii="Times New Roman" w:hAnsi="Times New Roman" w:cs="Times New Roman"/>
          <w:sz w:val="24"/>
          <w:szCs w:val="24"/>
        </w:rPr>
        <w:t>ollege and with work. T</w:t>
      </w:r>
      <w:r w:rsidR="00116407">
        <w:rPr>
          <w:rFonts w:ascii="Times New Roman" w:hAnsi="Times New Roman" w:cs="Times New Roman"/>
          <w:sz w:val="24"/>
          <w:szCs w:val="24"/>
        </w:rPr>
        <w:t>he t</w:t>
      </w:r>
      <w:r w:rsidRPr="00B71B92">
        <w:rPr>
          <w:rFonts w:ascii="Times New Roman" w:hAnsi="Times New Roman" w:cs="Times New Roman"/>
          <w:sz w:val="24"/>
          <w:szCs w:val="24"/>
        </w:rPr>
        <w:t xml:space="preserve">wo main techniques </w:t>
      </w:r>
      <w:r w:rsidR="00116407" w:rsidRPr="00B71B92">
        <w:rPr>
          <w:rFonts w:ascii="Times New Roman" w:hAnsi="Times New Roman" w:cs="Times New Roman"/>
          <w:sz w:val="24"/>
          <w:szCs w:val="24"/>
        </w:rPr>
        <w:t xml:space="preserve">used </w:t>
      </w:r>
      <w:r w:rsidRPr="00B71B92">
        <w:rPr>
          <w:rFonts w:ascii="Times New Roman" w:hAnsi="Times New Roman" w:cs="Times New Roman"/>
          <w:sz w:val="24"/>
          <w:szCs w:val="24"/>
        </w:rPr>
        <w:t>to collect data</w:t>
      </w:r>
      <w:r w:rsidR="00116407" w:rsidRPr="00116407">
        <w:rPr>
          <w:rFonts w:ascii="Times New Roman" w:hAnsi="Times New Roman" w:cs="Times New Roman"/>
          <w:sz w:val="24"/>
          <w:szCs w:val="24"/>
        </w:rPr>
        <w:t xml:space="preserve"> </w:t>
      </w:r>
      <w:r w:rsidR="00116407" w:rsidRPr="00B71B92">
        <w:rPr>
          <w:rFonts w:ascii="Times New Roman" w:hAnsi="Times New Roman" w:cs="Times New Roman"/>
          <w:sz w:val="24"/>
          <w:szCs w:val="24"/>
        </w:rPr>
        <w:t>were</w:t>
      </w:r>
      <w:r w:rsidRPr="00B71B92">
        <w:rPr>
          <w:rFonts w:ascii="Times New Roman" w:hAnsi="Times New Roman" w:cs="Times New Roman"/>
          <w:sz w:val="24"/>
          <w:szCs w:val="24"/>
        </w:rPr>
        <w:t xml:space="preserve"> </w:t>
      </w:r>
      <w:r w:rsidR="007536D2">
        <w:rPr>
          <w:rFonts w:ascii="Times New Roman" w:hAnsi="Times New Roman" w:cs="Times New Roman"/>
          <w:sz w:val="24"/>
          <w:szCs w:val="24"/>
        </w:rPr>
        <w:t>p</w:t>
      </w:r>
      <w:r w:rsidRPr="00B71B92">
        <w:rPr>
          <w:rFonts w:ascii="Times New Roman" w:hAnsi="Times New Roman" w:cs="Times New Roman"/>
          <w:sz w:val="24"/>
          <w:szCs w:val="24"/>
        </w:rPr>
        <w:t xml:space="preserve">hone calls and online questionnaire.  </w:t>
      </w:r>
      <w:r w:rsidR="000163FC">
        <w:rPr>
          <w:rFonts w:ascii="Times New Roman" w:hAnsi="Times New Roman" w:cs="Times New Roman"/>
          <w:sz w:val="24"/>
          <w:szCs w:val="24"/>
        </w:rPr>
        <w:t>O</w:t>
      </w:r>
      <w:r w:rsidR="000163FC" w:rsidRPr="00B71B92">
        <w:rPr>
          <w:rFonts w:ascii="Times New Roman" w:hAnsi="Times New Roman" w:cs="Times New Roman"/>
          <w:sz w:val="24"/>
          <w:szCs w:val="24"/>
        </w:rPr>
        <w:t>ut of the targeted population of 58 Education Science graduates</w:t>
      </w:r>
      <w:proofErr w:type="gramStart"/>
      <w:r w:rsidR="000163FC">
        <w:rPr>
          <w:rFonts w:ascii="Times New Roman" w:hAnsi="Times New Roman" w:cs="Times New Roman"/>
          <w:sz w:val="24"/>
          <w:szCs w:val="24"/>
        </w:rPr>
        <w:t xml:space="preserve">, </w:t>
      </w:r>
      <w:r w:rsidR="000163FC" w:rsidRPr="00B71B92">
        <w:rPr>
          <w:rFonts w:ascii="Times New Roman" w:hAnsi="Times New Roman" w:cs="Times New Roman"/>
          <w:sz w:val="24"/>
          <w:szCs w:val="24"/>
        </w:rPr>
        <w:t xml:space="preserve"> </w:t>
      </w:r>
      <w:r w:rsidRPr="00B71B92">
        <w:rPr>
          <w:rFonts w:ascii="Times New Roman" w:hAnsi="Times New Roman" w:cs="Times New Roman"/>
          <w:sz w:val="24"/>
          <w:szCs w:val="24"/>
        </w:rPr>
        <w:t>47</w:t>
      </w:r>
      <w:proofErr w:type="gramEnd"/>
      <w:r w:rsidRPr="00B71B92">
        <w:rPr>
          <w:rFonts w:ascii="Times New Roman" w:hAnsi="Times New Roman" w:cs="Times New Roman"/>
          <w:sz w:val="24"/>
          <w:szCs w:val="24"/>
        </w:rPr>
        <w:t xml:space="preserve"> </w:t>
      </w:r>
      <w:r w:rsidR="000163FC">
        <w:rPr>
          <w:rFonts w:ascii="Times New Roman" w:hAnsi="Times New Roman" w:cs="Times New Roman"/>
          <w:sz w:val="24"/>
          <w:szCs w:val="24"/>
        </w:rPr>
        <w:t>graduates,</w:t>
      </w:r>
      <w:r w:rsidRPr="00B71B92">
        <w:rPr>
          <w:rFonts w:ascii="Times New Roman" w:hAnsi="Times New Roman" w:cs="Times New Roman"/>
          <w:sz w:val="24"/>
          <w:szCs w:val="24"/>
        </w:rPr>
        <w:t xml:space="preserve"> representing 81% response rate</w:t>
      </w:r>
      <w:r w:rsidR="007536D2">
        <w:rPr>
          <w:rFonts w:ascii="Times New Roman" w:hAnsi="Times New Roman" w:cs="Times New Roman"/>
          <w:sz w:val="24"/>
          <w:szCs w:val="24"/>
        </w:rPr>
        <w:t>,</w:t>
      </w:r>
      <w:r w:rsidRPr="00B71B92">
        <w:rPr>
          <w:rFonts w:ascii="Times New Roman" w:hAnsi="Times New Roman" w:cs="Times New Roman"/>
          <w:sz w:val="24"/>
          <w:szCs w:val="24"/>
        </w:rPr>
        <w:t xml:space="preserve"> participated in the survey. </w:t>
      </w:r>
    </w:p>
    <w:p w14:paraId="6F378F0F" w14:textId="77777777" w:rsidR="00C81521" w:rsidRDefault="00C81521" w:rsidP="00B71B92">
      <w:pPr>
        <w:widowControl w:val="0"/>
        <w:spacing w:after="0" w:line="276" w:lineRule="auto"/>
        <w:contextualSpacing/>
        <w:jc w:val="both"/>
        <w:rPr>
          <w:rFonts w:ascii="Times New Roman" w:hAnsi="Times New Roman" w:cs="Times New Roman"/>
          <w:sz w:val="24"/>
          <w:szCs w:val="24"/>
        </w:rPr>
      </w:pPr>
    </w:p>
    <w:p w14:paraId="62B846D3" w14:textId="22551DC3" w:rsidR="00B71B92" w:rsidRDefault="004D16BF" w:rsidP="00B71B92">
      <w:pPr>
        <w:widowControl w:val="0"/>
        <w:spacing w:after="0" w:line="276" w:lineRule="auto"/>
        <w:contextualSpacing/>
        <w:jc w:val="both"/>
        <w:rPr>
          <w:rFonts w:ascii="Times New Roman" w:hAnsi="Times New Roman" w:cs="Times New Roman"/>
          <w:sz w:val="24"/>
          <w:szCs w:val="24"/>
        </w:rPr>
      </w:pPr>
      <w:r w:rsidRPr="00B71B92">
        <w:rPr>
          <w:rFonts w:ascii="Times New Roman" w:hAnsi="Times New Roman" w:cs="Times New Roman"/>
          <w:sz w:val="24"/>
          <w:szCs w:val="24"/>
        </w:rPr>
        <w:t>The findings of the study were that nearly 8</w:t>
      </w:r>
      <w:r w:rsidR="00570707">
        <w:rPr>
          <w:rFonts w:ascii="Times New Roman" w:hAnsi="Times New Roman" w:cs="Times New Roman"/>
          <w:sz w:val="24"/>
          <w:szCs w:val="24"/>
        </w:rPr>
        <w:t>1</w:t>
      </w:r>
      <w:r w:rsidRPr="00B71B92">
        <w:rPr>
          <w:rFonts w:ascii="Times New Roman" w:hAnsi="Times New Roman" w:cs="Times New Roman"/>
          <w:sz w:val="24"/>
          <w:szCs w:val="24"/>
        </w:rPr>
        <w:t xml:space="preserve">% of the graduates who participated in this survey were employed and </w:t>
      </w:r>
      <w:r w:rsidR="00654F49">
        <w:rPr>
          <w:rFonts w:ascii="Times New Roman" w:hAnsi="Times New Roman" w:cs="Times New Roman"/>
          <w:sz w:val="24"/>
          <w:szCs w:val="24"/>
        </w:rPr>
        <w:t xml:space="preserve">most of them </w:t>
      </w:r>
      <w:r w:rsidRPr="00B71B92">
        <w:rPr>
          <w:rFonts w:ascii="Times New Roman" w:hAnsi="Times New Roman" w:cs="Times New Roman"/>
          <w:sz w:val="24"/>
          <w:szCs w:val="24"/>
        </w:rPr>
        <w:t xml:space="preserve">were working in economic areas of education, health, banking, and </w:t>
      </w:r>
      <w:r w:rsidRPr="00B71B92">
        <w:rPr>
          <w:rFonts w:ascii="Times New Roman" w:hAnsi="Times New Roman" w:cs="Times New Roman"/>
          <w:sz w:val="24"/>
          <w:szCs w:val="24"/>
          <w:highlight w:val="white"/>
        </w:rPr>
        <w:t>tobacco industries</w:t>
      </w:r>
      <w:r w:rsidRPr="00B71B92">
        <w:rPr>
          <w:rFonts w:ascii="Times New Roman" w:hAnsi="Times New Roman" w:cs="Times New Roman"/>
          <w:sz w:val="24"/>
          <w:szCs w:val="24"/>
        </w:rPr>
        <w:t xml:space="preserve">. The Bachelor of Education </w:t>
      </w:r>
      <w:r w:rsidR="007536D2">
        <w:rPr>
          <w:rFonts w:ascii="Times New Roman" w:hAnsi="Times New Roman" w:cs="Times New Roman"/>
          <w:sz w:val="24"/>
          <w:szCs w:val="24"/>
        </w:rPr>
        <w:t>(</w:t>
      </w:r>
      <w:r w:rsidRPr="00B71B92">
        <w:rPr>
          <w:rFonts w:ascii="Times New Roman" w:hAnsi="Times New Roman" w:cs="Times New Roman"/>
          <w:sz w:val="24"/>
          <w:szCs w:val="24"/>
        </w:rPr>
        <w:t>Science</w:t>
      </w:r>
      <w:r w:rsidR="007536D2">
        <w:rPr>
          <w:rFonts w:ascii="Times New Roman" w:hAnsi="Times New Roman" w:cs="Times New Roman"/>
          <w:sz w:val="24"/>
          <w:szCs w:val="24"/>
        </w:rPr>
        <w:t>)</w:t>
      </w:r>
      <w:r w:rsidRPr="00B71B92">
        <w:rPr>
          <w:rFonts w:ascii="Times New Roman" w:hAnsi="Times New Roman" w:cs="Times New Roman"/>
          <w:sz w:val="24"/>
          <w:szCs w:val="24"/>
        </w:rPr>
        <w:t xml:space="preserve"> </w:t>
      </w:r>
      <w:proofErr w:type="spellStart"/>
      <w:r w:rsidR="007536D2">
        <w:rPr>
          <w:rFonts w:ascii="Times New Roman" w:hAnsi="Times New Roman" w:cs="Times New Roman"/>
          <w:sz w:val="24"/>
          <w:szCs w:val="24"/>
        </w:rPr>
        <w:t>p</w:t>
      </w:r>
      <w:r w:rsidRPr="00B71B92">
        <w:rPr>
          <w:rFonts w:ascii="Times New Roman" w:hAnsi="Times New Roman" w:cs="Times New Roman"/>
          <w:sz w:val="24"/>
          <w:szCs w:val="24"/>
        </w:rPr>
        <w:t>rogram</w:t>
      </w:r>
      <w:r w:rsidR="007536D2">
        <w:rPr>
          <w:rFonts w:ascii="Times New Roman" w:hAnsi="Times New Roman" w:cs="Times New Roman"/>
          <w:sz w:val="24"/>
          <w:szCs w:val="24"/>
        </w:rPr>
        <w:t>me</w:t>
      </w:r>
      <w:proofErr w:type="spellEnd"/>
      <w:r w:rsidRPr="00B71B92">
        <w:rPr>
          <w:rFonts w:ascii="Times New Roman" w:hAnsi="Times New Roman" w:cs="Times New Roman"/>
          <w:sz w:val="24"/>
          <w:szCs w:val="24"/>
        </w:rPr>
        <w:t xml:space="preserve"> </w:t>
      </w:r>
      <w:r w:rsidR="000163FC">
        <w:rPr>
          <w:rFonts w:ascii="Times New Roman" w:hAnsi="Times New Roman" w:cs="Times New Roman"/>
          <w:sz w:val="24"/>
          <w:szCs w:val="24"/>
        </w:rPr>
        <w:t xml:space="preserve">equipped them with the necessary skills </w:t>
      </w:r>
      <w:r w:rsidRPr="00B71B92">
        <w:rPr>
          <w:rFonts w:ascii="Times New Roman" w:hAnsi="Times New Roman" w:cs="Times New Roman"/>
          <w:sz w:val="24"/>
          <w:szCs w:val="24"/>
        </w:rPr>
        <w:t>whic</w:t>
      </w:r>
      <w:r w:rsidR="005F0815">
        <w:rPr>
          <w:rFonts w:ascii="Times New Roman" w:hAnsi="Times New Roman" w:cs="Times New Roman"/>
          <w:sz w:val="24"/>
          <w:szCs w:val="24"/>
        </w:rPr>
        <w:t>h they were then</w:t>
      </w:r>
      <w:r w:rsidRPr="00B71B92">
        <w:rPr>
          <w:rFonts w:ascii="Times New Roman" w:hAnsi="Times New Roman" w:cs="Times New Roman"/>
          <w:sz w:val="24"/>
          <w:szCs w:val="24"/>
        </w:rPr>
        <w:t xml:space="preserve"> using on the job. </w:t>
      </w:r>
      <w:r w:rsidRPr="0066364D">
        <w:rPr>
          <w:rFonts w:ascii="Times New Roman" w:hAnsi="Times New Roman" w:cs="Times New Roman"/>
          <w:sz w:val="24"/>
          <w:szCs w:val="24"/>
        </w:rPr>
        <w:t xml:space="preserve">However, </w:t>
      </w:r>
      <w:r w:rsidR="005F0815" w:rsidRPr="0066364D">
        <w:rPr>
          <w:rFonts w:ascii="Times New Roman" w:hAnsi="Times New Roman" w:cs="Times New Roman"/>
          <w:sz w:val="24"/>
          <w:szCs w:val="24"/>
        </w:rPr>
        <w:t>respondents</w:t>
      </w:r>
      <w:r w:rsidRPr="0066364D">
        <w:rPr>
          <w:rFonts w:ascii="Times New Roman" w:hAnsi="Times New Roman" w:cs="Times New Roman"/>
          <w:sz w:val="24"/>
          <w:szCs w:val="24"/>
        </w:rPr>
        <w:t xml:space="preserve"> observed that </w:t>
      </w:r>
      <w:r w:rsidR="00654F49" w:rsidRPr="0066364D">
        <w:rPr>
          <w:rFonts w:ascii="Times New Roman" w:hAnsi="Times New Roman" w:cs="Times New Roman"/>
          <w:sz w:val="24"/>
          <w:szCs w:val="24"/>
        </w:rPr>
        <w:t>internship</w:t>
      </w:r>
      <w:r w:rsidRPr="0066364D">
        <w:rPr>
          <w:rFonts w:ascii="Times New Roman" w:hAnsi="Times New Roman" w:cs="Times New Roman"/>
          <w:sz w:val="24"/>
          <w:szCs w:val="24"/>
        </w:rPr>
        <w:t xml:space="preserve"> and practical work were not strong enough in the </w:t>
      </w:r>
      <w:proofErr w:type="spellStart"/>
      <w:r w:rsidRPr="0066364D">
        <w:rPr>
          <w:rFonts w:ascii="Times New Roman" w:hAnsi="Times New Roman" w:cs="Times New Roman"/>
          <w:sz w:val="24"/>
          <w:szCs w:val="24"/>
        </w:rPr>
        <w:t>programme</w:t>
      </w:r>
      <w:proofErr w:type="spellEnd"/>
      <w:r w:rsidR="00FE049A">
        <w:rPr>
          <w:rFonts w:ascii="Times New Roman" w:hAnsi="Times New Roman" w:cs="Times New Roman"/>
          <w:sz w:val="24"/>
          <w:szCs w:val="24"/>
        </w:rPr>
        <w:t>, which made it difficult for them to meet the work practical demands at entry level of employment</w:t>
      </w:r>
      <w:r w:rsidRPr="00450FD3">
        <w:rPr>
          <w:rFonts w:ascii="Times New Roman" w:hAnsi="Times New Roman" w:cs="Times New Roman"/>
          <w:sz w:val="24"/>
          <w:szCs w:val="24"/>
        </w:rPr>
        <w:t>.</w:t>
      </w:r>
      <w:r w:rsidRPr="00B71B92">
        <w:rPr>
          <w:rFonts w:ascii="Times New Roman" w:hAnsi="Times New Roman" w:cs="Times New Roman"/>
          <w:sz w:val="24"/>
          <w:szCs w:val="24"/>
        </w:rPr>
        <w:t xml:space="preserve"> Students in the study also rated very highly the quality of teaching and assessment at the </w:t>
      </w:r>
      <w:r w:rsidR="00FE049A">
        <w:rPr>
          <w:rFonts w:ascii="Times New Roman" w:hAnsi="Times New Roman" w:cs="Times New Roman"/>
          <w:sz w:val="24"/>
          <w:szCs w:val="24"/>
        </w:rPr>
        <w:t>C</w:t>
      </w:r>
      <w:r w:rsidRPr="00B71B92">
        <w:rPr>
          <w:rFonts w:ascii="Times New Roman" w:hAnsi="Times New Roman" w:cs="Times New Roman"/>
          <w:sz w:val="24"/>
          <w:szCs w:val="24"/>
        </w:rPr>
        <w:t xml:space="preserve">ollege, although the quality of </w:t>
      </w:r>
      <w:proofErr w:type="gramStart"/>
      <w:r w:rsidR="00B71B92">
        <w:rPr>
          <w:rFonts w:ascii="Times New Roman" w:hAnsi="Times New Roman" w:cs="Times New Roman"/>
          <w:sz w:val="24"/>
          <w:szCs w:val="24"/>
        </w:rPr>
        <w:t>buildings,</w:t>
      </w:r>
      <w:proofErr w:type="gramEnd"/>
      <w:r w:rsidR="00B71B92">
        <w:rPr>
          <w:rFonts w:ascii="Times New Roman" w:hAnsi="Times New Roman" w:cs="Times New Roman"/>
          <w:sz w:val="24"/>
          <w:szCs w:val="24"/>
        </w:rPr>
        <w:t xml:space="preserve"> and availability of </w:t>
      </w:r>
      <w:r w:rsidRPr="00B71B92">
        <w:rPr>
          <w:rFonts w:ascii="Times New Roman" w:hAnsi="Times New Roman" w:cs="Times New Roman"/>
          <w:sz w:val="24"/>
          <w:szCs w:val="24"/>
        </w:rPr>
        <w:t>resour</w:t>
      </w:r>
      <w:r w:rsidR="005F0815">
        <w:rPr>
          <w:rFonts w:ascii="Times New Roman" w:hAnsi="Times New Roman" w:cs="Times New Roman"/>
          <w:sz w:val="24"/>
          <w:szCs w:val="24"/>
        </w:rPr>
        <w:t>c</w:t>
      </w:r>
      <w:r w:rsidRPr="00B71B92">
        <w:rPr>
          <w:rFonts w:ascii="Times New Roman" w:hAnsi="Times New Roman" w:cs="Times New Roman"/>
          <w:sz w:val="24"/>
          <w:szCs w:val="24"/>
        </w:rPr>
        <w:t xml:space="preserve">es and books were rated poorly. In terms of graduate satisfaction with </w:t>
      </w:r>
      <w:proofErr w:type="spellStart"/>
      <w:r w:rsidRPr="00B71B92">
        <w:rPr>
          <w:rFonts w:ascii="Times New Roman" w:hAnsi="Times New Roman" w:cs="Times New Roman"/>
          <w:sz w:val="24"/>
          <w:szCs w:val="24"/>
        </w:rPr>
        <w:t>programme</w:t>
      </w:r>
      <w:proofErr w:type="spellEnd"/>
      <w:r w:rsidRPr="00B71B92">
        <w:rPr>
          <w:rFonts w:ascii="Times New Roman" w:hAnsi="Times New Roman" w:cs="Times New Roman"/>
          <w:sz w:val="24"/>
          <w:szCs w:val="24"/>
        </w:rPr>
        <w:t xml:space="preserve">, 81% of the graduates indicated that they were satisfied with the Bachelor of Education </w:t>
      </w:r>
      <w:r w:rsidR="005F0815">
        <w:rPr>
          <w:rFonts w:ascii="Times New Roman" w:hAnsi="Times New Roman" w:cs="Times New Roman"/>
          <w:sz w:val="24"/>
          <w:szCs w:val="24"/>
        </w:rPr>
        <w:t>(</w:t>
      </w:r>
      <w:r w:rsidRPr="00B71B92">
        <w:rPr>
          <w:rFonts w:ascii="Times New Roman" w:hAnsi="Times New Roman" w:cs="Times New Roman"/>
          <w:sz w:val="24"/>
          <w:szCs w:val="24"/>
        </w:rPr>
        <w:t>Science</w:t>
      </w:r>
      <w:r w:rsidR="005F0815">
        <w:rPr>
          <w:rFonts w:ascii="Times New Roman" w:hAnsi="Times New Roman" w:cs="Times New Roman"/>
          <w:sz w:val="24"/>
          <w:szCs w:val="24"/>
        </w:rPr>
        <w:t>)</w:t>
      </w:r>
      <w:r w:rsidRPr="00B71B92">
        <w:rPr>
          <w:rFonts w:ascii="Times New Roman" w:hAnsi="Times New Roman" w:cs="Times New Roman"/>
          <w:sz w:val="24"/>
          <w:szCs w:val="24"/>
        </w:rPr>
        <w:t xml:space="preserve"> </w:t>
      </w:r>
      <w:proofErr w:type="spellStart"/>
      <w:r w:rsidR="005F0815">
        <w:rPr>
          <w:rFonts w:ascii="Times New Roman" w:hAnsi="Times New Roman" w:cs="Times New Roman"/>
          <w:sz w:val="24"/>
          <w:szCs w:val="24"/>
        </w:rPr>
        <w:t>p</w:t>
      </w:r>
      <w:r w:rsidRPr="00B71B92">
        <w:rPr>
          <w:rFonts w:ascii="Times New Roman" w:hAnsi="Times New Roman" w:cs="Times New Roman"/>
          <w:sz w:val="24"/>
          <w:szCs w:val="24"/>
        </w:rPr>
        <w:t>rogram</w:t>
      </w:r>
      <w:r w:rsidR="005F0815">
        <w:rPr>
          <w:rFonts w:ascii="Times New Roman" w:hAnsi="Times New Roman" w:cs="Times New Roman"/>
          <w:sz w:val="24"/>
          <w:szCs w:val="24"/>
        </w:rPr>
        <w:t>me</w:t>
      </w:r>
      <w:proofErr w:type="spellEnd"/>
      <w:r w:rsidRPr="00B71B92">
        <w:rPr>
          <w:rFonts w:ascii="Times New Roman" w:hAnsi="Times New Roman" w:cs="Times New Roman"/>
          <w:sz w:val="24"/>
          <w:szCs w:val="24"/>
        </w:rPr>
        <w:t xml:space="preserve"> and 77% indicated that they were satisfied with their job. To strengthen the </w:t>
      </w:r>
      <w:proofErr w:type="spellStart"/>
      <w:r w:rsidRPr="00B71B92">
        <w:rPr>
          <w:rFonts w:ascii="Times New Roman" w:hAnsi="Times New Roman" w:cs="Times New Roman"/>
          <w:sz w:val="24"/>
          <w:szCs w:val="24"/>
        </w:rPr>
        <w:t>programme</w:t>
      </w:r>
      <w:proofErr w:type="spellEnd"/>
      <w:r w:rsidRPr="00B71B92">
        <w:rPr>
          <w:rFonts w:ascii="Times New Roman" w:hAnsi="Times New Roman" w:cs="Times New Roman"/>
          <w:sz w:val="24"/>
          <w:szCs w:val="24"/>
        </w:rPr>
        <w:t xml:space="preserve">, the study recommends that the internship or practical attachment </w:t>
      </w:r>
      <w:proofErr w:type="spellStart"/>
      <w:r w:rsidRPr="00B71B92">
        <w:rPr>
          <w:rFonts w:ascii="Times New Roman" w:hAnsi="Times New Roman" w:cs="Times New Roman"/>
          <w:sz w:val="24"/>
          <w:szCs w:val="24"/>
        </w:rPr>
        <w:t>programme</w:t>
      </w:r>
      <w:proofErr w:type="spellEnd"/>
      <w:r w:rsidRPr="00B71B92">
        <w:rPr>
          <w:rFonts w:ascii="Times New Roman" w:hAnsi="Times New Roman" w:cs="Times New Roman"/>
          <w:sz w:val="24"/>
          <w:szCs w:val="24"/>
        </w:rPr>
        <w:t xml:space="preserve"> should be made mandatory for the Bachelor of Education </w:t>
      </w:r>
      <w:r w:rsidR="005F0815">
        <w:rPr>
          <w:rFonts w:ascii="Times New Roman" w:hAnsi="Times New Roman" w:cs="Times New Roman"/>
          <w:sz w:val="24"/>
          <w:szCs w:val="24"/>
        </w:rPr>
        <w:t>(</w:t>
      </w:r>
      <w:r w:rsidRPr="00B71B92">
        <w:rPr>
          <w:rFonts w:ascii="Times New Roman" w:hAnsi="Times New Roman" w:cs="Times New Roman"/>
          <w:sz w:val="24"/>
          <w:szCs w:val="24"/>
        </w:rPr>
        <w:t>Science</w:t>
      </w:r>
      <w:r w:rsidR="005F0815">
        <w:rPr>
          <w:rFonts w:ascii="Times New Roman" w:hAnsi="Times New Roman" w:cs="Times New Roman"/>
          <w:sz w:val="24"/>
          <w:szCs w:val="24"/>
        </w:rPr>
        <w:t>)</w:t>
      </w:r>
      <w:r w:rsidRPr="00B71B92">
        <w:rPr>
          <w:rFonts w:ascii="Times New Roman" w:hAnsi="Times New Roman" w:cs="Times New Roman"/>
          <w:sz w:val="24"/>
          <w:szCs w:val="24"/>
        </w:rPr>
        <w:t xml:space="preserve"> </w:t>
      </w:r>
      <w:proofErr w:type="spellStart"/>
      <w:r w:rsidR="005F0815">
        <w:rPr>
          <w:rFonts w:ascii="Times New Roman" w:hAnsi="Times New Roman" w:cs="Times New Roman"/>
          <w:sz w:val="24"/>
          <w:szCs w:val="24"/>
        </w:rPr>
        <w:t>p</w:t>
      </w:r>
      <w:r w:rsidRPr="00B71B92">
        <w:rPr>
          <w:rFonts w:ascii="Times New Roman" w:hAnsi="Times New Roman" w:cs="Times New Roman"/>
          <w:sz w:val="24"/>
          <w:szCs w:val="24"/>
        </w:rPr>
        <w:t>rogramme</w:t>
      </w:r>
      <w:proofErr w:type="spellEnd"/>
      <w:r w:rsidRPr="00B71B92">
        <w:rPr>
          <w:rFonts w:ascii="Times New Roman" w:hAnsi="Times New Roman" w:cs="Times New Roman"/>
          <w:sz w:val="24"/>
          <w:szCs w:val="24"/>
        </w:rPr>
        <w:t xml:space="preserve"> and that the </w:t>
      </w:r>
      <w:proofErr w:type="spellStart"/>
      <w:r w:rsidR="007536D2">
        <w:rPr>
          <w:rFonts w:ascii="Times New Roman" w:hAnsi="Times New Roman" w:cs="Times New Roman"/>
          <w:sz w:val="24"/>
          <w:szCs w:val="24"/>
        </w:rPr>
        <w:t>programme</w:t>
      </w:r>
      <w:proofErr w:type="spellEnd"/>
      <w:r w:rsidRPr="00B71B92">
        <w:rPr>
          <w:rFonts w:ascii="Times New Roman" w:hAnsi="Times New Roman" w:cs="Times New Roman"/>
          <w:sz w:val="24"/>
          <w:szCs w:val="24"/>
        </w:rPr>
        <w:t xml:space="preserve"> should </w:t>
      </w:r>
      <w:r w:rsidR="00E0483D">
        <w:rPr>
          <w:rFonts w:ascii="Times New Roman" w:hAnsi="Times New Roman" w:cs="Times New Roman"/>
          <w:sz w:val="24"/>
          <w:szCs w:val="24"/>
        </w:rPr>
        <w:t>require each student to write</w:t>
      </w:r>
      <w:r w:rsidR="000B63E8">
        <w:rPr>
          <w:rFonts w:ascii="Times New Roman" w:hAnsi="Times New Roman" w:cs="Times New Roman"/>
          <w:sz w:val="24"/>
          <w:szCs w:val="24"/>
        </w:rPr>
        <w:t xml:space="preserve"> a</w:t>
      </w:r>
      <w:r w:rsidR="00E0483D">
        <w:rPr>
          <w:rFonts w:ascii="Times New Roman" w:hAnsi="Times New Roman" w:cs="Times New Roman"/>
          <w:sz w:val="24"/>
          <w:szCs w:val="24"/>
        </w:rPr>
        <w:t xml:space="preserve"> </w:t>
      </w:r>
      <w:r w:rsidRPr="00B71B92">
        <w:rPr>
          <w:rFonts w:ascii="Times New Roman" w:hAnsi="Times New Roman" w:cs="Times New Roman"/>
          <w:sz w:val="24"/>
          <w:szCs w:val="24"/>
        </w:rPr>
        <w:t>dissertation</w:t>
      </w:r>
      <w:r w:rsidR="00E0483D">
        <w:rPr>
          <w:rFonts w:ascii="Times New Roman" w:hAnsi="Times New Roman" w:cs="Times New Roman"/>
          <w:sz w:val="24"/>
          <w:szCs w:val="24"/>
        </w:rPr>
        <w:t>.</w:t>
      </w:r>
    </w:p>
    <w:p w14:paraId="68842EA0" w14:textId="77777777" w:rsidR="00B71B92" w:rsidRDefault="00B71B92" w:rsidP="00B71B92">
      <w:pPr>
        <w:widowControl w:val="0"/>
        <w:spacing w:after="0" w:line="276" w:lineRule="auto"/>
        <w:contextualSpacing/>
        <w:jc w:val="both"/>
        <w:rPr>
          <w:rFonts w:ascii="Times New Roman" w:hAnsi="Times New Roman" w:cs="Times New Roman"/>
          <w:sz w:val="24"/>
          <w:szCs w:val="24"/>
        </w:rPr>
      </w:pPr>
    </w:p>
    <w:p w14:paraId="31FDB101" w14:textId="77777777" w:rsidR="00B71B92" w:rsidRDefault="00B71B92" w:rsidP="00B71B92">
      <w:pPr>
        <w:widowControl w:val="0"/>
        <w:spacing w:after="0" w:line="276" w:lineRule="auto"/>
        <w:contextualSpacing/>
        <w:jc w:val="both"/>
        <w:rPr>
          <w:rFonts w:ascii="Times New Roman" w:hAnsi="Times New Roman" w:cs="Times New Roman"/>
          <w:sz w:val="24"/>
          <w:szCs w:val="24"/>
        </w:rPr>
      </w:pPr>
    </w:p>
    <w:p w14:paraId="6C7C3705" w14:textId="64CE1F37" w:rsidR="00B71B92" w:rsidRDefault="00B71B92">
      <w:pPr>
        <w:widowControl w:val="0"/>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771CEEC7" w14:textId="047C395B" w:rsidR="007D00F1" w:rsidRPr="00B71B92" w:rsidRDefault="007D00F1" w:rsidP="00B71B92">
      <w:pPr>
        <w:widowControl w:val="0"/>
        <w:spacing w:after="0" w:line="276" w:lineRule="auto"/>
        <w:contextualSpacing/>
        <w:jc w:val="both"/>
        <w:rPr>
          <w:rFonts w:ascii="Times New Roman" w:hAnsi="Times New Roman" w:cs="Times New Roman"/>
          <w:sz w:val="24"/>
          <w:szCs w:val="24"/>
        </w:rPr>
        <w:sectPr w:rsidR="007D00F1" w:rsidRPr="00B71B92" w:rsidSect="00B71B92">
          <w:pgSz w:w="12240" w:h="15840"/>
          <w:pgMar w:top="1440" w:right="1440" w:bottom="1440" w:left="1440" w:header="720" w:footer="720" w:gutter="0"/>
          <w:pgNumType w:fmt="lowerRoman"/>
          <w:cols w:space="720"/>
          <w:docGrid w:linePitch="360"/>
        </w:sectPr>
      </w:pPr>
    </w:p>
    <w:p w14:paraId="2C01401B" w14:textId="257A135F" w:rsidR="000F2BD4" w:rsidRPr="00E9632F" w:rsidRDefault="00134C20" w:rsidP="00E9632F">
      <w:pPr>
        <w:pStyle w:val="Heading1"/>
        <w:widowControl w:val="0"/>
        <w:numPr>
          <w:ilvl w:val="1"/>
          <w:numId w:val="6"/>
        </w:numPr>
        <w:jc w:val="center"/>
        <w:rPr>
          <w:rFonts w:ascii="Times New Roman" w:hAnsi="Times New Roman"/>
        </w:rPr>
      </w:pPr>
      <w:bookmarkStart w:id="4" w:name="_Toc535145775"/>
      <w:r>
        <w:rPr>
          <w:rFonts w:ascii="Times New Roman" w:hAnsi="Times New Roman"/>
        </w:rPr>
        <w:lastRenderedPageBreak/>
        <w:t>B</w:t>
      </w:r>
      <w:r w:rsidR="00E9632F" w:rsidRPr="00E9632F">
        <w:rPr>
          <w:rFonts w:ascii="Times New Roman" w:hAnsi="Times New Roman"/>
        </w:rPr>
        <w:t>ackground</w:t>
      </w:r>
      <w:bookmarkEnd w:id="4"/>
      <w:r w:rsidR="00E9632F" w:rsidRPr="00E9632F">
        <w:rPr>
          <w:rFonts w:ascii="Times New Roman" w:hAnsi="Times New Roman"/>
        </w:rPr>
        <w:t xml:space="preserve"> </w:t>
      </w:r>
    </w:p>
    <w:p w14:paraId="4BE7875E" w14:textId="77777777" w:rsidR="00E9632F" w:rsidRPr="00B71B92" w:rsidRDefault="00E9632F" w:rsidP="00C301F7">
      <w:pPr>
        <w:rPr>
          <w:rFonts w:ascii="Times New Roman" w:eastAsia="Times New Roman" w:hAnsi="Times New Roman" w:cs="Times New Roman"/>
          <w:b/>
          <w:sz w:val="24"/>
          <w:szCs w:val="24"/>
        </w:rPr>
      </w:pPr>
    </w:p>
    <w:p w14:paraId="4705105E" w14:textId="77777777" w:rsidR="00C301F7" w:rsidRPr="00B71B92" w:rsidRDefault="00C301F7" w:rsidP="00134C20">
      <w:pPr>
        <w:pStyle w:val="Heading2"/>
        <w:widowControl w:val="0"/>
        <w:numPr>
          <w:ilvl w:val="1"/>
          <w:numId w:val="6"/>
        </w:numPr>
        <w:tabs>
          <w:tab w:val="left" w:pos="1984"/>
        </w:tabs>
        <w:spacing w:after="240"/>
        <w:ind w:left="426" w:hanging="426"/>
        <w:rPr>
          <w:rFonts w:ascii="Times New Roman" w:hAnsi="Times New Roman" w:cs="Times New Roman"/>
        </w:rPr>
      </w:pPr>
      <w:bookmarkStart w:id="5" w:name="_Toc535145776"/>
      <w:r w:rsidRPr="00B71B92">
        <w:rPr>
          <w:rFonts w:ascii="Times New Roman" w:hAnsi="Times New Roman" w:cs="Times New Roman"/>
        </w:rPr>
        <w:t>Introduction</w:t>
      </w:r>
      <w:bookmarkEnd w:id="5"/>
    </w:p>
    <w:p w14:paraId="2851C7B5" w14:textId="3E864C1A" w:rsidR="00E840D8" w:rsidRPr="00875C2E" w:rsidRDefault="00E840D8" w:rsidP="006B01F1">
      <w:pPr>
        <w:spacing w:after="0"/>
        <w:jc w:val="both"/>
        <w:rPr>
          <w:rFonts w:ascii="Times New Roman" w:hAnsi="Times New Roman" w:cs="Times New Roman"/>
        </w:rPr>
      </w:pPr>
      <w:r w:rsidRPr="00B71B92">
        <w:rPr>
          <w:rFonts w:ascii="Times New Roman" w:hAnsi="Times New Roman" w:cs="Times New Roman"/>
          <w:sz w:val="24"/>
          <w:szCs w:val="24"/>
        </w:rPr>
        <w:t>Chancellor College is the largest constituent college of the University of Malawi.</w:t>
      </w:r>
      <w:r w:rsidR="00E0483D">
        <w:rPr>
          <w:rFonts w:ascii="Times New Roman" w:hAnsi="Times New Roman" w:cs="Times New Roman"/>
          <w:sz w:val="24"/>
          <w:szCs w:val="24"/>
        </w:rPr>
        <w:t xml:space="preserve"> </w:t>
      </w:r>
      <w:r w:rsidR="00E0483D" w:rsidRPr="00234722">
        <w:rPr>
          <w:rFonts w:ascii="Times New Roman" w:hAnsi="Times New Roman" w:cs="Times New Roman"/>
          <w:sz w:val="24"/>
          <w:szCs w:val="24"/>
        </w:rPr>
        <w:t xml:space="preserve">Other constituent colleges of the University of Malawi are </w:t>
      </w:r>
      <w:proofErr w:type="spellStart"/>
      <w:r w:rsidR="00E0483D" w:rsidRPr="00234722">
        <w:rPr>
          <w:rFonts w:ascii="Times New Roman" w:hAnsi="Times New Roman" w:cs="Times New Roman"/>
          <w:sz w:val="24"/>
          <w:szCs w:val="24"/>
        </w:rPr>
        <w:t>Kamuzu</w:t>
      </w:r>
      <w:proofErr w:type="spellEnd"/>
      <w:r w:rsidR="00E0483D" w:rsidRPr="00234722">
        <w:rPr>
          <w:rFonts w:ascii="Times New Roman" w:hAnsi="Times New Roman" w:cs="Times New Roman"/>
          <w:sz w:val="24"/>
          <w:szCs w:val="24"/>
        </w:rPr>
        <w:t xml:space="preserve"> College of Nursing, College of Medicine and the Malawi Polytechnic</w:t>
      </w:r>
      <w:r w:rsidR="00E0483D">
        <w:rPr>
          <w:rFonts w:ascii="Times New Roman" w:hAnsi="Times New Roman" w:cs="Times New Roman"/>
          <w:sz w:val="24"/>
          <w:szCs w:val="24"/>
        </w:rPr>
        <w:t xml:space="preserve">. </w:t>
      </w:r>
      <w:r w:rsidRPr="00B71B92">
        <w:rPr>
          <w:rFonts w:ascii="Times New Roman" w:hAnsi="Times New Roman" w:cs="Times New Roman"/>
          <w:sz w:val="24"/>
          <w:szCs w:val="24"/>
        </w:rPr>
        <w:t xml:space="preserve">As an institution of higher learning, Chancellor College aspires to contribute towards sustainable and equitable social, economic, political and technological development as envisaged in the </w:t>
      </w:r>
      <w:r w:rsidR="00FE049A">
        <w:rPr>
          <w:rFonts w:ascii="Times New Roman" w:hAnsi="Times New Roman" w:cs="Times New Roman"/>
          <w:sz w:val="24"/>
          <w:szCs w:val="24"/>
        </w:rPr>
        <w:t>third</w:t>
      </w:r>
      <w:r w:rsidR="00FE049A" w:rsidRPr="00B71B92">
        <w:rPr>
          <w:rFonts w:ascii="Times New Roman" w:hAnsi="Times New Roman" w:cs="Times New Roman"/>
          <w:sz w:val="24"/>
          <w:szCs w:val="24"/>
        </w:rPr>
        <w:t xml:space="preserve"> </w:t>
      </w:r>
      <w:r w:rsidRPr="00B71B92">
        <w:rPr>
          <w:rFonts w:ascii="Times New Roman" w:hAnsi="Times New Roman" w:cs="Times New Roman"/>
          <w:sz w:val="24"/>
          <w:szCs w:val="24"/>
        </w:rPr>
        <w:t>Malawi Growth and Development Strategy (MGDS)</w:t>
      </w:r>
      <w:r w:rsidR="001550DD">
        <w:rPr>
          <w:rFonts w:ascii="Times New Roman" w:hAnsi="Times New Roman" w:cs="Times New Roman"/>
          <w:sz w:val="24"/>
          <w:szCs w:val="24"/>
        </w:rPr>
        <w:t xml:space="preserve"> (2017)</w:t>
      </w:r>
      <w:r w:rsidRPr="00B71B92">
        <w:rPr>
          <w:rFonts w:ascii="Times New Roman" w:hAnsi="Times New Roman" w:cs="Times New Roman"/>
          <w:sz w:val="24"/>
          <w:szCs w:val="24"/>
        </w:rPr>
        <w:t xml:space="preserve">, </w:t>
      </w:r>
      <w:r w:rsidR="00E0483D">
        <w:rPr>
          <w:rFonts w:ascii="Times New Roman" w:hAnsi="Times New Roman" w:cs="Times New Roman"/>
          <w:sz w:val="24"/>
          <w:szCs w:val="24"/>
        </w:rPr>
        <w:t xml:space="preserve">the </w:t>
      </w:r>
      <w:r w:rsidRPr="00B71B92">
        <w:rPr>
          <w:rFonts w:ascii="Times New Roman" w:hAnsi="Times New Roman" w:cs="Times New Roman"/>
          <w:sz w:val="24"/>
          <w:szCs w:val="24"/>
        </w:rPr>
        <w:t xml:space="preserve">National Education Sector Plan (NESP) </w:t>
      </w:r>
      <w:r w:rsidR="001550DD" w:rsidRPr="00385DA2">
        <w:rPr>
          <w:rFonts w:ascii="Times New Roman" w:hAnsi="Times New Roman" w:cs="Times New Roman"/>
          <w:sz w:val="24"/>
          <w:szCs w:val="24"/>
        </w:rPr>
        <w:t>(</w:t>
      </w:r>
      <w:r w:rsidR="00611DBF" w:rsidRPr="00385DA2">
        <w:rPr>
          <w:rFonts w:ascii="Times New Roman" w:hAnsi="Times New Roman" w:cs="Times New Roman"/>
          <w:sz w:val="24"/>
          <w:szCs w:val="24"/>
        </w:rPr>
        <w:t>2008</w:t>
      </w:r>
      <w:r w:rsidR="001550DD" w:rsidRPr="00385DA2">
        <w:rPr>
          <w:rFonts w:ascii="Times New Roman" w:hAnsi="Times New Roman" w:cs="Times New Roman"/>
          <w:sz w:val="24"/>
          <w:szCs w:val="24"/>
        </w:rPr>
        <w:t>)</w:t>
      </w:r>
      <w:r w:rsidR="001550DD">
        <w:rPr>
          <w:rFonts w:ascii="Times New Roman" w:hAnsi="Times New Roman" w:cs="Times New Roman"/>
          <w:sz w:val="24"/>
          <w:szCs w:val="24"/>
        </w:rPr>
        <w:t xml:space="preserve"> </w:t>
      </w:r>
      <w:r w:rsidRPr="00B71B92">
        <w:rPr>
          <w:rFonts w:ascii="Times New Roman" w:hAnsi="Times New Roman" w:cs="Times New Roman"/>
          <w:sz w:val="24"/>
          <w:szCs w:val="24"/>
        </w:rPr>
        <w:t>and the National Education Policy</w:t>
      </w:r>
      <w:r w:rsidR="00611DBF">
        <w:rPr>
          <w:rFonts w:ascii="Times New Roman" w:hAnsi="Times New Roman" w:cs="Times New Roman"/>
          <w:sz w:val="24"/>
          <w:szCs w:val="24"/>
        </w:rPr>
        <w:t xml:space="preserve"> (2016)</w:t>
      </w:r>
      <w:r w:rsidRPr="00B71B92">
        <w:rPr>
          <w:rFonts w:ascii="Times New Roman" w:hAnsi="Times New Roman" w:cs="Times New Roman"/>
          <w:sz w:val="24"/>
          <w:szCs w:val="24"/>
        </w:rPr>
        <w:t>. This contribution focuses on the provision of quality graduates in sufficient numbers that meet national human resource needs relevant to the attainment of national development</w:t>
      </w:r>
      <w:r w:rsidR="00E0483D">
        <w:rPr>
          <w:rFonts w:ascii="Times New Roman" w:hAnsi="Times New Roman" w:cs="Times New Roman"/>
          <w:sz w:val="24"/>
          <w:szCs w:val="24"/>
        </w:rPr>
        <w:t xml:space="preserve"> goals</w:t>
      </w:r>
      <w:r w:rsidRPr="00B71B92">
        <w:rPr>
          <w:rFonts w:ascii="Times New Roman" w:hAnsi="Times New Roman" w:cs="Times New Roman"/>
          <w:sz w:val="24"/>
          <w:szCs w:val="24"/>
        </w:rPr>
        <w:t xml:space="preserve">.  The College has also made strides and impact in research and </w:t>
      </w:r>
      <w:r w:rsidR="00060E32" w:rsidRPr="00B71B92">
        <w:rPr>
          <w:rFonts w:ascii="Times New Roman" w:hAnsi="Times New Roman" w:cs="Times New Roman"/>
          <w:sz w:val="24"/>
          <w:szCs w:val="24"/>
        </w:rPr>
        <w:t>influenc</w:t>
      </w:r>
      <w:r w:rsidR="0017540F" w:rsidRPr="00B71B92">
        <w:rPr>
          <w:rFonts w:ascii="Times New Roman" w:hAnsi="Times New Roman" w:cs="Times New Roman"/>
          <w:sz w:val="24"/>
          <w:szCs w:val="24"/>
        </w:rPr>
        <w:t>es</w:t>
      </w:r>
      <w:r w:rsidR="00060E32" w:rsidRPr="00B71B92">
        <w:rPr>
          <w:rFonts w:ascii="Times New Roman" w:hAnsi="Times New Roman" w:cs="Times New Roman"/>
          <w:sz w:val="24"/>
          <w:szCs w:val="24"/>
        </w:rPr>
        <w:t xml:space="preserve"> the</w:t>
      </w:r>
      <w:r w:rsidR="0017540F" w:rsidRPr="00B71B92">
        <w:rPr>
          <w:rFonts w:ascii="Times New Roman" w:hAnsi="Times New Roman" w:cs="Times New Roman"/>
          <w:sz w:val="24"/>
          <w:szCs w:val="24"/>
        </w:rPr>
        <w:t xml:space="preserve"> </w:t>
      </w:r>
      <w:r w:rsidR="00060E32" w:rsidRPr="00B71B92">
        <w:rPr>
          <w:rFonts w:ascii="Times New Roman" w:hAnsi="Times New Roman" w:cs="Times New Roman"/>
          <w:sz w:val="24"/>
          <w:szCs w:val="24"/>
        </w:rPr>
        <w:t xml:space="preserve">development of </w:t>
      </w:r>
      <w:r w:rsidRPr="00B71B92">
        <w:rPr>
          <w:rFonts w:ascii="Times New Roman" w:hAnsi="Times New Roman" w:cs="Times New Roman"/>
          <w:sz w:val="24"/>
          <w:szCs w:val="24"/>
        </w:rPr>
        <w:t>public policy through extension</w:t>
      </w:r>
      <w:r w:rsidR="00E0483D">
        <w:rPr>
          <w:rFonts w:ascii="Times New Roman" w:hAnsi="Times New Roman" w:cs="Times New Roman"/>
          <w:sz w:val="24"/>
          <w:szCs w:val="24"/>
        </w:rPr>
        <w:t>,</w:t>
      </w:r>
      <w:r w:rsidRPr="00B71B92">
        <w:rPr>
          <w:rFonts w:ascii="Times New Roman" w:hAnsi="Times New Roman" w:cs="Times New Roman"/>
          <w:sz w:val="24"/>
          <w:szCs w:val="24"/>
        </w:rPr>
        <w:t xml:space="preserve"> public and community engagement services. As a constituent college of the University of Malawi, Chancellor College operates within the context of the University of Malawi Act</w:t>
      </w:r>
      <w:r w:rsidR="00E0483D">
        <w:rPr>
          <w:rFonts w:ascii="Times New Roman" w:hAnsi="Times New Roman" w:cs="Times New Roman"/>
          <w:sz w:val="24"/>
          <w:szCs w:val="24"/>
        </w:rPr>
        <w:t xml:space="preserve"> (1998)</w:t>
      </w:r>
      <w:r w:rsidRPr="00B71B92">
        <w:rPr>
          <w:rFonts w:ascii="Times New Roman" w:hAnsi="Times New Roman" w:cs="Times New Roman"/>
          <w:sz w:val="24"/>
          <w:szCs w:val="24"/>
        </w:rPr>
        <w:t xml:space="preserve">, and its functions as defined under the Act are teaching and learning, conducting research and carrying out outreach and community </w:t>
      </w:r>
      <w:r w:rsidRPr="00875C2E">
        <w:rPr>
          <w:rFonts w:ascii="Times New Roman" w:hAnsi="Times New Roman" w:cs="Times New Roman"/>
          <w:sz w:val="24"/>
          <w:szCs w:val="24"/>
        </w:rPr>
        <w:t>engagement activities.</w:t>
      </w:r>
    </w:p>
    <w:p w14:paraId="64673142" w14:textId="77777777" w:rsidR="00E840D8" w:rsidRPr="00385DA2" w:rsidRDefault="00E840D8" w:rsidP="00E840D8">
      <w:pPr>
        <w:spacing w:after="0"/>
        <w:rPr>
          <w:rFonts w:ascii="Times New Roman" w:hAnsi="Times New Roman" w:cs="Times New Roman"/>
        </w:rPr>
      </w:pPr>
    </w:p>
    <w:p w14:paraId="65D9AE41" w14:textId="568812E3" w:rsidR="00E840D8" w:rsidRPr="00B71B92" w:rsidRDefault="009B4E04" w:rsidP="00450FD3">
      <w:pPr>
        <w:shd w:val="clear" w:color="auto" w:fill="FFFFFF" w:themeFill="background1"/>
        <w:spacing w:after="0"/>
        <w:jc w:val="both"/>
        <w:rPr>
          <w:rFonts w:ascii="Times New Roman" w:hAnsi="Times New Roman" w:cs="Times New Roman"/>
          <w:sz w:val="24"/>
          <w:szCs w:val="24"/>
        </w:rPr>
      </w:pPr>
      <w:r w:rsidRPr="00385DA2">
        <w:rPr>
          <w:rFonts w:ascii="Times New Roman" w:hAnsi="Times New Roman" w:cs="Times New Roman"/>
          <w:sz w:val="24"/>
          <w:szCs w:val="24"/>
        </w:rPr>
        <w:t>The current population of students at</w:t>
      </w:r>
      <w:r w:rsidR="00E840D8" w:rsidRPr="00385DA2">
        <w:rPr>
          <w:rFonts w:ascii="Times New Roman" w:hAnsi="Times New Roman" w:cs="Times New Roman"/>
          <w:sz w:val="24"/>
          <w:szCs w:val="24"/>
        </w:rPr>
        <w:t xml:space="preserve"> </w:t>
      </w:r>
      <w:r w:rsidR="001F7C0A" w:rsidRPr="00385DA2">
        <w:rPr>
          <w:rFonts w:ascii="Times New Roman" w:hAnsi="Times New Roman" w:cs="Times New Roman"/>
          <w:sz w:val="24"/>
          <w:szCs w:val="24"/>
        </w:rPr>
        <w:t>Chancellor C</w:t>
      </w:r>
      <w:r w:rsidR="00E840D8" w:rsidRPr="00385DA2">
        <w:rPr>
          <w:rFonts w:ascii="Times New Roman" w:hAnsi="Times New Roman" w:cs="Times New Roman"/>
          <w:sz w:val="24"/>
          <w:szCs w:val="24"/>
        </w:rPr>
        <w:t xml:space="preserve">ollege </w:t>
      </w:r>
      <w:r w:rsidR="00310353" w:rsidRPr="00385DA2">
        <w:rPr>
          <w:rFonts w:ascii="Times New Roman" w:hAnsi="Times New Roman" w:cs="Times New Roman"/>
          <w:sz w:val="24"/>
          <w:szCs w:val="24"/>
        </w:rPr>
        <w:t>is over 5500</w:t>
      </w:r>
      <w:r w:rsidR="00E840D8" w:rsidRPr="00385DA2">
        <w:rPr>
          <w:rFonts w:ascii="Times New Roman" w:hAnsi="Times New Roman" w:cs="Times New Roman"/>
          <w:sz w:val="24"/>
          <w:szCs w:val="24"/>
        </w:rPr>
        <w:t xml:space="preserve"> for both undergraduate and postgraduate</w:t>
      </w:r>
      <w:r w:rsidR="001D61DE" w:rsidRPr="00385DA2">
        <w:rPr>
          <w:rFonts w:ascii="Times New Roman" w:hAnsi="Times New Roman" w:cs="Times New Roman"/>
          <w:sz w:val="24"/>
          <w:szCs w:val="24"/>
        </w:rPr>
        <w:t xml:space="preserve"> </w:t>
      </w:r>
      <w:proofErr w:type="spellStart"/>
      <w:r w:rsidR="001D61DE" w:rsidRPr="00385DA2">
        <w:rPr>
          <w:rFonts w:ascii="Times New Roman" w:hAnsi="Times New Roman" w:cs="Times New Roman"/>
          <w:sz w:val="24"/>
          <w:szCs w:val="24"/>
        </w:rPr>
        <w:t>programmes</w:t>
      </w:r>
      <w:proofErr w:type="spellEnd"/>
      <w:r w:rsidR="00E840D8" w:rsidRPr="00385DA2">
        <w:rPr>
          <w:rFonts w:ascii="Times New Roman" w:hAnsi="Times New Roman" w:cs="Times New Roman"/>
          <w:sz w:val="24"/>
          <w:szCs w:val="24"/>
        </w:rPr>
        <w:t xml:space="preserve">. Over the past ten years, </w:t>
      </w:r>
      <w:r w:rsidR="006E1AD7" w:rsidRPr="00385DA2">
        <w:rPr>
          <w:rFonts w:ascii="Times New Roman" w:hAnsi="Times New Roman" w:cs="Times New Roman"/>
          <w:sz w:val="24"/>
          <w:szCs w:val="24"/>
        </w:rPr>
        <w:t xml:space="preserve">the population of students has more than trebled. And over this period, </w:t>
      </w:r>
      <w:r w:rsidR="00E840D8" w:rsidRPr="00385DA2">
        <w:rPr>
          <w:rFonts w:ascii="Times New Roman" w:hAnsi="Times New Roman" w:cs="Times New Roman"/>
          <w:sz w:val="24"/>
          <w:szCs w:val="24"/>
        </w:rPr>
        <w:t xml:space="preserve">the </w:t>
      </w:r>
      <w:r w:rsidR="00E578A2" w:rsidRPr="00385DA2">
        <w:rPr>
          <w:rFonts w:ascii="Times New Roman" w:hAnsi="Times New Roman" w:cs="Times New Roman"/>
          <w:sz w:val="24"/>
          <w:szCs w:val="24"/>
        </w:rPr>
        <w:t>College</w:t>
      </w:r>
      <w:r w:rsidR="00E840D8" w:rsidRPr="00385DA2">
        <w:rPr>
          <w:rFonts w:ascii="Times New Roman" w:hAnsi="Times New Roman" w:cs="Times New Roman"/>
          <w:sz w:val="24"/>
          <w:szCs w:val="24"/>
        </w:rPr>
        <w:t xml:space="preserve"> has produced about </w:t>
      </w:r>
      <w:r w:rsidR="006E1AD7" w:rsidRPr="00385DA2">
        <w:rPr>
          <w:rFonts w:ascii="Times New Roman" w:hAnsi="Times New Roman" w:cs="Times New Roman"/>
          <w:sz w:val="24"/>
          <w:szCs w:val="24"/>
        </w:rPr>
        <w:t>over 6500 graduates</w:t>
      </w:r>
      <w:r w:rsidR="002240F1" w:rsidRPr="00385DA2">
        <w:rPr>
          <w:rFonts w:ascii="Times New Roman" w:hAnsi="Times New Roman" w:cs="Times New Roman"/>
          <w:sz w:val="24"/>
          <w:szCs w:val="24"/>
        </w:rPr>
        <w:t xml:space="preserve"> </w:t>
      </w:r>
      <w:r w:rsidR="00E840D8" w:rsidRPr="00385DA2">
        <w:rPr>
          <w:rFonts w:ascii="Times New Roman" w:hAnsi="Times New Roman" w:cs="Times New Roman"/>
          <w:sz w:val="24"/>
          <w:szCs w:val="24"/>
        </w:rPr>
        <w:t>in various disciplines ranging from natural sciences through humanities to social sciences</w:t>
      </w:r>
      <w:r w:rsidR="001D61DE" w:rsidRPr="00385DA2">
        <w:rPr>
          <w:rFonts w:ascii="Times New Roman" w:hAnsi="Times New Roman" w:cs="Times New Roman"/>
          <w:sz w:val="24"/>
          <w:szCs w:val="24"/>
        </w:rPr>
        <w:t>.</w:t>
      </w:r>
      <w:r w:rsidR="001D61DE" w:rsidRPr="00B71B92">
        <w:rPr>
          <w:rFonts w:ascii="Times New Roman" w:hAnsi="Times New Roman" w:cs="Times New Roman"/>
          <w:sz w:val="24"/>
          <w:szCs w:val="24"/>
        </w:rPr>
        <w:t xml:space="preserve"> </w:t>
      </w:r>
    </w:p>
    <w:p w14:paraId="6AFEE86D" w14:textId="77777777" w:rsidR="00E840D8" w:rsidRPr="00B71B92" w:rsidRDefault="00E840D8" w:rsidP="00E840D8">
      <w:pPr>
        <w:spacing w:after="0"/>
        <w:rPr>
          <w:rFonts w:ascii="Times New Roman" w:hAnsi="Times New Roman" w:cs="Times New Roman"/>
        </w:rPr>
      </w:pPr>
    </w:p>
    <w:p w14:paraId="50277E41" w14:textId="45D13763" w:rsidR="00E840D8" w:rsidRPr="00B71B92" w:rsidRDefault="00C34976" w:rsidP="006B01F1">
      <w:pPr>
        <w:spacing w:after="0"/>
        <w:jc w:val="both"/>
        <w:rPr>
          <w:rFonts w:ascii="Times New Roman" w:hAnsi="Times New Roman" w:cs="Times New Roman"/>
        </w:rPr>
      </w:pPr>
      <w:r w:rsidRPr="00B71B92">
        <w:rPr>
          <w:rFonts w:ascii="Times New Roman" w:hAnsi="Times New Roman" w:cs="Times New Roman"/>
          <w:sz w:val="24"/>
          <w:szCs w:val="24"/>
        </w:rPr>
        <w:t xml:space="preserve">Chancellor College has </w:t>
      </w:r>
      <w:r w:rsidR="001550DD">
        <w:rPr>
          <w:rFonts w:ascii="Times New Roman" w:hAnsi="Times New Roman" w:cs="Times New Roman"/>
          <w:sz w:val="24"/>
          <w:szCs w:val="24"/>
        </w:rPr>
        <w:t>four</w:t>
      </w:r>
      <w:r w:rsidRPr="00B71B92">
        <w:rPr>
          <w:rFonts w:ascii="Times New Roman" w:hAnsi="Times New Roman" w:cs="Times New Roman"/>
          <w:sz w:val="24"/>
          <w:szCs w:val="24"/>
        </w:rPr>
        <w:t xml:space="preserve"> Faculties </w:t>
      </w:r>
      <w:r w:rsidR="001550DD">
        <w:rPr>
          <w:rFonts w:ascii="Times New Roman" w:hAnsi="Times New Roman" w:cs="Times New Roman"/>
          <w:sz w:val="24"/>
          <w:szCs w:val="24"/>
        </w:rPr>
        <w:t>and one school. The Faculties include</w:t>
      </w:r>
      <w:r w:rsidRPr="00B71B92">
        <w:rPr>
          <w:rFonts w:ascii="Times New Roman" w:hAnsi="Times New Roman" w:cs="Times New Roman"/>
          <w:sz w:val="24"/>
          <w:szCs w:val="24"/>
        </w:rPr>
        <w:t xml:space="preserve">: Science, Social Science, Humanities, and Law. </w:t>
      </w:r>
      <w:r w:rsidR="001550DD">
        <w:rPr>
          <w:rFonts w:ascii="Times New Roman" w:hAnsi="Times New Roman" w:cs="Times New Roman"/>
          <w:sz w:val="24"/>
          <w:szCs w:val="24"/>
        </w:rPr>
        <w:t xml:space="preserve">The College also houses the School of Education. </w:t>
      </w:r>
      <w:r w:rsidRPr="00B71B92">
        <w:rPr>
          <w:rFonts w:ascii="Times New Roman" w:hAnsi="Times New Roman" w:cs="Times New Roman"/>
          <w:sz w:val="24"/>
          <w:szCs w:val="24"/>
        </w:rPr>
        <w:t xml:space="preserve">In total, the </w:t>
      </w:r>
      <w:r w:rsidR="00E578A2">
        <w:rPr>
          <w:rFonts w:ascii="Times New Roman" w:hAnsi="Times New Roman" w:cs="Times New Roman"/>
          <w:sz w:val="24"/>
          <w:szCs w:val="24"/>
        </w:rPr>
        <w:t>College</w:t>
      </w:r>
      <w:r w:rsidRPr="00B71B92">
        <w:rPr>
          <w:rFonts w:ascii="Times New Roman" w:hAnsi="Times New Roman" w:cs="Times New Roman"/>
          <w:sz w:val="24"/>
          <w:szCs w:val="24"/>
        </w:rPr>
        <w:t xml:space="preserve"> has 27 academic departments</w:t>
      </w:r>
      <w:r w:rsidR="004862BF" w:rsidRPr="00B71B92">
        <w:rPr>
          <w:rFonts w:ascii="Times New Roman" w:hAnsi="Times New Roman" w:cs="Times New Roman"/>
          <w:sz w:val="24"/>
          <w:szCs w:val="24"/>
        </w:rPr>
        <w:t xml:space="preserve">. </w:t>
      </w:r>
      <w:r w:rsidRPr="00B71B92">
        <w:rPr>
          <w:rFonts w:ascii="Times New Roman" w:hAnsi="Times New Roman" w:cs="Times New Roman"/>
          <w:sz w:val="24"/>
          <w:szCs w:val="24"/>
        </w:rPr>
        <w:t xml:space="preserve">The Faculties and </w:t>
      </w:r>
      <w:r w:rsidR="001F7C0A" w:rsidRPr="00B71B92">
        <w:rPr>
          <w:rFonts w:ascii="Times New Roman" w:hAnsi="Times New Roman" w:cs="Times New Roman"/>
          <w:sz w:val="24"/>
          <w:szCs w:val="24"/>
        </w:rPr>
        <w:t>D</w:t>
      </w:r>
      <w:r w:rsidRPr="00B71B92">
        <w:rPr>
          <w:rFonts w:ascii="Times New Roman" w:hAnsi="Times New Roman" w:cs="Times New Roman"/>
          <w:sz w:val="24"/>
          <w:szCs w:val="24"/>
        </w:rPr>
        <w:t>epartments offer</w:t>
      </w:r>
      <w:r w:rsidR="00E840D8" w:rsidRPr="00B71B92">
        <w:rPr>
          <w:rFonts w:ascii="Times New Roman" w:hAnsi="Times New Roman" w:cs="Times New Roman"/>
          <w:sz w:val="24"/>
          <w:szCs w:val="24"/>
        </w:rPr>
        <w:t xml:space="preserve"> a wide range of </w:t>
      </w:r>
      <w:proofErr w:type="spellStart"/>
      <w:r w:rsidR="00E840D8" w:rsidRPr="00B71B92">
        <w:rPr>
          <w:rFonts w:ascii="Times New Roman" w:hAnsi="Times New Roman" w:cs="Times New Roman"/>
          <w:sz w:val="24"/>
          <w:szCs w:val="24"/>
        </w:rPr>
        <w:t>program</w:t>
      </w:r>
      <w:r w:rsidR="00E843D7" w:rsidRPr="00B71B92">
        <w:rPr>
          <w:rFonts w:ascii="Times New Roman" w:hAnsi="Times New Roman" w:cs="Times New Roman"/>
          <w:sz w:val="24"/>
          <w:szCs w:val="24"/>
        </w:rPr>
        <w:t>me</w:t>
      </w:r>
      <w:r w:rsidR="00E840D8" w:rsidRPr="00B71B92">
        <w:rPr>
          <w:rFonts w:ascii="Times New Roman" w:hAnsi="Times New Roman" w:cs="Times New Roman"/>
          <w:sz w:val="24"/>
          <w:szCs w:val="24"/>
        </w:rPr>
        <w:t>s</w:t>
      </w:r>
      <w:proofErr w:type="spellEnd"/>
      <w:r w:rsidRPr="00B71B92">
        <w:rPr>
          <w:rFonts w:ascii="Times New Roman" w:hAnsi="Times New Roman" w:cs="Times New Roman"/>
          <w:sz w:val="24"/>
          <w:szCs w:val="24"/>
        </w:rPr>
        <w:t xml:space="preserve"> in the following </w:t>
      </w:r>
      <w:r w:rsidR="00FE049A">
        <w:rPr>
          <w:rFonts w:ascii="Times New Roman" w:hAnsi="Times New Roman" w:cs="Times New Roman"/>
          <w:sz w:val="24"/>
          <w:szCs w:val="24"/>
        </w:rPr>
        <w:t>areas</w:t>
      </w:r>
      <w:r w:rsidRPr="00B71B92">
        <w:rPr>
          <w:rFonts w:ascii="Times New Roman" w:hAnsi="Times New Roman" w:cs="Times New Roman"/>
          <w:sz w:val="24"/>
          <w:szCs w:val="24"/>
        </w:rPr>
        <w:t>:</w:t>
      </w:r>
    </w:p>
    <w:p w14:paraId="162369BE" w14:textId="1B1C22A8" w:rsidR="00E840D8" w:rsidRPr="00B71B92" w:rsidRDefault="00E840D8" w:rsidP="004E2ECC">
      <w:pPr>
        <w:widowControl w:val="0"/>
        <w:numPr>
          <w:ilvl w:val="0"/>
          <w:numId w:val="3"/>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A number of bachelor's degrees in Science, Education,  Humanities, Public Administra</w:t>
      </w:r>
      <w:r w:rsidR="0057473F" w:rsidRPr="00B71B92">
        <w:rPr>
          <w:rFonts w:ascii="Times New Roman" w:hAnsi="Times New Roman" w:cs="Times New Roman"/>
          <w:sz w:val="24"/>
          <w:szCs w:val="24"/>
        </w:rPr>
        <w:t>tion, Political Science, Social Science,</w:t>
      </w:r>
      <w:r w:rsidRPr="00B71B92">
        <w:rPr>
          <w:rFonts w:ascii="Times New Roman" w:hAnsi="Times New Roman" w:cs="Times New Roman"/>
          <w:sz w:val="24"/>
          <w:szCs w:val="24"/>
        </w:rPr>
        <w:t xml:space="preserve"> and Law </w:t>
      </w:r>
    </w:p>
    <w:p w14:paraId="679C679A" w14:textId="046FF219" w:rsidR="00E840D8" w:rsidRPr="00B71B92" w:rsidRDefault="002240F1" w:rsidP="004E2ECC">
      <w:pPr>
        <w:widowControl w:val="0"/>
        <w:numPr>
          <w:ilvl w:val="0"/>
          <w:numId w:val="3"/>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C</w:t>
      </w:r>
      <w:r w:rsidR="00E840D8" w:rsidRPr="00B71B92">
        <w:rPr>
          <w:rFonts w:ascii="Times New Roman" w:hAnsi="Times New Roman" w:cs="Times New Roman"/>
          <w:sz w:val="24"/>
          <w:szCs w:val="24"/>
        </w:rPr>
        <w:t xml:space="preserve">ertificate </w:t>
      </w:r>
      <w:proofErr w:type="spellStart"/>
      <w:r w:rsidR="00E840D8" w:rsidRPr="00B71B92">
        <w:rPr>
          <w:rFonts w:ascii="Times New Roman" w:hAnsi="Times New Roman" w:cs="Times New Roman"/>
          <w:sz w:val="24"/>
          <w:szCs w:val="24"/>
        </w:rPr>
        <w:t>program</w:t>
      </w:r>
      <w:r w:rsidR="00037723">
        <w:rPr>
          <w:rFonts w:ascii="Times New Roman" w:hAnsi="Times New Roman" w:cs="Times New Roman"/>
          <w:sz w:val="24"/>
          <w:szCs w:val="24"/>
        </w:rPr>
        <w:t>me</w:t>
      </w:r>
      <w:r w:rsidR="00E840D8" w:rsidRPr="00B71B92">
        <w:rPr>
          <w:rFonts w:ascii="Times New Roman" w:hAnsi="Times New Roman" w:cs="Times New Roman"/>
          <w:sz w:val="24"/>
          <w:szCs w:val="24"/>
        </w:rPr>
        <w:t>s</w:t>
      </w:r>
      <w:proofErr w:type="spellEnd"/>
      <w:r w:rsidR="00E840D8" w:rsidRPr="00B71B92">
        <w:rPr>
          <w:rFonts w:ascii="Times New Roman" w:hAnsi="Times New Roman" w:cs="Times New Roman"/>
          <w:sz w:val="24"/>
          <w:szCs w:val="24"/>
        </w:rPr>
        <w:t xml:space="preserve"> in </w:t>
      </w:r>
      <w:r w:rsidR="00437535">
        <w:rPr>
          <w:rFonts w:ascii="Times New Roman" w:hAnsi="Times New Roman" w:cs="Times New Roman"/>
          <w:sz w:val="24"/>
          <w:szCs w:val="24"/>
        </w:rPr>
        <w:t>E</w:t>
      </w:r>
      <w:r w:rsidR="00E840D8" w:rsidRPr="00B71B92">
        <w:rPr>
          <w:rFonts w:ascii="Times New Roman" w:hAnsi="Times New Roman" w:cs="Times New Roman"/>
          <w:sz w:val="24"/>
          <w:szCs w:val="24"/>
        </w:rPr>
        <w:t xml:space="preserve">ducation and </w:t>
      </w:r>
      <w:r w:rsidR="00437535">
        <w:rPr>
          <w:rFonts w:ascii="Times New Roman" w:hAnsi="Times New Roman" w:cs="Times New Roman"/>
          <w:sz w:val="24"/>
          <w:szCs w:val="24"/>
        </w:rPr>
        <w:t>S</w:t>
      </w:r>
      <w:r w:rsidR="00E840D8" w:rsidRPr="00B71B92">
        <w:rPr>
          <w:rFonts w:ascii="Times New Roman" w:hAnsi="Times New Roman" w:cs="Times New Roman"/>
          <w:sz w:val="24"/>
          <w:szCs w:val="24"/>
        </w:rPr>
        <w:t>cience</w:t>
      </w:r>
    </w:p>
    <w:p w14:paraId="763F6705" w14:textId="06469860" w:rsidR="00E840D8" w:rsidRPr="00B71B92" w:rsidRDefault="00E840D8" w:rsidP="004E2ECC">
      <w:pPr>
        <w:widowControl w:val="0"/>
        <w:numPr>
          <w:ilvl w:val="0"/>
          <w:numId w:val="3"/>
        </w:numPr>
        <w:spacing w:after="0" w:line="240" w:lineRule="auto"/>
        <w:ind w:hanging="360"/>
        <w:contextualSpacing/>
        <w:rPr>
          <w:rFonts w:ascii="Times New Roman" w:hAnsi="Times New Roman" w:cs="Times New Roman"/>
          <w:sz w:val="24"/>
          <w:szCs w:val="24"/>
        </w:rPr>
      </w:pPr>
      <w:proofErr w:type="spellStart"/>
      <w:r w:rsidRPr="00B71B92">
        <w:rPr>
          <w:rFonts w:ascii="Times New Roman" w:hAnsi="Times New Roman" w:cs="Times New Roman"/>
          <w:sz w:val="24"/>
          <w:szCs w:val="24"/>
        </w:rPr>
        <w:t>Honours</w:t>
      </w:r>
      <w:proofErr w:type="spellEnd"/>
      <w:r w:rsidRPr="00B71B92">
        <w:rPr>
          <w:rFonts w:ascii="Times New Roman" w:hAnsi="Times New Roman" w:cs="Times New Roman"/>
          <w:sz w:val="24"/>
          <w:szCs w:val="24"/>
        </w:rPr>
        <w:t xml:space="preserve"> </w:t>
      </w:r>
      <w:r w:rsidR="00037723">
        <w:rPr>
          <w:rFonts w:ascii="Times New Roman" w:hAnsi="Times New Roman" w:cs="Times New Roman"/>
          <w:sz w:val="24"/>
          <w:szCs w:val="24"/>
        </w:rPr>
        <w:t>d</w:t>
      </w:r>
      <w:r w:rsidRPr="00B71B92">
        <w:rPr>
          <w:rFonts w:ascii="Times New Roman" w:hAnsi="Times New Roman" w:cs="Times New Roman"/>
          <w:sz w:val="24"/>
          <w:szCs w:val="24"/>
        </w:rPr>
        <w:t xml:space="preserve">egree </w:t>
      </w:r>
      <w:proofErr w:type="spellStart"/>
      <w:r w:rsidR="00037723">
        <w:rPr>
          <w:rFonts w:ascii="Times New Roman" w:hAnsi="Times New Roman" w:cs="Times New Roman"/>
          <w:sz w:val="24"/>
          <w:szCs w:val="24"/>
        </w:rPr>
        <w:t>programmes</w:t>
      </w:r>
      <w:proofErr w:type="spellEnd"/>
      <w:r w:rsidR="00037723">
        <w:rPr>
          <w:rFonts w:ascii="Times New Roman" w:hAnsi="Times New Roman" w:cs="Times New Roman"/>
          <w:sz w:val="24"/>
          <w:szCs w:val="24"/>
        </w:rPr>
        <w:t xml:space="preserve"> </w:t>
      </w:r>
      <w:r w:rsidRPr="00B71B92">
        <w:rPr>
          <w:rFonts w:ascii="Times New Roman" w:hAnsi="Times New Roman" w:cs="Times New Roman"/>
          <w:sz w:val="24"/>
          <w:szCs w:val="24"/>
        </w:rPr>
        <w:t xml:space="preserve">in a number of </w:t>
      </w:r>
      <w:r w:rsidR="00262DB2">
        <w:rPr>
          <w:rFonts w:ascii="Times New Roman" w:hAnsi="Times New Roman" w:cs="Times New Roman"/>
          <w:sz w:val="24"/>
          <w:szCs w:val="24"/>
        </w:rPr>
        <w:t>disciplines</w:t>
      </w:r>
    </w:p>
    <w:p w14:paraId="7960101E" w14:textId="7B1A0F38" w:rsidR="00E840D8" w:rsidRPr="00B71B92" w:rsidRDefault="002240F1" w:rsidP="004E2ECC">
      <w:pPr>
        <w:widowControl w:val="0"/>
        <w:numPr>
          <w:ilvl w:val="0"/>
          <w:numId w:val="3"/>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D</w:t>
      </w:r>
      <w:r w:rsidR="00E840D8" w:rsidRPr="00B71B92">
        <w:rPr>
          <w:rFonts w:ascii="Times New Roman" w:hAnsi="Times New Roman" w:cs="Times New Roman"/>
          <w:sz w:val="24"/>
          <w:szCs w:val="24"/>
        </w:rPr>
        <w:t xml:space="preserve">iploma </w:t>
      </w:r>
      <w:proofErr w:type="spellStart"/>
      <w:r w:rsidR="00E840D8" w:rsidRPr="00B71B92">
        <w:rPr>
          <w:rFonts w:ascii="Times New Roman" w:hAnsi="Times New Roman" w:cs="Times New Roman"/>
          <w:sz w:val="24"/>
          <w:szCs w:val="24"/>
        </w:rPr>
        <w:t>program</w:t>
      </w:r>
      <w:r w:rsidR="00037723">
        <w:rPr>
          <w:rFonts w:ascii="Times New Roman" w:hAnsi="Times New Roman" w:cs="Times New Roman"/>
          <w:sz w:val="24"/>
          <w:szCs w:val="24"/>
        </w:rPr>
        <w:t>me</w:t>
      </w:r>
      <w:r w:rsidR="00E840D8" w:rsidRPr="00B71B92">
        <w:rPr>
          <w:rFonts w:ascii="Times New Roman" w:hAnsi="Times New Roman" w:cs="Times New Roman"/>
          <w:sz w:val="24"/>
          <w:szCs w:val="24"/>
        </w:rPr>
        <w:t>s</w:t>
      </w:r>
      <w:proofErr w:type="spellEnd"/>
      <w:r w:rsidR="00E840D8" w:rsidRPr="00B71B92">
        <w:rPr>
          <w:rFonts w:ascii="Times New Roman" w:hAnsi="Times New Roman" w:cs="Times New Roman"/>
          <w:sz w:val="24"/>
          <w:szCs w:val="24"/>
        </w:rPr>
        <w:t xml:space="preserve"> in Computer Science, Statistics and Law</w:t>
      </w:r>
    </w:p>
    <w:p w14:paraId="75573EEA" w14:textId="79C7D753" w:rsidR="00E840D8" w:rsidRPr="00B71B92" w:rsidRDefault="00E840D8" w:rsidP="004E2ECC">
      <w:pPr>
        <w:widowControl w:val="0"/>
        <w:numPr>
          <w:ilvl w:val="0"/>
          <w:numId w:val="3"/>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 xml:space="preserve">Masters’ </w:t>
      </w:r>
      <w:r w:rsidR="00037723">
        <w:rPr>
          <w:rFonts w:ascii="Times New Roman" w:hAnsi="Times New Roman" w:cs="Times New Roman"/>
          <w:sz w:val="24"/>
          <w:szCs w:val="24"/>
        </w:rPr>
        <w:t>d</w:t>
      </w:r>
      <w:r w:rsidRPr="00B71B92">
        <w:rPr>
          <w:rFonts w:ascii="Times New Roman" w:hAnsi="Times New Roman" w:cs="Times New Roman"/>
          <w:sz w:val="24"/>
          <w:szCs w:val="24"/>
        </w:rPr>
        <w:t xml:space="preserve">egree </w:t>
      </w:r>
      <w:proofErr w:type="spellStart"/>
      <w:r w:rsidR="00037723">
        <w:rPr>
          <w:rFonts w:ascii="Times New Roman" w:hAnsi="Times New Roman" w:cs="Times New Roman"/>
          <w:sz w:val="24"/>
          <w:szCs w:val="24"/>
        </w:rPr>
        <w:t>p</w:t>
      </w:r>
      <w:r w:rsidRPr="00B71B92">
        <w:rPr>
          <w:rFonts w:ascii="Times New Roman" w:hAnsi="Times New Roman" w:cs="Times New Roman"/>
          <w:sz w:val="24"/>
          <w:szCs w:val="24"/>
        </w:rPr>
        <w:t>rogrammes</w:t>
      </w:r>
      <w:proofErr w:type="spellEnd"/>
      <w:r w:rsidRPr="00B71B92">
        <w:rPr>
          <w:rFonts w:ascii="Times New Roman" w:hAnsi="Times New Roman" w:cs="Times New Roman"/>
          <w:sz w:val="24"/>
          <w:szCs w:val="24"/>
        </w:rPr>
        <w:t xml:space="preserve"> in all disciplines</w:t>
      </w:r>
    </w:p>
    <w:p w14:paraId="2F158621" w14:textId="029C8810" w:rsidR="00E840D8" w:rsidRPr="00B71B92" w:rsidRDefault="00E840D8" w:rsidP="004E2ECC">
      <w:pPr>
        <w:widowControl w:val="0"/>
        <w:numPr>
          <w:ilvl w:val="0"/>
          <w:numId w:val="3"/>
        </w:numPr>
        <w:spacing w:after="0" w:line="240" w:lineRule="auto"/>
        <w:ind w:hanging="360"/>
        <w:contextualSpacing/>
        <w:rPr>
          <w:rFonts w:ascii="Times New Roman" w:hAnsi="Times New Roman" w:cs="Times New Roman"/>
          <w:sz w:val="24"/>
          <w:szCs w:val="24"/>
        </w:rPr>
      </w:pPr>
      <w:proofErr w:type="spellStart"/>
      <w:r w:rsidRPr="00B71B92">
        <w:rPr>
          <w:rFonts w:ascii="Times New Roman" w:hAnsi="Times New Roman" w:cs="Times New Roman"/>
          <w:sz w:val="24"/>
          <w:szCs w:val="24"/>
        </w:rPr>
        <w:t>Ph.D</w:t>
      </w:r>
      <w:proofErr w:type="spellEnd"/>
      <w:r w:rsidRPr="00B71B92">
        <w:rPr>
          <w:rFonts w:ascii="Times New Roman" w:hAnsi="Times New Roman" w:cs="Times New Roman"/>
          <w:sz w:val="24"/>
          <w:szCs w:val="24"/>
        </w:rPr>
        <w:t xml:space="preserve"> </w:t>
      </w:r>
      <w:proofErr w:type="spellStart"/>
      <w:r w:rsidRPr="00B71B92">
        <w:rPr>
          <w:rFonts w:ascii="Times New Roman" w:hAnsi="Times New Roman" w:cs="Times New Roman"/>
          <w:sz w:val="24"/>
          <w:szCs w:val="24"/>
        </w:rPr>
        <w:t>program</w:t>
      </w:r>
      <w:r w:rsidR="00037723">
        <w:rPr>
          <w:rFonts w:ascii="Times New Roman" w:hAnsi="Times New Roman" w:cs="Times New Roman"/>
          <w:sz w:val="24"/>
          <w:szCs w:val="24"/>
        </w:rPr>
        <w:t>me</w:t>
      </w:r>
      <w:r w:rsidRPr="00B71B92">
        <w:rPr>
          <w:rFonts w:ascii="Times New Roman" w:hAnsi="Times New Roman" w:cs="Times New Roman"/>
          <w:sz w:val="24"/>
          <w:szCs w:val="24"/>
        </w:rPr>
        <w:t>s</w:t>
      </w:r>
      <w:proofErr w:type="spellEnd"/>
      <w:r w:rsidRPr="00B71B92">
        <w:rPr>
          <w:rFonts w:ascii="Times New Roman" w:hAnsi="Times New Roman" w:cs="Times New Roman"/>
          <w:sz w:val="24"/>
          <w:szCs w:val="24"/>
        </w:rPr>
        <w:t xml:space="preserve"> in various disciplines. </w:t>
      </w:r>
    </w:p>
    <w:p w14:paraId="67C761D9" w14:textId="77777777" w:rsidR="00E840D8" w:rsidRPr="00B71B92" w:rsidRDefault="00E840D8" w:rsidP="00E840D8">
      <w:pPr>
        <w:spacing w:after="0"/>
        <w:rPr>
          <w:rFonts w:ascii="Times New Roman" w:hAnsi="Times New Roman" w:cs="Times New Roman"/>
        </w:rPr>
      </w:pPr>
    </w:p>
    <w:p w14:paraId="6701B512" w14:textId="5D505252" w:rsidR="00E840D8" w:rsidRPr="00B71B92" w:rsidRDefault="00C34976" w:rsidP="006B01F1">
      <w:pPr>
        <w:spacing w:after="0"/>
        <w:jc w:val="both"/>
        <w:rPr>
          <w:rFonts w:ascii="Times New Roman" w:hAnsi="Times New Roman" w:cs="Times New Roman"/>
        </w:rPr>
      </w:pPr>
      <w:r w:rsidRPr="00B71B92">
        <w:rPr>
          <w:rFonts w:ascii="Times New Roman" w:hAnsi="Times New Roman" w:cs="Times New Roman"/>
          <w:sz w:val="24"/>
          <w:szCs w:val="24"/>
        </w:rPr>
        <w:t xml:space="preserve">Currently a total of </w:t>
      </w:r>
      <w:r w:rsidR="00037723">
        <w:rPr>
          <w:rFonts w:ascii="Times New Roman" w:hAnsi="Times New Roman" w:cs="Times New Roman"/>
          <w:sz w:val="24"/>
          <w:szCs w:val="24"/>
        </w:rPr>
        <w:t>93</w:t>
      </w:r>
      <w:r w:rsidR="00E840D8" w:rsidRPr="00B71B92">
        <w:rPr>
          <w:rFonts w:ascii="Times New Roman" w:hAnsi="Times New Roman" w:cs="Times New Roman"/>
          <w:sz w:val="24"/>
          <w:szCs w:val="24"/>
        </w:rPr>
        <w:t xml:space="preserve"> </w:t>
      </w:r>
      <w:r w:rsidR="00E3094A">
        <w:rPr>
          <w:rFonts w:ascii="Times New Roman" w:hAnsi="Times New Roman" w:cs="Times New Roman"/>
          <w:sz w:val="24"/>
          <w:szCs w:val="24"/>
        </w:rPr>
        <w:t>academic</w:t>
      </w:r>
      <w:r w:rsidR="00E3094A" w:rsidRPr="00B71B92">
        <w:rPr>
          <w:rFonts w:ascii="Times New Roman" w:hAnsi="Times New Roman" w:cs="Times New Roman"/>
          <w:sz w:val="24"/>
          <w:szCs w:val="24"/>
        </w:rPr>
        <w:t xml:space="preserve"> </w:t>
      </w:r>
      <w:proofErr w:type="spellStart"/>
      <w:r w:rsidR="00E840D8" w:rsidRPr="00B71B92">
        <w:rPr>
          <w:rFonts w:ascii="Times New Roman" w:hAnsi="Times New Roman" w:cs="Times New Roman"/>
          <w:sz w:val="24"/>
          <w:szCs w:val="24"/>
        </w:rPr>
        <w:t>programmes</w:t>
      </w:r>
      <w:proofErr w:type="spellEnd"/>
      <w:r w:rsidR="00E840D8" w:rsidRPr="00B71B92">
        <w:rPr>
          <w:rFonts w:ascii="Times New Roman" w:hAnsi="Times New Roman" w:cs="Times New Roman"/>
          <w:sz w:val="24"/>
          <w:szCs w:val="24"/>
        </w:rPr>
        <w:t xml:space="preserve">, of which </w:t>
      </w:r>
      <w:r w:rsidR="000140AD">
        <w:rPr>
          <w:rFonts w:ascii="Times New Roman" w:hAnsi="Times New Roman" w:cs="Times New Roman"/>
          <w:sz w:val="24"/>
          <w:szCs w:val="24"/>
        </w:rPr>
        <w:t>44</w:t>
      </w:r>
      <w:r w:rsidR="00E840D8" w:rsidRPr="00B71B92">
        <w:rPr>
          <w:rFonts w:ascii="Times New Roman" w:hAnsi="Times New Roman" w:cs="Times New Roman"/>
          <w:sz w:val="24"/>
          <w:szCs w:val="24"/>
        </w:rPr>
        <w:t xml:space="preserve"> are undergraduate </w:t>
      </w:r>
      <w:r w:rsidR="000140AD">
        <w:rPr>
          <w:rFonts w:ascii="Times New Roman" w:hAnsi="Times New Roman" w:cs="Times New Roman"/>
          <w:sz w:val="24"/>
          <w:szCs w:val="24"/>
        </w:rPr>
        <w:t>and 49</w:t>
      </w:r>
      <w:r w:rsidR="00037723">
        <w:rPr>
          <w:rFonts w:ascii="Times New Roman" w:hAnsi="Times New Roman" w:cs="Times New Roman"/>
          <w:sz w:val="24"/>
          <w:szCs w:val="24"/>
        </w:rPr>
        <w:t xml:space="preserve"> postgraduate</w:t>
      </w:r>
      <w:r w:rsidR="00037723" w:rsidRPr="00037723">
        <w:rPr>
          <w:rFonts w:ascii="Times New Roman" w:hAnsi="Times New Roman" w:cs="Times New Roman"/>
          <w:sz w:val="24"/>
          <w:szCs w:val="24"/>
        </w:rPr>
        <w:t xml:space="preserve"> </w:t>
      </w:r>
      <w:proofErr w:type="spellStart"/>
      <w:r w:rsidR="00037723" w:rsidRPr="007436AF">
        <w:rPr>
          <w:rFonts w:ascii="Times New Roman" w:hAnsi="Times New Roman" w:cs="Times New Roman"/>
          <w:sz w:val="24"/>
          <w:szCs w:val="24"/>
        </w:rPr>
        <w:t>programmes</w:t>
      </w:r>
      <w:proofErr w:type="spellEnd"/>
      <w:r w:rsidRPr="00B71B92">
        <w:rPr>
          <w:rFonts w:ascii="Times New Roman" w:hAnsi="Times New Roman" w:cs="Times New Roman"/>
          <w:sz w:val="24"/>
          <w:szCs w:val="24"/>
        </w:rPr>
        <w:t>, are offered by the faculties</w:t>
      </w:r>
      <w:r w:rsidR="00E3094A">
        <w:rPr>
          <w:rFonts w:ascii="Times New Roman" w:hAnsi="Times New Roman" w:cs="Times New Roman"/>
          <w:sz w:val="24"/>
          <w:szCs w:val="24"/>
        </w:rPr>
        <w:t>, the school</w:t>
      </w:r>
      <w:r w:rsidRPr="00B71B92">
        <w:rPr>
          <w:rFonts w:ascii="Times New Roman" w:hAnsi="Times New Roman" w:cs="Times New Roman"/>
          <w:sz w:val="24"/>
          <w:szCs w:val="24"/>
        </w:rPr>
        <w:t xml:space="preserve"> and their departments as</w:t>
      </w:r>
      <w:r w:rsidR="00E840D8" w:rsidRPr="00B71B92">
        <w:rPr>
          <w:rFonts w:ascii="Times New Roman" w:hAnsi="Times New Roman" w:cs="Times New Roman"/>
          <w:sz w:val="24"/>
          <w:szCs w:val="24"/>
        </w:rPr>
        <w:t xml:space="preserve"> shown in Table</w:t>
      </w:r>
      <w:r w:rsidR="007419F9">
        <w:rPr>
          <w:rFonts w:ascii="Times New Roman" w:hAnsi="Times New Roman" w:cs="Times New Roman"/>
          <w:sz w:val="24"/>
          <w:szCs w:val="24"/>
        </w:rPr>
        <w:t>s</w:t>
      </w:r>
      <w:r w:rsidR="00E840D8" w:rsidRPr="00B71B92">
        <w:rPr>
          <w:rFonts w:ascii="Times New Roman" w:hAnsi="Times New Roman" w:cs="Times New Roman"/>
          <w:sz w:val="24"/>
          <w:szCs w:val="24"/>
        </w:rPr>
        <w:t xml:space="preserve"> 1</w:t>
      </w:r>
      <w:r w:rsidR="007419F9">
        <w:rPr>
          <w:rFonts w:ascii="Times New Roman" w:hAnsi="Times New Roman" w:cs="Times New Roman"/>
          <w:sz w:val="24"/>
          <w:szCs w:val="24"/>
        </w:rPr>
        <w:t>a and 1b</w:t>
      </w:r>
      <w:r w:rsidR="00E840D8" w:rsidRPr="00B71B92">
        <w:rPr>
          <w:rFonts w:ascii="Times New Roman" w:hAnsi="Times New Roman" w:cs="Times New Roman"/>
          <w:sz w:val="24"/>
          <w:szCs w:val="24"/>
        </w:rPr>
        <w:t>:</w:t>
      </w:r>
    </w:p>
    <w:p w14:paraId="478C5B51" w14:textId="77777777" w:rsidR="0000320E" w:rsidRPr="00B71B92" w:rsidRDefault="0000320E" w:rsidP="008D4966">
      <w:pPr>
        <w:rPr>
          <w:rFonts w:ascii="Times New Roman" w:eastAsia="Times New Roman" w:hAnsi="Times New Roman" w:cs="Times New Roman"/>
          <w:sz w:val="24"/>
          <w:szCs w:val="24"/>
        </w:rPr>
      </w:pPr>
    </w:p>
    <w:p w14:paraId="6E97FBDA" w14:textId="77777777" w:rsidR="0000320E" w:rsidRPr="00B71B92" w:rsidRDefault="0000320E" w:rsidP="008D4966">
      <w:pPr>
        <w:rPr>
          <w:rFonts w:ascii="Times New Roman" w:eastAsia="Times New Roman" w:hAnsi="Times New Roman" w:cs="Times New Roman"/>
          <w:sz w:val="24"/>
          <w:szCs w:val="24"/>
        </w:rPr>
      </w:pPr>
    </w:p>
    <w:p w14:paraId="57A5DAB2" w14:textId="77777777" w:rsidR="0000320E" w:rsidRPr="00B71B92" w:rsidRDefault="0000320E" w:rsidP="008D4966">
      <w:pPr>
        <w:rPr>
          <w:rFonts w:ascii="Times New Roman" w:eastAsia="Times New Roman" w:hAnsi="Times New Roman" w:cs="Times New Roman"/>
          <w:sz w:val="24"/>
          <w:szCs w:val="24"/>
        </w:rPr>
      </w:pPr>
    </w:p>
    <w:p w14:paraId="10C3CC4A" w14:textId="77777777" w:rsidR="004862BF" w:rsidRPr="00B71B92" w:rsidRDefault="004862BF" w:rsidP="008D4966">
      <w:pPr>
        <w:rPr>
          <w:rFonts w:ascii="Times New Roman" w:eastAsia="Times New Roman" w:hAnsi="Times New Roman" w:cs="Times New Roman"/>
          <w:sz w:val="24"/>
          <w:szCs w:val="24"/>
        </w:rPr>
      </w:pPr>
    </w:p>
    <w:p w14:paraId="2A25937C" w14:textId="77777777" w:rsidR="001D61DE" w:rsidRPr="00B71B92" w:rsidRDefault="001D61DE" w:rsidP="008D4966">
      <w:pPr>
        <w:rPr>
          <w:rFonts w:ascii="Times New Roman" w:eastAsia="Times New Roman" w:hAnsi="Times New Roman" w:cs="Times New Roman"/>
          <w:sz w:val="24"/>
          <w:szCs w:val="24"/>
        </w:rPr>
      </w:pPr>
    </w:p>
    <w:p w14:paraId="7E97B9DC" w14:textId="77777777" w:rsidR="001D61DE" w:rsidRPr="00B71B92" w:rsidRDefault="001D61DE" w:rsidP="008D4966">
      <w:pPr>
        <w:rPr>
          <w:rFonts w:ascii="Times New Roman" w:eastAsia="Times New Roman" w:hAnsi="Times New Roman" w:cs="Times New Roman"/>
          <w:sz w:val="24"/>
          <w:szCs w:val="24"/>
        </w:rPr>
      </w:pPr>
    </w:p>
    <w:p w14:paraId="1DC22782" w14:textId="77777777" w:rsidR="001D61DE" w:rsidRPr="00B71B92" w:rsidRDefault="001D61DE" w:rsidP="008D4966">
      <w:pPr>
        <w:rPr>
          <w:rFonts w:ascii="Times New Roman" w:eastAsia="Times New Roman" w:hAnsi="Times New Roman" w:cs="Times New Roman"/>
          <w:sz w:val="24"/>
          <w:szCs w:val="24"/>
        </w:rPr>
      </w:pPr>
    </w:p>
    <w:p w14:paraId="4280DC65" w14:textId="77777777" w:rsidR="004862BF" w:rsidRPr="00B71B92" w:rsidRDefault="004862BF" w:rsidP="008D4966">
      <w:pPr>
        <w:rPr>
          <w:rFonts w:ascii="Times New Roman" w:eastAsia="Times New Roman" w:hAnsi="Times New Roman" w:cs="Times New Roman"/>
          <w:sz w:val="24"/>
          <w:szCs w:val="24"/>
        </w:rPr>
      </w:pPr>
    </w:p>
    <w:p w14:paraId="248F35E5" w14:textId="77777777" w:rsidR="00037723" w:rsidRDefault="00037723" w:rsidP="008D4966">
      <w:pPr>
        <w:rPr>
          <w:rFonts w:ascii="Times New Roman" w:eastAsia="Times New Roman" w:hAnsi="Times New Roman" w:cs="Times New Roman"/>
          <w:sz w:val="24"/>
          <w:szCs w:val="24"/>
        </w:rPr>
      </w:pPr>
    </w:p>
    <w:p w14:paraId="6493DA4B" w14:textId="422D7541" w:rsidR="006E2E8D" w:rsidRPr="00B71B92" w:rsidRDefault="008D4966" w:rsidP="008D4966">
      <w:pPr>
        <w:rPr>
          <w:rFonts w:ascii="Times New Roman" w:eastAsia="Times New Roman" w:hAnsi="Times New Roman" w:cs="Times New Roman"/>
          <w:sz w:val="24"/>
          <w:szCs w:val="24"/>
        </w:rPr>
      </w:pPr>
      <w:r w:rsidRPr="00B71B92">
        <w:rPr>
          <w:rFonts w:ascii="Times New Roman" w:eastAsia="Times New Roman" w:hAnsi="Times New Roman" w:cs="Times New Roman"/>
          <w:sz w:val="24"/>
          <w:szCs w:val="24"/>
        </w:rPr>
        <w:t>Table 1</w:t>
      </w:r>
      <w:r w:rsidR="007419F9">
        <w:rPr>
          <w:rFonts w:ascii="Times New Roman" w:eastAsia="Times New Roman" w:hAnsi="Times New Roman" w:cs="Times New Roman"/>
          <w:sz w:val="24"/>
          <w:szCs w:val="24"/>
        </w:rPr>
        <w:t>a</w:t>
      </w:r>
      <w:r w:rsidRPr="00B71B92">
        <w:rPr>
          <w:rFonts w:ascii="Times New Roman" w:eastAsia="Times New Roman" w:hAnsi="Times New Roman" w:cs="Times New Roman"/>
          <w:sz w:val="24"/>
          <w:szCs w:val="24"/>
        </w:rPr>
        <w:t xml:space="preserve">: </w:t>
      </w:r>
      <w:r w:rsidR="007419F9">
        <w:rPr>
          <w:rFonts w:ascii="Times New Roman" w:eastAsia="Times New Roman" w:hAnsi="Times New Roman" w:cs="Times New Roman"/>
          <w:sz w:val="24"/>
          <w:szCs w:val="24"/>
        </w:rPr>
        <w:t xml:space="preserve">Undergraduate </w:t>
      </w:r>
      <w:proofErr w:type="spellStart"/>
      <w:r w:rsidR="007419F9">
        <w:rPr>
          <w:rFonts w:ascii="Times New Roman" w:eastAsia="Times New Roman" w:hAnsi="Times New Roman" w:cs="Times New Roman"/>
          <w:sz w:val="24"/>
          <w:szCs w:val="24"/>
        </w:rPr>
        <w:t>p</w:t>
      </w:r>
      <w:r w:rsidRPr="00B71B92">
        <w:rPr>
          <w:rFonts w:ascii="Times New Roman" w:eastAsia="Times New Roman" w:hAnsi="Times New Roman" w:cs="Times New Roman"/>
          <w:sz w:val="24"/>
          <w:szCs w:val="24"/>
        </w:rPr>
        <w:t>rogrammes</w:t>
      </w:r>
      <w:proofErr w:type="spellEnd"/>
      <w:r w:rsidRPr="00B71B92">
        <w:rPr>
          <w:rFonts w:ascii="Times New Roman" w:eastAsia="Times New Roman" w:hAnsi="Times New Roman" w:cs="Times New Roman"/>
          <w:sz w:val="24"/>
          <w:szCs w:val="24"/>
        </w:rPr>
        <w:t xml:space="preserve"> at Chancellor College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678"/>
      </w:tblGrid>
      <w:tr w:rsidR="00A22621" w:rsidRPr="000B6F72" w14:paraId="21E312B4" w14:textId="77777777" w:rsidTr="00A22621">
        <w:tc>
          <w:tcPr>
            <w:tcW w:w="4678" w:type="dxa"/>
          </w:tcPr>
          <w:p w14:paraId="6B8DECF4" w14:textId="6D72FD83" w:rsidR="00A22621" w:rsidRPr="000B6F72" w:rsidRDefault="00E3094A" w:rsidP="00A22621">
            <w:pPr>
              <w:spacing w:after="0" w:line="360" w:lineRule="auto"/>
              <w:rPr>
                <w:rFonts w:ascii="Times New Roman" w:hAnsi="Times New Roman" w:cs="Times New Roman"/>
                <w:b/>
                <w:sz w:val="20"/>
                <w:szCs w:val="20"/>
              </w:rPr>
            </w:pPr>
            <w:r>
              <w:rPr>
                <w:rFonts w:ascii="Times New Roman" w:hAnsi="Times New Roman" w:cs="Times New Roman"/>
                <w:b/>
                <w:sz w:val="20"/>
                <w:szCs w:val="20"/>
              </w:rPr>
              <w:t>School</w:t>
            </w:r>
            <w:r w:rsidRPr="000B6F72">
              <w:rPr>
                <w:rFonts w:ascii="Times New Roman" w:hAnsi="Times New Roman" w:cs="Times New Roman"/>
                <w:b/>
                <w:sz w:val="20"/>
                <w:szCs w:val="20"/>
              </w:rPr>
              <w:t xml:space="preserve"> </w:t>
            </w:r>
            <w:r w:rsidR="00A22621" w:rsidRPr="000B6F72">
              <w:rPr>
                <w:rFonts w:ascii="Times New Roman" w:hAnsi="Times New Roman" w:cs="Times New Roman"/>
                <w:b/>
                <w:sz w:val="20"/>
                <w:szCs w:val="20"/>
              </w:rPr>
              <w:t>of Education</w:t>
            </w:r>
          </w:p>
        </w:tc>
        <w:tc>
          <w:tcPr>
            <w:tcW w:w="4678" w:type="dxa"/>
          </w:tcPr>
          <w:p w14:paraId="3EC83697" w14:textId="77777777" w:rsidR="00A22621" w:rsidRPr="000B6F72" w:rsidRDefault="00A22621" w:rsidP="00A22621">
            <w:pPr>
              <w:spacing w:after="0" w:line="360" w:lineRule="auto"/>
              <w:rPr>
                <w:rFonts w:ascii="Times New Roman" w:hAnsi="Times New Roman" w:cs="Times New Roman"/>
                <w:b/>
                <w:sz w:val="20"/>
                <w:szCs w:val="20"/>
              </w:rPr>
            </w:pPr>
            <w:r w:rsidRPr="000B6F72">
              <w:rPr>
                <w:rFonts w:ascii="Times New Roman" w:hAnsi="Times New Roman" w:cs="Times New Roman"/>
                <w:b/>
                <w:sz w:val="20"/>
                <w:szCs w:val="20"/>
              </w:rPr>
              <w:t>Faculty of Humanities</w:t>
            </w:r>
          </w:p>
        </w:tc>
      </w:tr>
      <w:tr w:rsidR="00A22621" w:rsidRPr="000B6F72" w14:paraId="15C4B6DC" w14:textId="77777777" w:rsidTr="00A22621">
        <w:tc>
          <w:tcPr>
            <w:tcW w:w="4678" w:type="dxa"/>
          </w:tcPr>
          <w:p w14:paraId="1F5140AF" w14:textId="77777777" w:rsidR="00A22621" w:rsidRPr="000B6F72" w:rsidRDefault="00A22621" w:rsidP="00A22621">
            <w:pPr>
              <w:spacing w:after="0"/>
              <w:rPr>
                <w:rFonts w:ascii="Times New Roman" w:hAnsi="Times New Roman" w:cs="Times New Roman"/>
                <w:sz w:val="20"/>
                <w:szCs w:val="20"/>
              </w:rPr>
            </w:pPr>
            <w:r>
              <w:rPr>
                <w:rFonts w:ascii="Times New Roman" w:hAnsi="Times New Roman" w:cs="Times New Roman"/>
                <w:sz w:val="20"/>
                <w:szCs w:val="20"/>
              </w:rPr>
              <w:t>Bachelor of Education (Languages)</w:t>
            </w:r>
          </w:p>
        </w:tc>
        <w:tc>
          <w:tcPr>
            <w:tcW w:w="4678" w:type="dxa"/>
          </w:tcPr>
          <w:p w14:paraId="0B2B4362" w14:textId="77777777" w:rsidR="00A22621" w:rsidRPr="000B6F72" w:rsidRDefault="00A22621" w:rsidP="00A22621">
            <w:pPr>
              <w:spacing w:after="0"/>
              <w:rPr>
                <w:rFonts w:ascii="Times New Roman" w:hAnsi="Times New Roman" w:cs="Times New Roman"/>
                <w:sz w:val="20"/>
                <w:szCs w:val="20"/>
              </w:rPr>
            </w:pPr>
            <w:r w:rsidRPr="00141AE4">
              <w:rPr>
                <w:rFonts w:ascii="Times New Roman" w:hAnsi="Times New Roman" w:cs="Times New Roman"/>
                <w:sz w:val="20"/>
                <w:szCs w:val="20"/>
              </w:rPr>
              <w:t xml:space="preserve">Bachelor of Arts Communication and Cultural Studies </w:t>
            </w:r>
          </w:p>
        </w:tc>
      </w:tr>
      <w:tr w:rsidR="00A22621" w:rsidRPr="000B6F72" w14:paraId="350F0546" w14:textId="77777777" w:rsidTr="00A22621">
        <w:tc>
          <w:tcPr>
            <w:tcW w:w="4678" w:type="dxa"/>
          </w:tcPr>
          <w:p w14:paraId="36A7C880" w14:textId="77777777" w:rsidR="00A22621" w:rsidRPr="000B6F72" w:rsidRDefault="00A22621" w:rsidP="00A22621">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(Social Studies)</w:t>
            </w:r>
          </w:p>
        </w:tc>
        <w:tc>
          <w:tcPr>
            <w:tcW w:w="4678" w:type="dxa"/>
          </w:tcPr>
          <w:p w14:paraId="5DC3A147" w14:textId="77777777" w:rsidR="00A22621" w:rsidRPr="000B6F72" w:rsidRDefault="00A22621" w:rsidP="00A22621">
            <w:pPr>
              <w:spacing w:after="0"/>
              <w:rPr>
                <w:rFonts w:ascii="Times New Roman" w:hAnsi="Times New Roman" w:cs="Times New Roman"/>
                <w:sz w:val="20"/>
                <w:szCs w:val="20"/>
              </w:rPr>
            </w:pPr>
            <w:r w:rsidRPr="00141AE4">
              <w:rPr>
                <w:rFonts w:ascii="Times New Roman" w:hAnsi="Times New Roman" w:cs="Times New Roman"/>
                <w:sz w:val="20"/>
                <w:szCs w:val="20"/>
              </w:rPr>
              <w:t>Bachelor of Arts (Humanities)</w:t>
            </w:r>
          </w:p>
        </w:tc>
      </w:tr>
      <w:tr w:rsidR="00A22621" w:rsidRPr="000B6F72" w14:paraId="13212D8F" w14:textId="77777777" w:rsidTr="00A22621">
        <w:tc>
          <w:tcPr>
            <w:tcW w:w="4678" w:type="dxa"/>
          </w:tcPr>
          <w:p w14:paraId="1C4A1829" w14:textId="77777777" w:rsidR="00A22621" w:rsidRPr="000B6F72" w:rsidRDefault="00A22621" w:rsidP="00A22621">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(Biological Sciences)</w:t>
            </w:r>
          </w:p>
        </w:tc>
        <w:tc>
          <w:tcPr>
            <w:tcW w:w="4678" w:type="dxa"/>
          </w:tcPr>
          <w:p w14:paraId="618DAC8B" w14:textId="77777777" w:rsidR="00A22621" w:rsidRPr="000B6F72" w:rsidRDefault="00A22621" w:rsidP="00A22621">
            <w:pPr>
              <w:spacing w:after="0"/>
              <w:rPr>
                <w:rFonts w:ascii="Times New Roman" w:hAnsi="Times New Roman" w:cs="Times New Roman"/>
                <w:sz w:val="20"/>
                <w:szCs w:val="20"/>
              </w:rPr>
            </w:pPr>
            <w:r w:rsidRPr="00141AE4">
              <w:rPr>
                <w:rFonts w:ascii="Times New Roman" w:hAnsi="Times New Roman" w:cs="Times New Roman"/>
                <w:sz w:val="20"/>
                <w:szCs w:val="20"/>
              </w:rPr>
              <w:t>Bachelor of Arts Media for Development</w:t>
            </w:r>
          </w:p>
        </w:tc>
      </w:tr>
      <w:tr w:rsidR="00A22621" w:rsidRPr="000B6F72" w14:paraId="1999B800" w14:textId="77777777" w:rsidTr="00A22621">
        <w:tc>
          <w:tcPr>
            <w:tcW w:w="4678" w:type="dxa"/>
          </w:tcPr>
          <w:p w14:paraId="7ADD915A" w14:textId="77777777" w:rsidR="00A22621" w:rsidRPr="000B6F72" w:rsidRDefault="00A22621" w:rsidP="00A22621">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(Chemistry)</w:t>
            </w:r>
          </w:p>
        </w:tc>
        <w:tc>
          <w:tcPr>
            <w:tcW w:w="4678" w:type="dxa"/>
          </w:tcPr>
          <w:p w14:paraId="211E11B3" w14:textId="77777777" w:rsidR="00A22621" w:rsidRPr="000B6F72" w:rsidRDefault="00A22621" w:rsidP="00A22621">
            <w:pPr>
              <w:spacing w:after="0"/>
              <w:rPr>
                <w:rFonts w:ascii="Times New Roman" w:hAnsi="Times New Roman" w:cs="Times New Roman"/>
                <w:sz w:val="20"/>
                <w:szCs w:val="20"/>
              </w:rPr>
            </w:pPr>
            <w:r w:rsidRPr="00141AE4">
              <w:rPr>
                <w:rFonts w:ascii="Times New Roman" w:hAnsi="Times New Roman" w:cs="Times New Roman"/>
                <w:sz w:val="20"/>
                <w:szCs w:val="20"/>
              </w:rPr>
              <w:t>Bachelor of Arts (Theology)</w:t>
            </w:r>
          </w:p>
        </w:tc>
      </w:tr>
      <w:tr w:rsidR="00A22621" w:rsidRPr="000B6F72" w14:paraId="2FA05149" w14:textId="77777777" w:rsidTr="00A22621">
        <w:tc>
          <w:tcPr>
            <w:tcW w:w="4678" w:type="dxa"/>
          </w:tcPr>
          <w:p w14:paraId="3934A5C7" w14:textId="77777777" w:rsidR="00A22621" w:rsidRPr="000B6F72" w:rsidRDefault="00A22621" w:rsidP="00A22621">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(Computer Science)</w:t>
            </w:r>
          </w:p>
        </w:tc>
        <w:tc>
          <w:tcPr>
            <w:tcW w:w="4678" w:type="dxa"/>
          </w:tcPr>
          <w:p w14:paraId="33C88B9A" w14:textId="77777777" w:rsidR="00A22621" w:rsidRPr="000B6F72" w:rsidRDefault="00A22621" w:rsidP="00A22621">
            <w:pPr>
              <w:spacing w:after="0"/>
              <w:rPr>
                <w:rFonts w:ascii="Times New Roman" w:hAnsi="Times New Roman" w:cs="Times New Roman"/>
                <w:sz w:val="20"/>
                <w:szCs w:val="20"/>
              </w:rPr>
            </w:pPr>
          </w:p>
        </w:tc>
      </w:tr>
      <w:tr w:rsidR="00DE7DC8" w:rsidRPr="000B6F72" w14:paraId="7490691C" w14:textId="77777777" w:rsidTr="00A22621">
        <w:tc>
          <w:tcPr>
            <w:tcW w:w="4678" w:type="dxa"/>
          </w:tcPr>
          <w:p w14:paraId="345B3C28" w14:textId="77777777" w:rsidR="00DE7DC8" w:rsidRPr="000B6F72" w:rsidRDefault="00DE7DC8" w:rsidP="00DE7DC8">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(Human Ecology)</w:t>
            </w:r>
          </w:p>
        </w:tc>
        <w:tc>
          <w:tcPr>
            <w:tcW w:w="4678" w:type="dxa"/>
          </w:tcPr>
          <w:p w14:paraId="2B1F8DD2" w14:textId="211675B0" w:rsidR="00DE7DC8" w:rsidRPr="000B6F72" w:rsidRDefault="00DE7DC8" w:rsidP="00DE7DC8">
            <w:pPr>
              <w:spacing w:after="0"/>
              <w:rPr>
                <w:rFonts w:ascii="Times New Roman" w:hAnsi="Times New Roman" w:cs="Times New Roman"/>
                <w:sz w:val="20"/>
                <w:szCs w:val="20"/>
              </w:rPr>
            </w:pPr>
          </w:p>
        </w:tc>
      </w:tr>
      <w:tr w:rsidR="00DE7DC8" w:rsidRPr="000B6F72" w14:paraId="688E7F30" w14:textId="77777777" w:rsidTr="00A22621">
        <w:tc>
          <w:tcPr>
            <w:tcW w:w="4678" w:type="dxa"/>
          </w:tcPr>
          <w:p w14:paraId="631D3D5F" w14:textId="77777777" w:rsidR="00DE7DC8" w:rsidRPr="000B6F72" w:rsidRDefault="00DE7DC8" w:rsidP="00DE7DC8">
            <w:pPr>
              <w:tabs>
                <w:tab w:val="left" w:pos="2676"/>
              </w:tabs>
              <w:spacing w:after="0"/>
              <w:rPr>
                <w:rFonts w:ascii="Times New Roman" w:hAnsi="Times New Roman" w:cs="Times New Roman"/>
                <w:sz w:val="20"/>
                <w:szCs w:val="20"/>
              </w:rPr>
            </w:pPr>
            <w:r w:rsidRPr="00B20D40">
              <w:rPr>
                <w:rFonts w:ascii="Times New Roman" w:hAnsi="Times New Roman" w:cs="Times New Roman"/>
                <w:sz w:val="20"/>
                <w:szCs w:val="20"/>
              </w:rPr>
              <w:t>Bachelor of E</w:t>
            </w:r>
            <w:r>
              <w:rPr>
                <w:rFonts w:ascii="Times New Roman" w:hAnsi="Times New Roman" w:cs="Times New Roman"/>
                <w:sz w:val="20"/>
                <w:szCs w:val="20"/>
              </w:rPr>
              <w:t>ducation (Physics)</w:t>
            </w:r>
          </w:p>
        </w:tc>
        <w:tc>
          <w:tcPr>
            <w:tcW w:w="4678" w:type="dxa"/>
          </w:tcPr>
          <w:p w14:paraId="73C85C6C" w14:textId="15F3BFD1" w:rsidR="00DE7DC8" w:rsidRPr="000B6F72" w:rsidRDefault="00DE7DC8" w:rsidP="00DE7DC8">
            <w:pPr>
              <w:spacing w:after="0"/>
              <w:rPr>
                <w:rFonts w:ascii="Times New Roman" w:hAnsi="Times New Roman" w:cs="Times New Roman"/>
                <w:sz w:val="20"/>
                <w:szCs w:val="20"/>
              </w:rPr>
            </w:pPr>
            <w:r w:rsidRPr="007962D4">
              <w:rPr>
                <w:rFonts w:ascii="Times New Roman" w:hAnsi="Times New Roman" w:cs="Times New Roman"/>
                <w:b/>
                <w:sz w:val="20"/>
                <w:szCs w:val="20"/>
              </w:rPr>
              <w:t>Faculty of Law</w:t>
            </w:r>
            <w:r w:rsidRPr="007962D4">
              <w:rPr>
                <w:rFonts w:ascii="Times New Roman" w:hAnsi="Times New Roman" w:cs="Times New Roman"/>
                <w:b/>
                <w:sz w:val="20"/>
                <w:szCs w:val="20"/>
              </w:rPr>
              <w:tab/>
            </w:r>
          </w:p>
        </w:tc>
      </w:tr>
      <w:tr w:rsidR="00DE7DC8" w:rsidRPr="000B6F72" w14:paraId="28E07C21" w14:textId="77777777" w:rsidTr="00A22621">
        <w:tc>
          <w:tcPr>
            <w:tcW w:w="4678" w:type="dxa"/>
          </w:tcPr>
          <w:p w14:paraId="3DB23A44" w14:textId="77777777" w:rsidR="00DE7DC8" w:rsidRPr="000B6F72" w:rsidRDefault="00DE7DC8" w:rsidP="00DE7DC8">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(Mathematical Sciences)</w:t>
            </w:r>
          </w:p>
        </w:tc>
        <w:tc>
          <w:tcPr>
            <w:tcW w:w="4678" w:type="dxa"/>
          </w:tcPr>
          <w:p w14:paraId="797216C5" w14:textId="431280E7" w:rsidR="00DE7DC8" w:rsidRPr="000B6F72" w:rsidRDefault="00DE7DC8" w:rsidP="00DE7DC8">
            <w:pPr>
              <w:spacing w:after="0"/>
              <w:rPr>
                <w:rFonts w:ascii="Times New Roman" w:hAnsi="Times New Roman" w:cs="Times New Roman"/>
                <w:sz w:val="20"/>
                <w:szCs w:val="20"/>
              </w:rPr>
            </w:pPr>
            <w:r>
              <w:rPr>
                <w:rFonts w:ascii="Times New Roman" w:hAnsi="Times New Roman" w:cs="Times New Roman"/>
                <w:sz w:val="20"/>
                <w:szCs w:val="20"/>
              </w:rPr>
              <w:t>Bachelor of Law (</w:t>
            </w:r>
            <w:proofErr w:type="spellStart"/>
            <w:r>
              <w:rPr>
                <w:rFonts w:ascii="Times New Roman" w:hAnsi="Times New Roman" w:cs="Times New Roman"/>
                <w:sz w:val="20"/>
                <w:szCs w:val="20"/>
              </w:rPr>
              <w:t>Hons</w:t>
            </w:r>
            <w:proofErr w:type="spellEnd"/>
            <w:r>
              <w:rPr>
                <w:rFonts w:ascii="Times New Roman" w:hAnsi="Times New Roman" w:cs="Times New Roman"/>
                <w:sz w:val="20"/>
                <w:szCs w:val="20"/>
              </w:rPr>
              <w:t>)</w:t>
            </w:r>
          </w:p>
        </w:tc>
      </w:tr>
      <w:tr w:rsidR="00DE7DC8" w:rsidRPr="000B6F72" w14:paraId="7EBF2BA7" w14:textId="77777777" w:rsidTr="00A22621">
        <w:tc>
          <w:tcPr>
            <w:tcW w:w="4678" w:type="dxa"/>
          </w:tcPr>
          <w:p w14:paraId="4706BB81" w14:textId="77777777" w:rsidR="00DE7DC8" w:rsidRPr="000B6F72" w:rsidRDefault="00DE7DC8" w:rsidP="00DE7DC8">
            <w:pPr>
              <w:spacing w:after="0"/>
              <w:rPr>
                <w:rFonts w:ascii="Times New Roman" w:hAnsi="Times New Roman" w:cs="Times New Roman"/>
                <w:sz w:val="20"/>
                <w:szCs w:val="20"/>
              </w:rPr>
            </w:pPr>
            <w:r w:rsidRPr="00B20D40">
              <w:rPr>
                <w:rFonts w:ascii="Times New Roman" w:hAnsi="Times New Roman" w:cs="Times New Roman"/>
                <w:sz w:val="20"/>
                <w:szCs w:val="20"/>
              </w:rPr>
              <w:t xml:space="preserve">Bachelor of Education </w:t>
            </w:r>
            <w:r>
              <w:rPr>
                <w:rFonts w:ascii="Times New Roman" w:hAnsi="Times New Roman" w:cs="Times New Roman"/>
                <w:sz w:val="20"/>
                <w:szCs w:val="20"/>
              </w:rPr>
              <w:t>(Primary)</w:t>
            </w:r>
          </w:p>
        </w:tc>
        <w:tc>
          <w:tcPr>
            <w:tcW w:w="4678" w:type="dxa"/>
          </w:tcPr>
          <w:p w14:paraId="68542292" w14:textId="37E7FECD" w:rsidR="00DE7DC8" w:rsidRPr="000B6F72" w:rsidRDefault="00DE7DC8" w:rsidP="00DE7DC8">
            <w:pPr>
              <w:spacing w:after="0"/>
              <w:rPr>
                <w:rFonts w:ascii="Times New Roman" w:hAnsi="Times New Roman" w:cs="Times New Roman"/>
                <w:sz w:val="20"/>
                <w:szCs w:val="20"/>
              </w:rPr>
            </w:pPr>
            <w:r>
              <w:rPr>
                <w:rFonts w:ascii="Times New Roman" w:hAnsi="Times New Roman" w:cs="Times New Roman"/>
                <w:sz w:val="20"/>
                <w:szCs w:val="20"/>
              </w:rPr>
              <w:t>Diploma in Law</w:t>
            </w:r>
          </w:p>
        </w:tc>
      </w:tr>
      <w:tr w:rsidR="00DE7DC8" w:rsidRPr="000B6F72" w14:paraId="44506961" w14:textId="77777777" w:rsidTr="00A22621">
        <w:tc>
          <w:tcPr>
            <w:tcW w:w="4678" w:type="dxa"/>
          </w:tcPr>
          <w:p w14:paraId="06FAA619" w14:textId="77777777" w:rsidR="00DE7DC8" w:rsidRPr="000B6F72" w:rsidRDefault="00DE7DC8" w:rsidP="00DE7DC8">
            <w:pPr>
              <w:spacing w:after="0"/>
              <w:rPr>
                <w:rFonts w:ascii="Times New Roman" w:hAnsi="Times New Roman" w:cs="Times New Roman"/>
                <w:sz w:val="20"/>
                <w:szCs w:val="20"/>
              </w:rPr>
            </w:pPr>
            <w:r>
              <w:rPr>
                <w:rFonts w:ascii="Times New Roman" w:hAnsi="Times New Roman" w:cs="Times New Roman"/>
                <w:sz w:val="20"/>
                <w:szCs w:val="20"/>
              </w:rPr>
              <w:t>University Certificate in Education</w:t>
            </w:r>
          </w:p>
        </w:tc>
        <w:tc>
          <w:tcPr>
            <w:tcW w:w="4678" w:type="dxa"/>
          </w:tcPr>
          <w:p w14:paraId="58C2CD72" w14:textId="3B102F43" w:rsidR="00DE7DC8" w:rsidRPr="000B6F72" w:rsidRDefault="00DE7DC8" w:rsidP="00DE7DC8">
            <w:pPr>
              <w:spacing w:after="0"/>
              <w:rPr>
                <w:rFonts w:ascii="Times New Roman" w:hAnsi="Times New Roman" w:cs="Times New Roman"/>
                <w:sz w:val="20"/>
                <w:szCs w:val="20"/>
              </w:rPr>
            </w:pPr>
          </w:p>
        </w:tc>
      </w:tr>
      <w:tr w:rsidR="00DE7DC8" w:rsidRPr="000B6F72" w14:paraId="50853008" w14:textId="77777777" w:rsidTr="00A22621">
        <w:tc>
          <w:tcPr>
            <w:tcW w:w="4678" w:type="dxa"/>
          </w:tcPr>
          <w:p w14:paraId="7FCBE3E9" w14:textId="77777777" w:rsidR="00DE7DC8" w:rsidRPr="007962D4" w:rsidRDefault="00DE7DC8" w:rsidP="00DE7DC8">
            <w:pPr>
              <w:spacing w:after="0"/>
              <w:rPr>
                <w:rFonts w:ascii="Times New Roman" w:hAnsi="Times New Roman" w:cs="Times New Roman"/>
                <w:b/>
                <w:sz w:val="20"/>
                <w:szCs w:val="20"/>
              </w:rPr>
            </w:pPr>
          </w:p>
        </w:tc>
        <w:tc>
          <w:tcPr>
            <w:tcW w:w="4678" w:type="dxa"/>
          </w:tcPr>
          <w:p w14:paraId="4BF3515D" w14:textId="76F1FF7E" w:rsidR="00DE7DC8" w:rsidRPr="00D13CC9" w:rsidRDefault="00DE7DC8" w:rsidP="00DE7DC8">
            <w:pPr>
              <w:tabs>
                <w:tab w:val="left" w:pos="1612"/>
              </w:tabs>
              <w:spacing w:after="0"/>
              <w:rPr>
                <w:rFonts w:ascii="Times New Roman" w:hAnsi="Times New Roman" w:cs="Times New Roman"/>
                <w:sz w:val="20"/>
                <w:szCs w:val="20"/>
              </w:rPr>
            </w:pPr>
          </w:p>
        </w:tc>
      </w:tr>
      <w:tr w:rsidR="00DE7DC8" w:rsidRPr="000B6F72" w14:paraId="283DBFEA" w14:textId="77777777" w:rsidTr="00A22621">
        <w:tc>
          <w:tcPr>
            <w:tcW w:w="4678" w:type="dxa"/>
          </w:tcPr>
          <w:p w14:paraId="5BE77558" w14:textId="37B6380F" w:rsidR="00DE7DC8" w:rsidRPr="001C4A3A" w:rsidRDefault="00DE7DC8" w:rsidP="00DE7DC8">
            <w:pPr>
              <w:spacing w:after="0"/>
              <w:rPr>
                <w:rFonts w:ascii="Times New Roman" w:hAnsi="Times New Roman" w:cs="Times New Roman"/>
                <w:b/>
                <w:sz w:val="20"/>
                <w:szCs w:val="20"/>
              </w:rPr>
            </w:pPr>
            <w:r w:rsidRPr="001C4A3A">
              <w:rPr>
                <w:rFonts w:ascii="Times New Roman" w:hAnsi="Times New Roman" w:cs="Times New Roman"/>
                <w:b/>
                <w:sz w:val="20"/>
                <w:szCs w:val="20"/>
              </w:rPr>
              <w:t>Faculty of Science</w:t>
            </w:r>
          </w:p>
        </w:tc>
        <w:tc>
          <w:tcPr>
            <w:tcW w:w="4678" w:type="dxa"/>
          </w:tcPr>
          <w:p w14:paraId="598D9945" w14:textId="75340B24" w:rsidR="00DE7DC8" w:rsidRPr="007962D4" w:rsidRDefault="00DE7DC8" w:rsidP="00DE7DC8">
            <w:pPr>
              <w:tabs>
                <w:tab w:val="left" w:pos="1612"/>
              </w:tabs>
              <w:spacing w:after="0"/>
              <w:rPr>
                <w:rFonts w:ascii="Times New Roman" w:hAnsi="Times New Roman" w:cs="Times New Roman"/>
                <w:b/>
                <w:sz w:val="20"/>
                <w:szCs w:val="20"/>
              </w:rPr>
            </w:pPr>
            <w:r w:rsidRPr="007962D4">
              <w:rPr>
                <w:rFonts w:ascii="Times New Roman" w:hAnsi="Times New Roman" w:cs="Times New Roman"/>
                <w:b/>
                <w:sz w:val="20"/>
                <w:szCs w:val="20"/>
              </w:rPr>
              <w:t>Faculty of Social Science</w:t>
            </w:r>
          </w:p>
        </w:tc>
      </w:tr>
      <w:tr w:rsidR="00DE7DC8" w:rsidRPr="000B6F72" w14:paraId="585E48E9" w14:textId="77777777" w:rsidTr="00A22621">
        <w:tc>
          <w:tcPr>
            <w:tcW w:w="4678" w:type="dxa"/>
          </w:tcPr>
          <w:p w14:paraId="63F8314C" w14:textId="64915F74"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 xml:space="preserve">Bachelor of Science </w:t>
            </w:r>
          </w:p>
        </w:tc>
        <w:tc>
          <w:tcPr>
            <w:tcW w:w="4678" w:type="dxa"/>
          </w:tcPr>
          <w:p w14:paraId="438820C7" w14:textId="689C6BFF" w:rsidR="00DE7DC8" w:rsidRPr="000B6F72" w:rsidRDefault="00DE7DC8" w:rsidP="00DE7DC8">
            <w:pPr>
              <w:tabs>
                <w:tab w:val="right" w:pos="4462"/>
              </w:tabs>
              <w:spacing w:after="0"/>
              <w:rPr>
                <w:rFonts w:ascii="Times New Roman" w:hAnsi="Times New Roman" w:cs="Times New Roman"/>
                <w:sz w:val="20"/>
                <w:szCs w:val="20"/>
              </w:rPr>
            </w:pPr>
            <w:r w:rsidRPr="00943C28">
              <w:rPr>
                <w:rFonts w:ascii="Times New Roman" w:hAnsi="Times New Roman" w:cs="Times New Roman"/>
                <w:sz w:val="20"/>
                <w:szCs w:val="20"/>
              </w:rPr>
              <w:t>Bachelor of Arts in Developmental Economics</w:t>
            </w:r>
          </w:p>
        </w:tc>
      </w:tr>
      <w:tr w:rsidR="00DE7DC8" w:rsidRPr="000B6F72" w14:paraId="05B3CF8D" w14:textId="77777777" w:rsidTr="00A22621">
        <w:tc>
          <w:tcPr>
            <w:tcW w:w="4678" w:type="dxa"/>
          </w:tcPr>
          <w:p w14:paraId="341FEB96" w14:textId="3807D456"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Actuarial Sciences (</w:t>
            </w:r>
            <w:proofErr w:type="spellStart"/>
            <w:r w:rsidRPr="00D13CC9">
              <w:rPr>
                <w:rFonts w:ascii="Times New Roman" w:hAnsi="Times New Roman" w:cs="Times New Roman"/>
                <w:sz w:val="20"/>
                <w:szCs w:val="20"/>
              </w:rPr>
              <w:t>Hons</w:t>
            </w:r>
            <w:proofErr w:type="spellEnd"/>
            <w:r w:rsidRPr="00D13CC9">
              <w:rPr>
                <w:rFonts w:ascii="Times New Roman" w:hAnsi="Times New Roman" w:cs="Times New Roman"/>
                <w:sz w:val="20"/>
                <w:szCs w:val="20"/>
              </w:rPr>
              <w:t>)</w:t>
            </w:r>
          </w:p>
        </w:tc>
        <w:tc>
          <w:tcPr>
            <w:tcW w:w="4678" w:type="dxa"/>
          </w:tcPr>
          <w:p w14:paraId="479DA445" w14:textId="53E802A8"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 xml:space="preserve">Bachelor of Arts in Economics </w:t>
            </w:r>
          </w:p>
        </w:tc>
      </w:tr>
      <w:tr w:rsidR="00DE7DC8" w:rsidRPr="000B6F72" w14:paraId="1A66075E" w14:textId="77777777" w:rsidTr="00A22621">
        <w:tc>
          <w:tcPr>
            <w:tcW w:w="4678" w:type="dxa"/>
          </w:tcPr>
          <w:p w14:paraId="5F18BAE1" w14:textId="1F69B000" w:rsidR="00DE7DC8" w:rsidRPr="007962D4" w:rsidRDefault="00DE7DC8" w:rsidP="00DE7DC8">
            <w:pPr>
              <w:spacing w:after="0"/>
              <w:rPr>
                <w:rFonts w:ascii="Times New Roman" w:hAnsi="Times New Roman" w:cs="Times New Roman"/>
                <w:b/>
                <w:sz w:val="20"/>
                <w:szCs w:val="20"/>
              </w:rPr>
            </w:pPr>
            <w:r w:rsidRPr="00D13CC9">
              <w:rPr>
                <w:rFonts w:ascii="Times New Roman" w:hAnsi="Times New Roman" w:cs="Times New Roman"/>
                <w:sz w:val="20"/>
                <w:szCs w:val="20"/>
              </w:rPr>
              <w:t>Bachelor of Science in Biological Sciences</w:t>
            </w:r>
          </w:p>
        </w:tc>
        <w:tc>
          <w:tcPr>
            <w:tcW w:w="4678" w:type="dxa"/>
          </w:tcPr>
          <w:p w14:paraId="52C63EDA" w14:textId="68E25A00" w:rsidR="00DE7DC8" w:rsidRPr="00D13CC9"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 xml:space="preserve">Bachelor of Arts </w:t>
            </w:r>
            <w:r w:rsidR="00FE049A">
              <w:rPr>
                <w:rFonts w:ascii="Times New Roman" w:hAnsi="Times New Roman" w:cs="Times New Roman"/>
                <w:sz w:val="20"/>
                <w:szCs w:val="20"/>
              </w:rPr>
              <w:t xml:space="preserve">in </w:t>
            </w:r>
            <w:r w:rsidRPr="00943C28">
              <w:rPr>
                <w:rFonts w:ascii="Times New Roman" w:hAnsi="Times New Roman" w:cs="Times New Roman"/>
                <w:sz w:val="20"/>
                <w:szCs w:val="20"/>
              </w:rPr>
              <w:t>Public Administration</w:t>
            </w:r>
          </w:p>
        </w:tc>
      </w:tr>
      <w:tr w:rsidR="00DE7DC8" w:rsidRPr="000B6F72" w14:paraId="6411D0EC" w14:textId="77777777" w:rsidTr="00A22621">
        <w:tc>
          <w:tcPr>
            <w:tcW w:w="4678" w:type="dxa"/>
          </w:tcPr>
          <w:p w14:paraId="5E2DF796" w14:textId="3491B1CA"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w:t>
            </w:r>
            <w:r>
              <w:rPr>
                <w:rFonts w:ascii="Times New Roman" w:hAnsi="Times New Roman" w:cs="Times New Roman"/>
                <w:sz w:val="20"/>
                <w:szCs w:val="20"/>
              </w:rPr>
              <w:t xml:space="preserve"> of Science in Chemistry (</w:t>
            </w:r>
            <w:proofErr w:type="spellStart"/>
            <w:r>
              <w:rPr>
                <w:rFonts w:ascii="Times New Roman" w:hAnsi="Times New Roman" w:cs="Times New Roman"/>
                <w:sz w:val="20"/>
                <w:szCs w:val="20"/>
              </w:rPr>
              <w:t>Hons</w:t>
            </w:r>
            <w:proofErr w:type="spellEnd"/>
            <w:r>
              <w:rPr>
                <w:rFonts w:ascii="Times New Roman" w:hAnsi="Times New Roman" w:cs="Times New Roman"/>
                <w:sz w:val="20"/>
                <w:szCs w:val="20"/>
              </w:rPr>
              <w:t>)</w:t>
            </w:r>
          </w:p>
        </w:tc>
        <w:tc>
          <w:tcPr>
            <w:tcW w:w="4678" w:type="dxa"/>
          </w:tcPr>
          <w:p w14:paraId="24802B82" w14:textId="6F855387" w:rsidR="00DE7DC8" w:rsidRPr="00943C28"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 xml:space="preserve">Bachelor of Arts </w:t>
            </w:r>
            <w:r w:rsidR="00FE049A">
              <w:rPr>
                <w:rFonts w:ascii="Times New Roman" w:hAnsi="Times New Roman" w:cs="Times New Roman"/>
                <w:sz w:val="20"/>
                <w:szCs w:val="20"/>
              </w:rPr>
              <w:t xml:space="preserve">in </w:t>
            </w:r>
            <w:r w:rsidRPr="00943C28">
              <w:rPr>
                <w:rFonts w:ascii="Times New Roman" w:hAnsi="Times New Roman" w:cs="Times New Roman"/>
                <w:sz w:val="20"/>
                <w:szCs w:val="20"/>
              </w:rPr>
              <w:t>Political Science</w:t>
            </w:r>
          </w:p>
        </w:tc>
      </w:tr>
      <w:tr w:rsidR="00DE7DC8" w:rsidRPr="000B6F72" w14:paraId="3C6858D6" w14:textId="77777777" w:rsidTr="00A22621">
        <w:tc>
          <w:tcPr>
            <w:tcW w:w="4678" w:type="dxa"/>
          </w:tcPr>
          <w:p w14:paraId="1A88DE81" w14:textId="545E584A"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Computer Network Engineering</w:t>
            </w:r>
          </w:p>
        </w:tc>
        <w:tc>
          <w:tcPr>
            <w:tcW w:w="4678" w:type="dxa"/>
          </w:tcPr>
          <w:p w14:paraId="0FCCBC81" w14:textId="12AA6CE5"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Bachelor of Arts in Psychology</w:t>
            </w:r>
          </w:p>
        </w:tc>
      </w:tr>
      <w:tr w:rsidR="00DE7DC8" w:rsidRPr="000B6F72" w14:paraId="63B2A577" w14:textId="77777777" w:rsidTr="00DE7DC8">
        <w:trPr>
          <w:trHeight w:val="70"/>
        </w:trPr>
        <w:tc>
          <w:tcPr>
            <w:tcW w:w="4678" w:type="dxa"/>
            <w:shd w:val="clear" w:color="auto" w:fill="auto"/>
          </w:tcPr>
          <w:p w14:paraId="0A24D785" w14:textId="426DFAC8"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Computer Science</w:t>
            </w:r>
          </w:p>
        </w:tc>
        <w:tc>
          <w:tcPr>
            <w:tcW w:w="4678" w:type="dxa"/>
            <w:shd w:val="clear" w:color="auto" w:fill="auto"/>
          </w:tcPr>
          <w:p w14:paraId="426CD19F" w14:textId="2F2045C3"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Bachelor of Arts in Social and Economic History</w:t>
            </w:r>
          </w:p>
        </w:tc>
      </w:tr>
      <w:tr w:rsidR="00DE7DC8" w:rsidRPr="000B6F72" w14:paraId="5499FE02" w14:textId="77777777" w:rsidTr="00A22621">
        <w:trPr>
          <w:trHeight w:val="124"/>
        </w:trPr>
        <w:tc>
          <w:tcPr>
            <w:tcW w:w="4678" w:type="dxa"/>
            <w:shd w:val="clear" w:color="auto" w:fill="auto"/>
          </w:tcPr>
          <w:p w14:paraId="5782A4DD" w14:textId="103A93B7"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Electronics</w:t>
            </w:r>
          </w:p>
        </w:tc>
        <w:tc>
          <w:tcPr>
            <w:tcW w:w="4678" w:type="dxa"/>
            <w:shd w:val="clear" w:color="auto" w:fill="auto"/>
          </w:tcPr>
          <w:p w14:paraId="49FB9BEF" w14:textId="04212901"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Bachelor of Arts in Sociology</w:t>
            </w:r>
          </w:p>
        </w:tc>
      </w:tr>
      <w:tr w:rsidR="00DE7DC8" w:rsidRPr="000B6F72" w14:paraId="46A417AE" w14:textId="77777777" w:rsidTr="00A22621">
        <w:tc>
          <w:tcPr>
            <w:tcW w:w="4678" w:type="dxa"/>
          </w:tcPr>
          <w:p w14:paraId="32B278EE" w14:textId="32418AC7"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Family and Consumer Sciences</w:t>
            </w:r>
          </w:p>
        </w:tc>
        <w:tc>
          <w:tcPr>
            <w:tcW w:w="4678" w:type="dxa"/>
          </w:tcPr>
          <w:p w14:paraId="03D61303" w14:textId="072EB2B4"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Bachelor of Social Science.</w:t>
            </w:r>
          </w:p>
        </w:tc>
      </w:tr>
      <w:tr w:rsidR="00DE7DC8" w:rsidRPr="000B6F72" w14:paraId="19BC12CF" w14:textId="77777777" w:rsidTr="00A22621">
        <w:tc>
          <w:tcPr>
            <w:tcW w:w="4678" w:type="dxa"/>
          </w:tcPr>
          <w:p w14:paraId="202D53E4" w14:textId="1775D015"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Food and Nutrition</w:t>
            </w:r>
          </w:p>
        </w:tc>
        <w:tc>
          <w:tcPr>
            <w:tcW w:w="4678" w:type="dxa"/>
          </w:tcPr>
          <w:p w14:paraId="05F817F7" w14:textId="258A64BB"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Bachelor of Social Science (Gender Studies)</w:t>
            </w:r>
          </w:p>
        </w:tc>
      </w:tr>
      <w:tr w:rsidR="00DE7DC8" w:rsidRPr="000B6F72" w14:paraId="5D248042" w14:textId="77777777" w:rsidTr="00A22621">
        <w:tc>
          <w:tcPr>
            <w:tcW w:w="4678" w:type="dxa"/>
          </w:tcPr>
          <w:p w14:paraId="5F2A4BE4" w14:textId="1DBC7CAA"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Geography</w:t>
            </w:r>
          </w:p>
        </w:tc>
        <w:tc>
          <w:tcPr>
            <w:tcW w:w="4678" w:type="dxa"/>
          </w:tcPr>
          <w:p w14:paraId="74AE489C" w14:textId="49471C65" w:rsidR="00DE7DC8" w:rsidRPr="000B6F72" w:rsidRDefault="00DE7DC8" w:rsidP="00DE7DC8">
            <w:pPr>
              <w:spacing w:after="0"/>
              <w:rPr>
                <w:rFonts w:ascii="Times New Roman" w:hAnsi="Times New Roman" w:cs="Times New Roman"/>
                <w:sz w:val="20"/>
                <w:szCs w:val="20"/>
              </w:rPr>
            </w:pPr>
            <w:r w:rsidRPr="00943C28">
              <w:rPr>
                <w:rFonts w:ascii="Times New Roman" w:hAnsi="Times New Roman" w:cs="Times New Roman"/>
                <w:sz w:val="20"/>
                <w:szCs w:val="20"/>
              </w:rPr>
              <w:t>Bachelor of Social Science (Social Work)</w:t>
            </w:r>
          </w:p>
        </w:tc>
      </w:tr>
      <w:tr w:rsidR="00DE7DC8" w:rsidRPr="000B6F72" w14:paraId="082AE0A9" w14:textId="77777777" w:rsidTr="00A22621">
        <w:tc>
          <w:tcPr>
            <w:tcW w:w="4678" w:type="dxa"/>
          </w:tcPr>
          <w:p w14:paraId="5C5939EB" w14:textId="630740B9" w:rsidR="00DE7DC8" w:rsidRPr="007962D4"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Geology</w:t>
            </w:r>
          </w:p>
        </w:tc>
        <w:tc>
          <w:tcPr>
            <w:tcW w:w="4678" w:type="dxa"/>
          </w:tcPr>
          <w:p w14:paraId="660FD352" w14:textId="4EA3AADC" w:rsidR="00DE7DC8" w:rsidRPr="007962D4" w:rsidRDefault="00DE7DC8" w:rsidP="00DE7DC8">
            <w:pPr>
              <w:spacing w:after="0"/>
              <w:rPr>
                <w:rFonts w:ascii="Times New Roman" w:hAnsi="Times New Roman" w:cs="Times New Roman"/>
                <w:sz w:val="20"/>
                <w:szCs w:val="20"/>
              </w:rPr>
            </w:pPr>
            <w:r>
              <w:rPr>
                <w:rFonts w:ascii="Times New Roman" w:hAnsi="Times New Roman" w:cs="Times New Roman"/>
                <w:sz w:val="20"/>
                <w:szCs w:val="20"/>
              </w:rPr>
              <w:t xml:space="preserve">Bachelor of </w:t>
            </w:r>
            <w:r w:rsidR="00FE049A">
              <w:rPr>
                <w:rFonts w:ascii="Times New Roman" w:hAnsi="Times New Roman" w:cs="Times New Roman"/>
                <w:sz w:val="20"/>
                <w:szCs w:val="20"/>
              </w:rPr>
              <w:t xml:space="preserve">Arts in </w:t>
            </w:r>
            <w:r>
              <w:rPr>
                <w:rFonts w:ascii="Times New Roman" w:hAnsi="Times New Roman" w:cs="Times New Roman"/>
                <w:sz w:val="20"/>
                <w:szCs w:val="20"/>
              </w:rPr>
              <w:t xml:space="preserve">Human Resource Management </w:t>
            </w:r>
          </w:p>
        </w:tc>
      </w:tr>
      <w:tr w:rsidR="00DE7DC8" w:rsidRPr="000B6F72" w14:paraId="45A8146F" w14:textId="77777777" w:rsidTr="00A22621">
        <w:tc>
          <w:tcPr>
            <w:tcW w:w="4678" w:type="dxa"/>
          </w:tcPr>
          <w:p w14:paraId="6FF96E23" w14:textId="284AF78A"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 xml:space="preserve">Bachelor of Science in Information Systems  </w:t>
            </w:r>
          </w:p>
        </w:tc>
        <w:tc>
          <w:tcPr>
            <w:tcW w:w="4678" w:type="dxa"/>
          </w:tcPr>
          <w:p w14:paraId="4F031E23" w14:textId="518D28D2" w:rsidR="00DE7DC8" w:rsidRPr="000B6F72" w:rsidRDefault="00DE7DC8" w:rsidP="00DE7DC8">
            <w:pPr>
              <w:spacing w:after="0"/>
              <w:rPr>
                <w:rFonts w:ascii="Times New Roman" w:hAnsi="Times New Roman" w:cs="Times New Roman"/>
                <w:sz w:val="20"/>
                <w:szCs w:val="20"/>
              </w:rPr>
            </w:pPr>
          </w:p>
        </w:tc>
      </w:tr>
      <w:tr w:rsidR="00DE7DC8" w:rsidRPr="000B6F72" w14:paraId="2B699F95" w14:textId="77777777" w:rsidTr="00A22621">
        <w:tc>
          <w:tcPr>
            <w:tcW w:w="4678" w:type="dxa"/>
          </w:tcPr>
          <w:p w14:paraId="5C24B97E" w14:textId="23349D2D" w:rsidR="00DE7DC8" w:rsidRPr="007962D4"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Mathematics</w:t>
            </w:r>
          </w:p>
        </w:tc>
        <w:tc>
          <w:tcPr>
            <w:tcW w:w="4678" w:type="dxa"/>
          </w:tcPr>
          <w:p w14:paraId="07ED0872" w14:textId="2F63EAFD" w:rsidR="00DE7DC8" w:rsidRPr="000B6F72" w:rsidRDefault="00DE7DC8" w:rsidP="00DE7DC8">
            <w:pPr>
              <w:spacing w:after="0"/>
              <w:rPr>
                <w:rFonts w:ascii="Times New Roman" w:hAnsi="Times New Roman" w:cs="Times New Roman"/>
                <w:sz w:val="20"/>
                <w:szCs w:val="20"/>
              </w:rPr>
            </w:pPr>
          </w:p>
        </w:tc>
      </w:tr>
      <w:tr w:rsidR="00DE7DC8" w:rsidRPr="000B6F72" w14:paraId="437F7137" w14:textId="77777777" w:rsidTr="00A22621">
        <w:tc>
          <w:tcPr>
            <w:tcW w:w="4678" w:type="dxa"/>
          </w:tcPr>
          <w:p w14:paraId="0E1BEA61" w14:textId="304B8E0D" w:rsidR="00DE7DC8" w:rsidRPr="007962D4"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Physics</w:t>
            </w:r>
          </w:p>
        </w:tc>
        <w:tc>
          <w:tcPr>
            <w:tcW w:w="4678" w:type="dxa"/>
          </w:tcPr>
          <w:p w14:paraId="5FFB3725" w14:textId="77777777" w:rsidR="00DE7DC8" w:rsidRPr="007962D4" w:rsidRDefault="00DE7DC8" w:rsidP="00DE7DC8">
            <w:pPr>
              <w:spacing w:after="0"/>
              <w:rPr>
                <w:rFonts w:ascii="Times New Roman" w:hAnsi="Times New Roman" w:cs="Times New Roman"/>
                <w:sz w:val="20"/>
                <w:szCs w:val="20"/>
              </w:rPr>
            </w:pPr>
          </w:p>
        </w:tc>
      </w:tr>
      <w:tr w:rsidR="00DE7DC8" w:rsidRPr="000B6F72" w14:paraId="4F992AD5" w14:textId="77777777" w:rsidTr="00A22621">
        <w:tc>
          <w:tcPr>
            <w:tcW w:w="4678" w:type="dxa"/>
          </w:tcPr>
          <w:p w14:paraId="0B271E9B" w14:textId="5D954D95" w:rsidR="00DE7DC8" w:rsidRPr="000B6F72" w:rsidRDefault="00DE7DC8" w:rsidP="00DE7DC8">
            <w:pPr>
              <w:spacing w:after="0"/>
              <w:rPr>
                <w:rFonts w:ascii="Times New Roman" w:hAnsi="Times New Roman" w:cs="Times New Roman"/>
                <w:sz w:val="20"/>
                <w:szCs w:val="20"/>
              </w:rPr>
            </w:pPr>
            <w:r w:rsidRPr="00D13CC9">
              <w:rPr>
                <w:rFonts w:ascii="Times New Roman" w:hAnsi="Times New Roman" w:cs="Times New Roman"/>
                <w:sz w:val="20"/>
                <w:szCs w:val="20"/>
              </w:rPr>
              <w:t>Bachelor of Science in Statistics</w:t>
            </w:r>
          </w:p>
        </w:tc>
        <w:tc>
          <w:tcPr>
            <w:tcW w:w="4678" w:type="dxa"/>
          </w:tcPr>
          <w:p w14:paraId="76CDC8B1" w14:textId="5D673E0A" w:rsidR="00DE7DC8" w:rsidRPr="000B6F72" w:rsidRDefault="00DE7DC8" w:rsidP="00DE7DC8">
            <w:pPr>
              <w:spacing w:after="0"/>
              <w:rPr>
                <w:rFonts w:ascii="Times New Roman" w:hAnsi="Times New Roman" w:cs="Times New Roman"/>
                <w:sz w:val="20"/>
                <w:szCs w:val="20"/>
              </w:rPr>
            </w:pPr>
          </w:p>
        </w:tc>
      </w:tr>
      <w:tr w:rsidR="00DE7DC8" w:rsidRPr="000B6F72" w14:paraId="6856733C" w14:textId="77777777" w:rsidTr="00A22621">
        <w:tc>
          <w:tcPr>
            <w:tcW w:w="4678" w:type="dxa"/>
          </w:tcPr>
          <w:p w14:paraId="560A7A64" w14:textId="43CE2432" w:rsidR="00DE7DC8" w:rsidRDefault="00DE7DC8" w:rsidP="00DE7DC8">
            <w:pPr>
              <w:spacing w:after="0"/>
              <w:rPr>
                <w:rFonts w:ascii="Times New Roman" w:hAnsi="Times New Roman" w:cs="Times New Roman"/>
                <w:sz w:val="20"/>
                <w:szCs w:val="20"/>
              </w:rPr>
            </w:pPr>
            <w:r>
              <w:rPr>
                <w:rFonts w:ascii="Times New Roman" w:hAnsi="Times New Roman" w:cs="Times New Roman"/>
                <w:sz w:val="20"/>
                <w:szCs w:val="20"/>
              </w:rPr>
              <w:t xml:space="preserve">Diploma in Statistics </w:t>
            </w:r>
          </w:p>
        </w:tc>
        <w:tc>
          <w:tcPr>
            <w:tcW w:w="4678" w:type="dxa"/>
          </w:tcPr>
          <w:p w14:paraId="6B06361A" w14:textId="5CC3E311" w:rsidR="00DE7DC8" w:rsidRPr="001C4A3A" w:rsidRDefault="00DE7DC8" w:rsidP="00DE7DC8">
            <w:pPr>
              <w:spacing w:after="0"/>
              <w:rPr>
                <w:rFonts w:ascii="Times New Roman" w:hAnsi="Times New Roman" w:cs="Times New Roman"/>
                <w:b/>
                <w:sz w:val="20"/>
                <w:szCs w:val="20"/>
              </w:rPr>
            </w:pPr>
          </w:p>
        </w:tc>
      </w:tr>
      <w:tr w:rsidR="00DE7DC8" w:rsidRPr="000B6F72" w14:paraId="09BA61A2" w14:textId="77777777" w:rsidTr="00A22621">
        <w:tc>
          <w:tcPr>
            <w:tcW w:w="4678" w:type="dxa"/>
          </w:tcPr>
          <w:p w14:paraId="4A155569" w14:textId="564F6E8D" w:rsidR="00DE7DC8" w:rsidRDefault="00DE7DC8" w:rsidP="00DE7DC8">
            <w:pPr>
              <w:spacing w:after="0"/>
              <w:rPr>
                <w:rFonts w:ascii="Times New Roman" w:hAnsi="Times New Roman" w:cs="Times New Roman"/>
                <w:sz w:val="20"/>
                <w:szCs w:val="20"/>
              </w:rPr>
            </w:pPr>
            <w:r>
              <w:rPr>
                <w:rFonts w:ascii="Times New Roman" w:hAnsi="Times New Roman" w:cs="Times New Roman"/>
                <w:sz w:val="20"/>
                <w:szCs w:val="20"/>
              </w:rPr>
              <w:t xml:space="preserve">Diploma in Computer Science </w:t>
            </w:r>
          </w:p>
        </w:tc>
        <w:tc>
          <w:tcPr>
            <w:tcW w:w="4678" w:type="dxa"/>
          </w:tcPr>
          <w:p w14:paraId="2F7A812D" w14:textId="61EAF06B" w:rsidR="00DE7DC8" w:rsidRPr="00D13CC9" w:rsidRDefault="00DE7DC8" w:rsidP="00DE7DC8">
            <w:pPr>
              <w:spacing w:after="0"/>
              <w:rPr>
                <w:rFonts w:ascii="Times New Roman" w:hAnsi="Times New Roman" w:cs="Times New Roman"/>
                <w:sz w:val="20"/>
                <w:szCs w:val="20"/>
              </w:rPr>
            </w:pPr>
          </w:p>
        </w:tc>
      </w:tr>
    </w:tbl>
    <w:p w14:paraId="4DD7F06E" w14:textId="77777777" w:rsidR="007F35D6" w:rsidRDefault="007F35D6" w:rsidP="000023CB">
      <w:pPr>
        <w:spacing w:after="0" w:line="240" w:lineRule="auto"/>
        <w:rPr>
          <w:rFonts w:ascii="Times New Roman" w:eastAsia="Times New Roman" w:hAnsi="Times New Roman" w:cs="Times New Roman"/>
          <w:sz w:val="24"/>
          <w:szCs w:val="24"/>
        </w:rPr>
      </w:pPr>
    </w:p>
    <w:p w14:paraId="5A26D2FE" w14:textId="77777777" w:rsidR="00DE7DC8" w:rsidRDefault="00DE7DC8" w:rsidP="000023CB">
      <w:pPr>
        <w:spacing w:after="0" w:line="240" w:lineRule="auto"/>
        <w:rPr>
          <w:rFonts w:ascii="Times New Roman" w:eastAsia="Times New Roman" w:hAnsi="Times New Roman" w:cs="Times New Roman"/>
          <w:sz w:val="24"/>
          <w:szCs w:val="24"/>
        </w:rPr>
      </w:pPr>
    </w:p>
    <w:p w14:paraId="56273592" w14:textId="77777777" w:rsidR="004F070E" w:rsidRDefault="004F070E" w:rsidP="000023CB">
      <w:pPr>
        <w:spacing w:after="0" w:line="240" w:lineRule="auto"/>
        <w:rPr>
          <w:rFonts w:ascii="Times New Roman" w:eastAsia="Times New Roman" w:hAnsi="Times New Roman" w:cs="Times New Roman"/>
          <w:sz w:val="24"/>
          <w:szCs w:val="24"/>
        </w:rPr>
      </w:pPr>
    </w:p>
    <w:p w14:paraId="14C24D22" w14:textId="63A10299" w:rsidR="007419F9" w:rsidRPr="001F6081" w:rsidRDefault="007419F9" w:rsidP="007419F9">
      <w:pPr>
        <w:rPr>
          <w:rFonts w:ascii="Times New Roman" w:eastAsia="Times New Roman" w:hAnsi="Times New Roman" w:cs="Times New Roman"/>
          <w:sz w:val="24"/>
          <w:szCs w:val="24"/>
        </w:rPr>
      </w:pPr>
      <w:r w:rsidRPr="001F6081">
        <w:rPr>
          <w:rFonts w:ascii="Times New Roman" w:eastAsia="Times New Roman" w:hAnsi="Times New Roman" w:cs="Times New Roman"/>
          <w:sz w:val="24"/>
          <w:szCs w:val="24"/>
        </w:rPr>
        <w:t xml:space="preserve">Table 1b: Postgraduate </w:t>
      </w:r>
      <w:proofErr w:type="spellStart"/>
      <w:r w:rsidRPr="001F6081">
        <w:rPr>
          <w:rFonts w:ascii="Times New Roman" w:eastAsia="Times New Roman" w:hAnsi="Times New Roman" w:cs="Times New Roman"/>
          <w:sz w:val="24"/>
          <w:szCs w:val="24"/>
        </w:rPr>
        <w:t>programmes</w:t>
      </w:r>
      <w:proofErr w:type="spellEnd"/>
      <w:r w:rsidRPr="001F6081">
        <w:rPr>
          <w:rFonts w:ascii="Times New Roman" w:eastAsia="Times New Roman" w:hAnsi="Times New Roman" w:cs="Times New Roman"/>
          <w:sz w:val="24"/>
          <w:szCs w:val="24"/>
        </w:rPr>
        <w:t xml:space="preserve"> at Chancellor College</w:t>
      </w:r>
    </w:p>
    <w:tbl>
      <w:tblPr>
        <w:tblStyle w:val="TableGrid"/>
        <w:tblW w:w="9351" w:type="dxa"/>
        <w:tblInd w:w="20" w:type="dxa"/>
        <w:tblLayout w:type="fixed"/>
        <w:tblLook w:val="04A0" w:firstRow="1" w:lastRow="0" w:firstColumn="1" w:lastColumn="0" w:noHBand="0" w:noVBand="1"/>
      </w:tblPr>
      <w:tblGrid>
        <w:gridCol w:w="4663"/>
        <w:gridCol w:w="4688"/>
      </w:tblGrid>
      <w:tr w:rsidR="000C0839" w:rsidRPr="000B6F72" w14:paraId="7CC3003D" w14:textId="77777777" w:rsidTr="000C0839">
        <w:tc>
          <w:tcPr>
            <w:tcW w:w="4663" w:type="dxa"/>
          </w:tcPr>
          <w:p w14:paraId="0BAF2BA0" w14:textId="6F746FBE" w:rsidR="000C0839" w:rsidRPr="000B6F72" w:rsidRDefault="00594944" w:rsidP="005F6294">
            <w:pPr>
              <w:spacing w:line="360" w:lineRule="auto"/>
              <w:rPr>
                <w:rFonts w:ascii="Times New Roman" w:hAnsi="Times New Roman" w:cs="Times New Roman"/>
                <w:b/>
                <w:sz w:val="20"/>
                <w:szCs w:val="20"/>
              </w:rPr>
            </w:pPr>
            <w:r>
              <w:rPr>
                <w:rFonts w:ascii="Times New Roman" w:hAnsi="Times New Roman" w:cs="Times New Roman"/>
                <w:b/>
                <w:sz w:val="20"/>
                <w:szCs w:val="20"/>
              </w:rPr>
              <w:t>School</w:t>
            </w:r>
            <w:r w:rsidRPr="000B6F72">
              <w:rPr>
                <w:rFonts w:ascii="Times New Roman" w:hAnsi="Times New Roman" w:cs="Times New Roman"/>
                <w:b/>
                <w:sz w:val="20"/>
                <w:szCs w:val="20"/>
              </w:rPr>
              <w:t xml:space="preserve"> </w:t>
            </w:r>
            <w:r w:rsidR="000C0839" w:rsidRPr="000B6F72">
              <w:rPr>
                <w:rFonts w:ascii="Times New Roman" w:hAnsi="Times New Roman" w:cs="Times New Roman"/>
                <w:b/>
                <w:sz w:val="20"/>
                <w:szCs w:val="20"/>
              </w:rPr>
              <w:t>of Education</w:t>
            </w:r>
          </w:p>
        </w:tc>
        <w:tc>
          <w:tcPr>
            <w:tcW w:w="4688" w:type="dxa"/>
          </w:tcPr>
          <w:p w14:paraId="5A29482E" w14:textId="77777777" w:rsidR="000C0839" w:rsidRPr="000B6F72" w:rsidRDefault="000C0839" w:rsidP="005F6294">
            <w:pPr>
              <w:spacing w:line="360" w:lineRule="auto"/>
              <w:rPr>
                <w:rFonts w:ascii="Times New Roman" w:hAnsi="Times New Roman" w:cs="Times New Roman"/>
                <w:b/>
                <w:sz w:val="20"/>
                <w:szCs w:val="20"/>
              </w:rPr>
            </w:pPr>
            <w:r w:rsidRPr="000B6F72">
              <w:rPr>
                <w:rFonts w:ascii="Times New Roman" w:hAnsi="Times New Roman" w:cs="Times New Roman"/>
                <w:b/>
                <w:sz w:val="20"/>
                <w:szCs w:val="20"/>
              </w:rPr>
              <w:t>Faculty of Humanities</w:t>
            </w:r>
          </w:p>
        </w:tc>
      </w:tr>
      <w:tr w:rsidR="000C0839" w:rsidRPr="000B6F72" w14:paraId="1DCF480B" w14:textId="77777777" w:rsidTr="000C0839">
        <w:tc>
          <w:tcPr>
            <w:tcW w:w="4663" w:type="dxa"/>
          </w:tcPr>
          <w:p w14:paraId="5FED1886"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t>Master of Education in Curriculum &amp; Teaching Studies (Language Education)</w:t>
            </w:r>
          </w:p>
        </w:tc>
        <w:tc>
          <w:tcPr>
            <w:tcW w:w="4688" w:type="dxa"/>
          </w:tcPr>
          <w:p w14:paraId="25D2A9F8"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t>Master of Arts in Applied Linguistics</w:t>
            </w:r>
          </w:p>
        </w:tc>
      </w:tr>
      <w:tr w:rsidR="000C0839" w:rsidRPr="000B6F72" w14:paraId="7E547740" w14:textId="77777777" w:rsidTr="000C0839">
        <w:tc>
          <w:tcPr>
            <w:tcW w:w="4663" w:type="dxa"/>
          </w:tcPr>
          <w:p w14:paraId="340B8345"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t>Master of Education in Curriculum &amp; Teaching Studies (Social Studies Education)</w:t>
            </w:r>
          </w:p>
        </w:tc>
        <w:tc>
          <w:tcPr>
            <w:tcW w:w="4688" w:type="dxa"/>
          </w:tcPr>
          <w:p w14:paraId="38B7CD87"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t>Master of Arts in Literature</w:t>
            </w:r>
          </w:p>
        </w:tc>
      </w:tr>
      <w:tr w:rsidR="000C0839" w:rsidRPr="000B6F72" w14:paraId="01EBF3C8" w14:textId="77777777" w:rsidTr="000C0839">
        <w:tc>
          <w:tcPr>
            <w:tcW w:w="4663" w:type="dxa"/>
          </w:tcPr>
          <w:p w14:paraId="096FCFD5"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t>Master of Education in Curriculum &amp; Teaching Studies (Mathematics and Science Education)</w:t>
            </w:r>
          </w:p>
        </w:tc>
        <w:tc>
          <w:tcPr>
            <w:tcW w:w="4688" w:type="dxa"/>
          </w:tcPr>
          <w:p w14:paraId="2184E257"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t>Master of Arts in Theology &amp; Religious Studies</w:t>
            </w:r>
          </w:p>
        </w:tc>
      </w:tr>
      <w:tr w:rsidR="000C0839" w:rsidRPr="000B6F72" w14:paraId="514BEBAC" w14:textId="77777777" w:rsidTr="000C0839">
        <w:tc>
          <w:tcPr>
            <w:tcW w:w="4663" w:type="dxa"/>
          </w:tcPr>
          <w:p w14:paraId="53F400C5"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Education in Policy Planning &amp; Leadership</w:t>
            </w:r>
          </w:p>
        </w:tc>
        <w:tc>
          <w:tcPr>
            <w:tcW w:w="4688" w:type="dxa"/>
          </w:tcPr>
          <w:p w14:paraId="52CE597D"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(Media for Development)</w:t>
            </w:r>
          </w:p>
        </w:tc>
      </w:tr>
      <w:tr w:rsidR="000C0839" w:rsidRPr="000B6F72" w14:paraId="0D14C2B5" w14:textId="77777777" w:rsidTr="000C0839">
        <w:tc>
          <w:tcPr>
            <w:tcW w:w="4663" w:type="dxa"/>
          </w:tcPr>
          <w:p w14:paraId="689D0876"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Education (Educational Psychology)</w:t>
            </w:r>
          </w:p>
        </w:tc>
        <w:tc>
          <w:tcPr>
            <w:tcW w:w="4688" w:type="dxa"/>
          </w:tcPr>
          <w:p w14:paraId="6B5A950B"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Philosophy</w:t>
            </w:r>
          </w:p>
        </w:tc>
      </w:tr>
      <w:tr w:rsidR="000C0839" w:rsidRPr="000B6F72" w14:paraId="0EA19579" w14:textId="77777777" w:rsidTr="000C0839">
        <w:tc>
          <w:tcPr>
            <w:tcW w:w="4663" w:type="dxa"/>
          </w:tcPr>
          <w:p w14:paraId="707E4908"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Education (Sociology of Education)</w:t>
            </w:r>
          </w:p>
        </w:tc>
        <w:tc>
          <w:tcPr>
            <w:tcW w:w="4688" w:type="dxa"/>
          </w:tcPr>
          <w:p w14:paraId="37C4A959"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Applied Ethics</w:t>
            </w:r>
          </w:p>
        </w:tc>
      </w:tr>
      <w:tr w:rsidR="000C0839" w:rsidRPr="000B6F72" w14:paraId="6C54C645" w14:textId="77777777" w:rsidTr="000C0839">
        <w:tc>
          <w:tcPr>
            <w:tcW w:w="4663" w:type="dxa"/>
          </w:tcPr>
          <w:p w14:paraId="67F00A23"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Education in Testing, Measurements &amp; Evaluation</w:t>
            </w:r>
          </w:p>
        </w:tc>
        <w:tc>
          <w:tcPr>
            <w:tcW w:w="4688" w:type="dxa"/>
          </w:tcPr>
          <w:p w14:paraId="7EC1CFFB"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English</w:t>
            </w:r>
          </w:p>
        </w:tc>
      </w:tr>
      <w:tr w:rsidR="000C0839" w:rsidRPr="000B6F72" w14:paraId="5F003A08" w14:textId="77777777" w:rsidTr="000C0839">
        <w:tc>
          <w:tcPr>
            <w:tcW w:w="4663" w:type="dxa"/>
          </w:tcPr>
          <w:p w14:paraId="0B472919"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Education (Primary)</w:t>
            </w:r>
          </w:p>
        </w:tc>
        <w:tc>
          <w:tcPr>
            <w:tcW w:w="4688" w:type="dxa"/>
          </w:tcPr>
          <w:p w14:paraId="44006A71"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Linguistics</w:t>
            </w:r>
          </w:p>
        </w:tc>
      </w:tr>
      <w:tr w:rsidR="000C0839" w:rsidRPr="000B6F72" w14:paraId="6F8A546E" w14:textId="77777777" w:rsidTr="000C0839">
        <w:tc>
          <w:tcPr>
            <w:tcW w:w="4663" w:type="dxa"/>
          </w:tcPr>
          <w:p w14:paraId="26BF1B9A" w14:textId="77777777" w:rsidR="000C0839" w:rsidRPr="000B6F72" w:rsidRDefault="000C0839" w:rsidP="005F6294">
            <w:pPr>
              <w:rPr>
                <w:rFonts w:ascii="Times New Roman" w:hAnsi="Times New Roman" w:cs="Times New Roman"/>
                <w:sz w:val="20"/>
                <w:szCs w:val="20"/>
              </w:rPr>
            </w:pPr>
            <w:r w:rsidRPr="000B6F72">
              <w:rPr>
                <w:rFonts w:ascii="Times New Roman" w:hAnsi="Times New Roman" w:cs="Times New Roman"/>
                <w:sz w:val="20"/>
                <w:szCs w:val="20"/>
              </w:rPr>
              <w:lastRenderedPageBreak/>
              <w:t>Doctor of Philosophy in Education</w:t>
            </w:r>
          </w:p>
        </w:tc>
        <w:tc>
          <w:tcPr>
            <w:tcW w:w="4688" w:type="dxa"/>
          </w:tcPr>
          <w:p w14:paraId="0C929C7E"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Theology &amp; Religious Studies</w:t>
            </w:r>
          </w:p>
        </w:tc>
      </w:tr>
      <w:tr w:rsidR="000C0839" w:rsidRPr="000B6F72" w14:paraId="1AF07581" w14:textId="77777777" w:rsidTr="000C0839">
        <w:tc>
          <w:tcPr>
            <w:tcW w:w="4663" w:type="dxa"/>
          </w:tcPr>
          <w:p w14:paraId="28D5E4D1"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C</w:t>
            </w:r>
            <w:r>
              <w:rPr>
                <w:rFonts w:ascii="Times New Roman" w:hAnsi="Times New Roman" w:cs="Times New Roman"/>
                <w:sz w:val="20"/>
                <w:szCs w:val="20"/>
              </w:rPr>
              <w:t>urriculum and Teaching Studies</w:t>
            </w:r>
          </w:p>
        </w:tc>
        <w:tc>
          <w:tcPr>
            <w:tcW w:w="4688" w:type="dxa"/>
          </w:tcPr>
          <w:p w14:paraId="30B7EC49" w14:textId="77777777" w:rsidR="000C0839" w:rsidRPr="000B6F72" w:rsidRDefault="000C0839" w:rsidP="005F6294">
            <w:pPr>
              <w:spacing w:line="259" w:lineRule="auto"/>
              <w:rPr>
                <w:rFonts w:ascii="Times New Roman" w:hAnsi="Times New Roman" w:cs="Times New Roman"/>
                <w:sz w:val="20"/>
                <w:szCs w:val="20"/>
              </w:rPr>
            </w:pPr>
          </w:p>
        </w:tc>
      </w:tr>
      <w:tr w:rsidR="00DE7DC8" w:rsidRPr="000B6F72" w14:paraId="0B75EBC4" w14:textId="77777777" w:rsidTr="000C0839">
        <w:tc>
          <w:tcPr>
            <w:tcW w:w="4663" w:type="dxa"/>
          </w:tcPr>
          <w:p w14:paraId="75B1B302" w14:textId="77777777" w:rsidR="00DE7DC8" w:rsidRPr="001E15C5" w:rsidRDefault="00DE7DC8" w:rsidP="005F6294">
            <w:pPr>
              <w:tabs>
                <w:tab w:val="left" w:pos="2805"/>
              </w:tabs>
              <w:rPr>
                <w:rFonts w:ascii="Times New Roman" w:hAnsi="Times New Roman" w:cs="Times New Roman"/>
                <w:b/>
                <w:sz w:val="20"/>
                <w:szCs w:val="20"/>
              </w:rPr>
            </w:pPr>
          </w:p>
        </w:tc>
        <w:tc>
          <w:tcPr>
            <w:tcW w:w="4688" w:type="dxa"/>
          </w:tcPr>
          <w:p w14:paraId="3D2D3C7A" w14:textId="77777777" w:rsidR="00DE7DC8" w:rsidRPr="007962D4" w:rsidRDefault="00DE7DC8" w:rsidP="005F6294">
            <w:pPr>
              <w:tabs>
                <w:tab w:val="left" w:pos="1612"/>
              </w:tabs>
              <w:rPr>
                <w:rFonts w:ascii="Times New Roman" w:hAnsi="Times New Roman" w:cs="Times New Roman"/>
                <w:b/>
                <w:sz w:val="20"/>
                <w:szCs w:val="20"/>
              </w:rPr>
            </w:pPr>
          </w:p>
        </w:tc>
      </w:tr>
      <w:tr w:rsidR="000C0839" w:rsidRPr="000B6F72" w14:paraId="6D993DC6" w14:textId="77777777" w:rsidTr="000C0839">
        <w:tc>
          <w:tcPr>
            <w:tcW w:w="4663" w:type="dxa"/>
          </w:tcPr>
          <w:p w14:paraId="15D88632" w14:textId="77777777" w:rsidR="000C0839" w:rsidRPr="001E15C5" w:rsidRDefault="000C0839" w:rsidP="005F6294">
            <w:pPr>
              <w:tabs>
                <w:tab w:val="left" w:pos="2805"/>
              </w:tabs>
              <w:spacing w:line="259" w:lineRule="auto"/>
              <w:rPr>
                <w:rFonts w:ascii="Times New Roman" w:hAnsi="Times New Roman" w:cs="Times New Roman"/>
                <w:b/>
                <w:sz w:val="20"/>
                <w:szCs w:val="20"/>
              </w:rPr>
            </w:pPr>
            <w:r w:rsidRPr="001E15C5">
              <w:rPr>
                <w:rFonts w:ascii="Times New Roman" w:hAnsi="Times New Roman" w:cs="Times New Roman"/>
                <w:b/>
                <w:sz w:val="20"/>
                <w:szCs w:val="20"/>
              </w:rPr>
              <w:t>Faculty of Science</w:t>
            </w:r>
            <w:r w:rsidRPr="001E15C5">
              <w:rPr>
                <w:rFonts w:ascii="Times New Roman" w:hAnsi="Times New Roman" w:cs="Times New Roman"/>
                <w:b/>
                <w:sz w:val="20"/>
                <w:szCs w:val="20"/>
              </w:rPr>
              <w:tab/>
            </w:r>
          </w:p>
        </w:tc>
        <w:tc>
          <w:tcPr>
            <w:tcW w:w="4688" w:type="dxa"/>
          </w:tcPr>
          <w:p w14:paraId="2EA0E5B6" w14:textId="77777777" w:rsidR="000C0839" w:rsidRPr="007962D4" w:rsidRDefault="000C0839" w:rsidP="005F6294">
            <w:pPr>
              <w:tabs>
                <w:tab w:val="left" w:pos="1612"/>
              </w:tabs>
              <w:spacing w:line="259" w:lineRule="auto"/>
              <w:rPr>
                <w:rFonts w:ascii="Times New Roman" w:hAnsi="Times New Roman" w:cs="Times New Roman"/>
                <w:b/>
                <w:sz w:val="20"/>
                <w:szCs w:val="20"/>
              </w:rPr>
            </w:pPr>
            <w:r w:rsidRPr="007962D4">
              <w:rPr>
                <w:rFonts w:ascii="Times New Roman" w:hAnsi="Times New Roman" w:cs="Times New Roman"/>
                <w:b/>
                <w:sz w:val="20"/>
                <w:szCs w:val="20"/>
              </w:rPr>
              <w:t>Faculty of Law</w:t>
            </w:r>
            <w:r w:rsidRPr="007962D4">
              <w:rPr>
                <w:rFonts w:ascii="Times New Roman" w:hAnsi="Times New Roman" w:cs="Times New Roman"/>
                <w:b/>
                <w:sz w:val="20"/>
                <w:szCs w:val="20"/>
              </w:rPr>
              <w:tab/>
            </w:r>
          </w:p>
        </w:tc>
      </w:tr>
      <w:tr w:rsidR="000C0839" w:rsidRPr="000B6F72" w14:paraId="2B0FC438" w14:textId="77777777" w:rsidTr="000C0839">
        <w:tc>
          <w:tcPr>
            <w:tcW w:w="4663" w:type="dxa"/>
          </w:tcPr>
          <w:p w14:paraId="2AE3B9C9"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Conservation Biology</w:t>
            </w:r>
          </w:p>
        </w:tc>
        <w:tc>
          <w:tcPr>
            <w:tcW w:w="4688" w:type="dxa"/>
          </w:tcPr>
          <w:p w14:paraId="7D5B1A60"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 xml:space="preserve">Master of Laws (Commercial Law) LL.M </w:t>
            </w:r>
          </w:p>
        </w:tc>
      </w:tr>
      <w:tr w:rsidR="000C0839" w:rsidRPr="000B6F72" w14:paraId="11EA5B27" w14:textId="77777777" w:rsidTr="000C0839">
        <w:tc>
          <w:tcPr>
            <w:tcW w:w="4663" w:type="dxa"/>
          </w:tcPr>
          <w:p w14:paraId="16E76F30"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(Biological Sciences)</w:t>
            </w:r>
          </w:p>
        </w:tc>
        <w:tc>
          <w:tcPr>
            <w:tcW w:w="4688" w:type="dxa"/>
          </w:tcPr>
          <w:p w14:paraId="47A14BEB" w14:textId="77777777" w:rsidR="000C0839" w:rsidRPr="000B6F72" w:rsidRDefault="000C0839" w:rsidP="005F6294">
            <w:pPr>
              <w:spacing w:line="259" w:lineRule="auto"/>
              <w:rPr>
                <w:rFonts w:ascii="Times New Roman" w:hAnsi="Times New Roman" w:cs="Times New Roman"/>
                <w:sz w:val="20"/>
                <w:szCs w:val="20"/>
              </w:rPr>
            </w:pPr>
          </w:p>
        </w:tc>
      </w:tr>
      <w:tr w:rsidR="000C0839" w:rsidRPr="000B6F72" w14:paraId="4472BA42" w14:textId="77777777" w:rsidTr="000C0839">
        <w:tc>
          <w:tcPr>
            <w:tcW w:w="4663" w:type="dxa"/>
          </w:tcPr>
          <w:p w14:paraId="66B7A668"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Applied Chemistry</w:t>
            </w:r>
          </w:p>
        </w:tc>
        <w:tc>
          <w:tcPr>
            <w:tcW w:w="4688" w:type="dxa"/>
          </w:tcPr>
          <w:p w14:paraId="2E77C94F" w14:textId="77777777" w:rsidR="000C0839" w:rsidRPr="007962D4" w:rsidRDefault="000C0839" w:rsidP="005F6294">
            <w:pPr>
              <w:spacing w:line="259" w:lineRule="auto"/>
              <w:rPr>
                <w:rFonts w:ascii="Times New Roman" w:hAnsi="Times New Roman" w:cs="Times New Roman"/>
                <w:b/>
                <w:sz w:val="20"/>
                <w:szCs w:val="20"/>
              </w:rPr>
            </w:pPr>
            <w:r w:rsidRPr="007962D4">
              <w:rPr>
                <w:rFonts w:ascii="Times New Roman" w:hAnsi="Times New Roman" w:cs="Times New Roman"/>
                <w:b/>
                <w:sz w:val="20"/>
                <w:szCs w:val="20"/>
              </w:rPr>
              <w:t>Faculty of Social Science</w:t>
            </w:r>
          </w:p>
        </w:tc>
      </w:tr>
      <w:tr w:rsidR="000C0839" w:rsidRPr="000B6F72" w14:paraId="32C45413" w14:textId="77777777" w:rsidTr="000C0839">
        <w:tc>
          <w:tcPr>
            <w:tcW w:w="4663" w:type="dxa"/>
          </w:tcPr>
          <w:p w14:paraId="006058A9"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Mathematical Sciences</w:t>
            </w:r>
          </w:p>
        </w:tc>
        <w:tc>
          <w:tcPr>
            <w:tcW w:w="4688" w:type="dxa"/>
          </w:tcPr>
          <w:p w14:paraId="0B360757"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African Economic History</w:t>
            </w:r>
          </w:p>
        </w:tc>
      </w:tr>
      <w:tr w:rsidR="000C0839" w:rsidRPr="000B6F72" w14:paraId="485B2635" w14:textId="77777777" w:rsidTr="000C0839">
        <w:tc>
          <w:tcPr>
            <w:tcW w:w="4663" w:type="dxa"/>
          </w:tcPr>
          <w:p w14:paraId="30DA18FD" w14:textId="347E993F"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Water Resources Modeling and Governance (WRMG)</w:t>
            </w:r>
          </w:p>
        </w:tc>
        <w:tc>
          <w:tcPr>
            <w:tcW w:w="4688" w:type="dxa"/>
          </w:tcPr>
          <w:p w14:paraId="39FD6010"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African Social History</w:t>
            </w:r>
          </w:p>
        </w:tc>
      </w:tr>
      <w:tr w:rsidR="000C0839" w:rsidRPr="000B6F72" w14:paraId="730CF09F" w14:textId="77777777" w:rsidTr="000C0839">
        <w:trPr>
          <w:trHeight w:val="124"/>
        </w:trPr>
        <w:tc>
          <w:tcPr>
            <w:tcW w:w="4663" w:type="dxa"/>
          </w:tcPr>
          <w:p w14:paraId="6BD5A00F"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Biostatistics</w:t>
            </w:r>
          </w:p>
        </w:tc>
        <w:tc>
          <w:tcPr>
            <w:tcW w:w="4688" w:type="dxa"/>
          </w:tcPr>
          <w:p w14:paraId="7D6A535C"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Development Studies (MDS)</w:t>
            </w:r>
          </w:p>
        </w:tc>
      </w:tr>
      <w:tr w:rsidR="000C0839" w:rsidRPr="000B6F72" w14:paraId="7394387C" w14:textId="77777777" w:rsidTr="000C0839">
        <w:tc>
          <w:tcPr>
            <w:tcW w:w="4663" w:type="dxa"/>
          </w:tcPr>
          <w:p w14:paraId="5277FBDF"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Informatics</w:t>
            </w:r>
          </w:p>
        </w:tc>
        <w:tc>
          <w:tcPr>
            <w:tcW w:w="4688" w:type="dxa"/>
          </w:tcPr>
          <w:p w14:paraId="60067A71"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Economics</w:t>
            </w:r>
          </w:p>
        </w:tc>
      </w:tr>
      <w:tr w:rsidR="000C0839" w:rsidRPr="000B6F72" w14:paraId="3DC28204" w14:textId="77777777" w:rsidTr="000C0839">
        <w:tc>
          <w:tcPr>
            <w:tcW w:w="4663" w:type="dxa"/>
          </w:tcPr>
          <w:p w14:paraId="1847DB6B"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Environmental Science</w:t>
            </w:r>
          </w:p>
        </w:tc>
        <w:tc>
          <w:tcPr>
            <w:tcW w:w="4688" w:type="dxa"/>
          </w:tcPr>
          <w:p w14:paraId="17B960C7"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 xml:space="preserve">Master of Arts in Political Science </w:t>
            </w:r>
          </w:p>
        </w:tc>
      </w:tr>
      <w:tr w:rsidR="000C0839" w:rsidRPr="000B6F72" w14:paraId="633C3CE4" w14:textId="77777777" w:rsidTr="000C0839">
        <w:tc>
          <w:tcPr>
            <w:tcW w:w="4663" w:type="dxa"/>
          </w:tcPr>
          <w:p w14:paraId="6A02B77B"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Science in Geography and Earth Sciences</w:t>
            </w:r>
          </w:p>
        </w:tc>
        <w:tc>
          <w:tcPr>
            <w:tcW w:w="4688" w:type="dxa"/>
          </w:tcPr>
          <w:p w14:paraId="0545D655"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 xml:space="preserve">Master of Arts in Human Resource Management and Industrial Relations </w:t>
            </w:r>
          </w:p>
        </w:tc>
      </w:tr>
      <w:tr w:rsidR="000C0839" w:rsidRPr="000B6F72" w14:paraId="436702B7" w14:textId="77777777" w:rsidTr="000C0839">
        <w:tc>
          <w:tcPr>
            <w:tcW w:w="4663" w:type="dxa"/>
          </w:tcPr>
          <w:p w14:paraId="18F8D1A5" w14:textId="77777777" w:rsidR="000C0839" w:rsidRPr="007962D4"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Biology</w:t>
            </w:r>
          </w:p>
        </w:tc>
        <w:tc>
          <w:tcPr>
            <w:tcW w:w="4688" w:type="dxa"/>
          </w:tcPr>
          <w:p w14:paraId="1C8F601D" w14:textId="77777777" w:rsidR="000C0839" w:rsidRPr="007962D4"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Public Administration and Management</w:t>
            </w:r>
          </w:p>
        </w:tc>
      </w:tr>
      <w:tr w:rsidR="000C0839" w:rsidRPr="000B6F72" w14:paraId="215E1D19" w14:textId="77777777" w:rsidTr="000C0839">
        <w:tc>
          <w:tcPr>
            <w:tcW w:w="4663" w:type="dxa"/>
          </w:tcPr>
          <w:p w14:paraId="61DFF993"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Biostatistics</w:t>
            </w:r>
          </w:p>
        </w:tc>
        <w:tc>
          <w:tcPr>
            <w:tcW w:w="4688" w:type="dxa"/>
          </w:tcPr>
          <w:p w14:paraId="68766719"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Master of Arts in Sociology</w:t>
            </w:r>
          </w:p>
        </w:tc>
      </w:tr>
      <w:tr w:rsidR="000C0839" w:rsidRPr="000B6F72" w14:paraId="0FC0F358" w14:textId="77777777" w:rsidTr="000C0839">
        <w:tc>
          <w:tcPr>
            <w:tcW w:w="4663" w:type="dxa"/>
          </w:tcPr>
          <w:p w14:paraId="328F1AF4" w14:textId="77777777" w:rsidR="000C0839" w:rsidRPr="007962D4"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Chemistry</w:t>
            </w:r>
          </w:p>
        </w:tc>
        <w:tc>
          <w:tcPr>
            <w:tcW w:w="4688" w:type="dxa"/>
          </w:tcPr>
          <w:p w14:paraId="3709D86F"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Economics</w:t>
            </w:r>
          </w:p>
        </w:tc>
      </w:tr>
      <w:tr w:rsidR="000C0839" w:rsidRPr="000B6F72" w14:paraId="76095E56" w14:textId="77777777" w:rsidTr="000C0839">
        <w:tc>
          <w:tcPr>
            <w:tcW w:w="4663" w:type="dxa"/>
          </w:tcPr>
          <w:p w14:paraId="78442259" w14:textId="77777777" w:rsidR="000C0839" w:rsidRPr="007962D4"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Geography &amp; Earth Sciences</w:t>
            </w:r>
          </w:p>
        </w:tc>
        <w:tc>
          <w:tcPr>
            <w:tcW w:w="4688" w:type="dxa"/>
          </w:tcPr>
          <w:p w14:paraId="68E6B70D" w14:textId="77777777" w:rsidR="000C0839" w:rsidRPr="007962D4"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Sociology</w:t>
            </w:r>
          </w:p>
        </w:tc>
      </w:tr>
      <w:tr w:rsidR="000C0839" w:rsidRPr="000B6F72" w14:paraId="0A991ECC" w14:textId="77777777" w:rsidTr="000C0839">
        <w:tc>
          <w:tcPr>
            <w:tcW w:w="4663" w:type="dxa"/>
          </w:tcPr>
          <w:p w14:paraId="607509AB"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Mathematical Sciences</w:t>
            </w:r>
          </w:p>
        </w:tc>
        <w:tc>
          <w:tcPr>
            <w:tcW w:w="4688" w:type="dxa"/>
          </w:tcPr>
          <w:p w14:paraId="0500CBDA"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 xml:space="preserve">Doctor of Philosophy in Development Studies  </w:t>
            </w:r>
          </w:p>
        </w:tc>
      </w:tr>
      <w:tr w:rsidR="000C0839" w:rsidRPr="000B6F72" w14:paraId="6095E300" w14:textId="77777777" w:rsidTr="000C0839">
        <w:trPr>
          <w:trHeight w:val="209"/>
        </w:trPr>
        <w:tc>
          <w:tcPr>
            <w:tcW w:w="4663" w:type="dxa"/>
          </w:tcPr>
          <w:p w14:paraId="2F3F3F38"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Physics</w:t>
            </w:r>
          </w:p>
        </w:tc>
        <w:tc>
          <w:tcPr>
            <w:tcW w:w="4688" w:type="dxa"/>
          </w:tcPr>
          <w:p w14:paraId="28690948"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Public Administration</w:t>
            </w:r>
          </w:p>
        </w:tc>
      </w:tr>
      <w:tr w:rsidR="000C0839" w:rsidRPr="000B6F72" w14:paraId="4D75F06F" w14:textId="77777777" w:rsidTr="000C0839">
        <w:tc>
          <w:tcPr>
            <w:tcW w:w="4663" w:type="dxa"/>
          </w:tcPr>
          <w:p w14:paraId="71325AA7"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Doctor of Philosophy in Statistics</w:t>
            </w:r>
          </w:p>
        </w:tc>
        <w:tc>
          <w:tcPr>
            <w:tcW w:w="4688" w:type="dxa"/>
          </w:tcPr>
          <w:p w14:paraId="33CCA8D6" w14:textId="77777777" w:rsidR="000C0839" w:rsidRPr="000B6F72" w:rsidRDefault="000C0839" w:rsidP="005F6294">
            <w:pPr>
              <w:spacing w:line="259" w:lineRule="auto"/>
              <w:rPr>
                <w:rFonts w:ascii="Times New Roman" w:hAnsi="Times New Roman" w:cs="Times New Roman"/>
                <w:sz w:val="20"/>
                <w:szCs w:val="20"/>
              </w:rPr>
            </w:pPr>
            <w:r w:rsidRPr="000B6F72">
              <w:rPr>
                <w:rFonts w:ascii="Times New Roman" w:hAnsi="Times New Roman" w:cs="Times New Roman"/>
                <w:sz w:val="20"/>
                <w:szCs w:val="20"/>
              </w:rPr>
              <w:t xml:space="preserve">Doctor of Philosophy in Public Sector Management </w:t>
            </w:r>
          </w:p>
        </w:tc>
      </w:tr>
    </w:tbl>
    <w:p w14:paraId="48584BCE" w14:textId="77777777" w:rsidR="004F070E" w:rsidRDefault="004F070E" w:rsidP="000023CB">
      <w:pPr>
        <w:spacing w:after="0" w:line="240" w:lineRule="auto"/>
        <w:rPr>
          <w:rFonts w:ascii="Times New Roman" w:eastAsia="Times New Roman" w:hAnsi="Times New Roman" w:cs="Times New Roman"/>
          <w:b/>
          <w:sz w:val="24"/>
          <w:szCs w:val="24"/>
        </w:rPr>
      </w:pPr>
    </w:p>
    <w:p w14:paraId="100E19C3" w14:textId="77777777" w:rsidR="000C0839" w:rsidRDefault="000C0839" w:rsidP="000023CB">
      <w:pPr>
        <w:spacing w:after="0" w:line="240" w:lineRule="auto"/>
        <w:rPr>
          <w:rFonts w:ascii="Times New Roman" w:eastAsia="Times New Roman" w:hAnsi="Times New Roman" w:cs="Times New Roman"/>
          <w:b/>
          <w:sz w:val="24"/>
          <w:szCs w:val="24"/>
        </w:rPr>
      </w:pPr>
    </w:p>
    <w:p w14:paraId="07FF1A45" w14:textId="77777777" w:rsidR="000C0839" w:rsidRPr="00B71B92" w:rsidRDefault="000C0839" w:rsidP="000023CB">
      <w:pPr>
        <w:spacing w:after="0" w:line="240" w:lineRule="auto"/>
        <w:rPr>
          <w:rFonts w:ascii="Times New Roman" w:eastAsia="Times New Roman" w:hAnsi="Times New Roman" w:cs="Times New Roman"/>
          <w:b/>
          <w:sz w:val="24"/>
          <w:szCs w:val="24"/>
        </w:rPr>
      </w:pPr>
    </w:p>
    <w:p w14:paraId="702F7FBA" w14:textId="0EC5A439" w:rsidR="00521292" w:rsidRPr="00875C2E" w:rsidRDefault="00687830" w:rsidP="00E9632F">
      <w:pPr>
        <w:shd w:val="clear" w:color="auto" w:fill="FFFFFF" w:themeFill="background1"/>
        <w:jc w:val="both"/>
        <w:rPr>
          <w:rFonts w:ascii="Times New Roman" w:hAnsi="Times New Roman" w:cs="Times New Roman"/>
          <w:sz w:val="24"/>
          <w:szCs w:val="24"/>
        </w:rPr>
      </w:pPr>
      <w:r w:rsidRPr="00385DA2">
        <w:rPr>
          <w:rFonts w:ascii="Times New Roman" w:hAnsi="Times New Roman" w:cs="Times New Roman"/>
          <w:sz w:val="24"/>
          <w:szCs w:val="24"/>
        </w:rPr>
        <w:t xml:space="preserve">The </w:t>
      </w:r>
      <w:r w:rsidR="00E578A2" w:rsidRPr="00385DA2">
        <w:rPr>
          <w:rFonts w:ascii="Times New Roman" w:hAnsi="Times New Roman" w:cs="Times New Roman"/>
          <w:sz w:val="24"/>
          <w:szCs w:val="24"/>
        </w:rPr>
        <w:t>College</w:t>
      </w:r>
      <w:r w:rsidRPr="00385DA2">
        <w:rPr>
          <w:rFonts w:ascii="Times New Roman" w:hAnsi="Times New Roman" w:cs="Times New Roman"/>
          <w:sz w:val="24"/>
          <w:szCs w:val="24"/>
        </w:rPr>
        <w:t xml:space="preserve"> has </w:t>
      </w:r>
      <w:r w:rsidR="0034312F" w:rsidRPr="00385DA2">
        <w:rPr>
          <w:rFonts w:ascii="Times New Roman" w:hAnsi="Times New Roman" w:cs="Times New Roman"/>
          <w:sz w:val="24"/>
          <w:szCs w:val="24"/>
        </w:rPr>
        <w:t xml:space="preserve">239 </w:t>
      </w:r>
      <w:r w:rsidRPr="00385DA2">
        <w:rPr>
          <w:rFonts w:ascii="Times New Roman" w:hAnsi="Times New Roman" w:cs="Times New Roman"/>
          <w:sz w:val="24"/>
          <w:szCs w:val="24"/>
        </w:rPr>
        <w:t>fulltime academic members of staff</w:t>
      </w:r>
      <w:r w:rsidR="00521292" w:rsidRPr="00385DA2">
        <w:rPr>
          <w:rFonts w:ascii="Times New Roman" w:hAnsi="Times New Roman" w:cs="Times New Roman"/>
          <w:sz w:val="24"/>
          <w:szCs w:val="24"/>
        </w:rPr>
        <w:t xml:space="preserve">. The minimum qualification for a full time academic member is </w:t>
      </w:r>
      <w:r w:rsidR="00E05EF4" w:rsidRPr="00385DA2">
        <w:rPr>
          <w:rFonts w:ascii="Times New Roman" w:hAnsi="Times New Roman" w:cs="Times New Roman"/>
          <w:sz w:val="24"/>
          <w:szCs w:val="24"/>
        </w:rPr>
        <w:t xml:space="preserve">a </w:t>
      </w:r>
      <w:r w:rsidR="00521292" w:rsidRPr="00385DA2">
        <w:rPr>
          <w:rFonts w:ascii="Times New Roman" w:hAnsi="Times New Roman" w:cs="Times New Roman"/>
          <w:sz w:val="24"/>
          <w:szCs w:val="24"/>
        </w:rPr>
        <w:t xml:space="preserve">master’s degree. There are </w:t>
      </w:r>
      <w:r w:rsidR="0086265A" w:rsidRPr="00385DA2">
        <w:rPr>
          <w:rFonts w:ascii="Times New Roman" w:hAnsi="Times New Roman" w:cs="Times New Roman"/>
          <w:sz w:val="24"/>
          <w:szCs w:val="24"/>
        </w:rPr>
        <w:t xml:space="preserve">six </w:t>
      </w:r>
      <w:r w:rsidR="00521292" w:rsidRPr="00385DA2">
        <w:rPr>
          <w:rFonts w:ascii="Times New Roman" w:hAnsi="Times New Roman" w:cs="Times New Roman"/>
          <w:sz w:val="24"/>
          <w:szCs w:val="24"/>
        </w:rPr>
        <w:t xml:space="preserve">support departments within the </w:t>
      </w:r>
      <w:r w:rsidR="00E578A2" w:rsidRPr="00385DA2">
        <w:rPr>
          <w:rFonts w:ascii="Times New Roman" w:hAnsi="Times New Roman" w:cs="Times New Roman"/>
          <w:sz w:val="24"/>
          <w:szCs w:val="24"/>
        </w:rPr>
        <w:t>College</w:t>
      </w:r>
      <w:r w:rsidR="00521292" w:rsidRPr="00385DA2">
        <w:rPr>
          <w:rFonts w:ascii="Times New Roman" w:hAnsi="Times New Roman" w:cs="Times New Roman"/>
          <w:sz w:val="24"/>
          <w:szCs w:val="24"/>
        </w:rPr>
        <w:t xml:space="preserve"> and these are Administration, Finance, ICT Centre, Library, Procurement and Publications Unit.</w:t>
      </w:r>
      <w:r w:rsidR="00521292" w:rsidRPr="00875C2E">
        <w:rPr>
          <w:rFonts w:ascii="Times New Roman" w:hAnsi="Times New Roman" w:cs="Times New Roman"/>
          <w:sz w:val="24"/>
          <w:szCs w:val="24"/>
        </w:rPr>
        <w:t xml:space="preserve"> </w:t>
      </w:r>
    </w:p>
    <w:p w14:paraId="6944059E" w14:textId="43491F1C" w:rsidR="00521292" w:rsidRPr="00B71B92" w:rsidRDefault="00521292" w:rsidP="006B01F1">
      <w:pPr>
        <w:jc w:val="both"/>
        <w:rPr>
          <w:rFonts w:ascii="Times New Roman" w:hAnsi="Times New Roman" w:cs="Times New Roman"/>
        </w:rPr>
      </w:pPr>
      <w:r w:rsidRPr="00385DA2">
        <w:rPr>
          <w:rFonts w:ascii="Times New Roman" w:hAnsi="Times New Roman" w:cs="Times New Roman"/>
          <w:sz w:val="24"/>
          <w:szCs w:val="24"/>
        </w:rPr>
        <w:t xml:space="preserve">In addition to academic departments, Chancellor College also has four vibrant research </w:t>
      </w:r>
      <w:proofErr w:type="spellStart"/>
      <w:r w:rsidRPr="00385DA2">
        <w:rPr>
          <w:rFonts w:ascii="Times New Roman" w:hAnsi="Times New Roman" w:cs="Times New Roman"/>
          <w:sz w:val="24"/>
          <w:szCs w:val="24"/>
        </w:rPr>
        <w:t>cent</w:t>
      </w:r>
      <w:r w:rsidR="00CD17FA" w:rsidRPr="00385DA2">
        <w:rPr>
          <w:rFonts w:ascii="Times New Roman" w:hAnsi="Times New Roman" w:cs="Times New Roman"/>
          <w:sz w:val="24"/>
          <w:szCs w:val="24"/>
        </w:rPr>
        <w:t>re</w:t>
      </w:r>
      <w:r w:rsidRPr="00385DA2">
        <w:rPr>
          <w:rFonts w:ascii="Times New Roman" w:hAnsi="Times New Roman" w:cs="Times New Roman"/>
          <w:sz w:val="24"/>
          <w:szCs w:val="24"/>
        </w:rPr>
        <w:t>s</w:t>
      </w:r>
      <w:proofErr w:type="spellEnd"/>
      <w:r w:rsidRPr="00385DA2">
        <w:rPr>
          <w:rFonts w:ascii="Times New Roman" w:hAnsi="Times New Roman" w:cs="Times New Roman"/>
          <w:sz w:val="24"/>
          <w:szCs w:val="24"/>
        </w:rPr>
        <w:t xml:space="preserve"> namely the Centre for Social Research</w:t>
      </w:r>
      <w:r w:rsidRPr="00B71B92">
        <w:rPr>
          <w:rFonts w:ascii="Times New Roman" w:hAnsi="Times New Roman" w:cs="Times New Roman"/>
          <w:sz w:val="24"/>
          <w:szCs w:val="24"/>
        </w:rPr>
        <w:t xml:space="preserve"> (CSR), </w:t>
      </w:r>
      <w:r w:rsidR="0086265A" w:rsidRPr="00B71B92">
        <w:rPr>
          <w:rFonts w:ascii="Times New Roman" w:hAnsi="Times New Roman" w:cs="Times New Roman"/>
          <w:sz w:val="24"/>
          <w:szCs w:val="24"/>
        </w:rPr>
        <w:t xml:space="preserve">a multidisciplinary research </w:t>
      </w:r>
      <w:proofErr w:type="spellStart"/>
      <w:r w:rsidR="0086265A" w:rsidRPr="00B71B92">
        <w:rPr>
          <w:rFonts w:ascii="Times New Roman" w:hAnsi="Times New Roman" w:cs="Times New Roman"/>
          <w:sz w:val="24"/>
          <w:szCs w:val="24"/>
        </w:rPr>
        <w:t>cent</w:t>
      </w:r>
      <w:r w:rsidR="00CD17FA" w:rsidRPr="00B71B92">
        <w:rPr>
          <w:rFonts w:ascii="Times New Roman" w:hAnsi="Times New Roman" w:cs="Times New Roman"/>
          <w:sz w:val="24"/>
          <w:szCs w:val="24"/>
        </w:rPr>
        <w:t>re</w:t>
      </w:r>
      <w:proofErr w:type="spellEnd"/>
      <w:r w:rsidR="0086265A" w:rsidRPr="00B71B92">
        <w:rPr>
          <w:rFonts w:ascii="Times New Roman" w:hAnsi="Times New Roman" w:cs="Times New Roman"/>
          <w:sz w:val="24"/>
          <w:szCs w:val="24"/>
        </w:rPr>
        <w:t xml:space="preserve"> which has been in existence since 1979 and </w:t>
      </w:r>
      <w:r w:rsidR="00154364" w:rsidRPr="00B71B92">
        <w:rPr>
          <w:rFonts w:ascii="Times New Roman" w:hAnsi="Times New Roman" w:cs="Times New Roman"/>
          <w:sz w:val="24"/>
          <w:szCs w:val="24"/>
        </w:rPr>
        <w:t xml:space="preserve">is </w:t>
      </w:r>
      <w:r w:rsidRPr="00B71B92">
        <w:rPr>
          <w:rFonts w:ascii="Times New Roman" w:hAnsi="Times New Roman" w:cs="Times New Roman"/>
          <w:sz w:val="24"/>
          <w:szCs w:val="24"/>
        </w:rPr>
        <w:t>housed in the Faculty of Social Science</w:t>
      </w:r>
      <w:r w:rsidR="0086265A" w:rsidRPr="00B71B92">
        <w:rPr>
          <w:rFonts w:ascii="Times New Roman" w:hAnsi="Times New Roman" w:cs="Times New Roman"/>
          <w:sz w:val="24"/>
          <w:szCs w:val="24"/>
        </w:rPr>
        <w:t>;</w:t>
      </w:r>
      <w:r w:rsidRPr="00B71B92">
        <w:rPr>
          <w:rFonts w:ascii="Times New Roman" w:hAnsi="Times New Roman" w:cs="Times New Roman"/>
          <w:sz w:val="24"/>
          <w:szCs w:val="24"/>
        </w:rPr>
        <w:t xml:space="preserve"> the Centre for Educational Research and Training (CERT) which was opened in 1991 and is housed in the </w:t>
      </w:r>
      <w:r w:rsidR="00B1764D">
        <w:rPr>
          <w:rFonts w:ascii="Times New Roman" w:hAnsi="Times New Roman" w:cs="Times New Roman"/>
          <w:sz w:val="24"/>
          <w:szCs w:val="24"/>
        </w:rPr>
        <w:t>School</w:t>
      </w:r>
      <w:r w:rsidR="00B1764D" w:rsidRPr="00B71B92">
        <w:rPr>
          <w:rFonts w:ascii="Times New Roman" w:hAnsi="Times New Roman" w:cs="Times New Roman"/>
          <w:sz w:val="24"/>
          <w:szCs w:val="24"/>
        </w:rPr>
        <w:t xml:space="preserve"> </w:t>
      </w:r>
      <w:r w:rsidRPr="00B71B92">
        <w:rPr>
          <w:rFonts w:ascii="Times New Roman" w:hAnsi="Times New Roman" w:cs="Times New Roman"/>
          <w:sz w:val="24"/>
          <w:szCs w:val="24"/>
        </w:rPr>
        <w:t xml:space="preserve">of </w:t>
      </w:r>
      <w:r w:rsidR="001D61DE" w:rsidRPr="00B71B92">
        <w:rPr>
          <w:rFonts w:ascii="Times New Roman" w:hAnsi="Times New Roman" w:cs="Times New Roman"/>
          <w:sz w:val="24"/>
          <w:szCs w:val="24"/>
        </w:rPr>
        <w:t>E</w:t>
      </w:r>
      <w:r w:rsidRPr="00B71B92">
        <w:rPr>
          <w:rFonts w:ascii="Times New Roman" w:hAnsi="Times New Roman" w:cs="Times New Roman"/>
          <w:sz w:val="24"/>
          <w:szCs w:val="24"/>
        </w:rPr>
        <w:t>ducation</w:t>
      </w:r>
      <w:r w:rsidR="0086265A" w:rsidRPr="00B71B92">
        <w:rPr>
          <w:rFonts w:ascii="Times New Roman" w:hAnsi="Times New Roman" w:cs="Times New Roman"/>
          <w:sz w:val="24"/>
          <w:szCs w:val="24"/>
        </w:rPr>
        <w:t>. CERT</w:t>
      </w:r>
      <w:r w:rsidRPr="00B71B92">
        <w:rPr>
          <w:rFonts w:ascii="Times New Roman" w:hAnsi="Times New Roman" w:cs="Times New Roman"/>
          <w:sz w:val="24"/>
          <w:szCs w:val="24"/>
        </w:rPr>
        <w:t xml:space="preserve"> is specialized in conducting research</w:t>
      </w:r>
      <w:r w:rsidR="001D61DE" w:rsidRPr="00B71B92">
        <w:rPr>
          <w:rFonts w:ascii="Times New Roman" w:hAnsi="Times New Roman" w:cs="Times New Roman"/>
          <w:sz w:val="24"/>
          <w:szCs w:val="24"/>
        </w:rPr>
        <w:t xml:space="preserve"> and consultancies</w:t>
      </w:r>
      <w:r w:rsidRPr="00B71B92">
        <w:rPr>
          <w:rFonts w:ascii="Times New Roman" w:hAnsi="Times New Roman" w:cs="Times New Roman"/>
          <w:sz w:val="24"/>
          <w:szCs w:val="24"/>
        </w:rPr>
        <w:t xml:space="preserve"> in education and related fields</w:t>
      </w:r>
      <w:r w:rsidR="00EF7ACB" w:rsidRPr="00B71B92">
        <w:rPr>
          <w:rFonts w:ascii="Times New Roman" w:hAnsi="Times New Roman" w:cs="Times New Roman"/>
          <w:sz w:val="24"/>
          <w:szCs w:val="24"/>
        </w:rPr>
        <w:t xml:space="preserve">; </w:t>
      </w:r>
      <w:r w:rsidR="00FA64E0" w:rsidRPr="00B71B92">
        <w:rPr>
          <w:rFonts w:ascii="Times New Roman" w:hAnsi="Times New Roman" w:cs="Times New Roman"/>
          <w:sz w:val="24"/>
          <w:szCs w:val="24"/>
        </w:rPr>
        <w:t>t</w:t>
      </w:r>
      <w:r w:rsidRPr="00B71B92">
        <w:rPr>
          <w:rFonts w:ascii="Times New Roman" w:hAnsi="Times New Roman" w:cs="Times New Roman"/>
          <w:sz w:val="24"/>
          <w:szCs w:val="24"/>
        </w:rPr>
        <w:t xml:space="preserve">he Centre for Language Studies (CLS), housed in the </w:t>
      </w:r>
      <w:r w:rsidR="0086265A" w:rsidRPr="00B71B92">
        <w:rPr>
          <w:rFonts w:ascii="Times New Roman" w:hAnsi="Times New Roman" w:cs="Times New Roman"/>
          <w:sz w:val="24"/>
          <w:szCs w:val="24"/>
        </w:rPr>
        <w:t>F</w:t>
      </w:r>
      <w:r w:rsidRPr="00B71B92">
        <w:rPr>
          <w:rFonts w:ascii="Times New Roman" w:hAnsi="Times New Roman" w:cs="Times New Roman"/>
          <w:sz w:val="24"/>
          <w:szCs w:val="24"/>
        </w:rPr>
        <w:t xml:space="preserve">aculty of </w:t>
      </w:r>
      <w:r w:rsidR="001D61DE" w:rsidRPr="00B71B92">
        <w:rPr>
          <w:rFonts w:ascii="Times New Roman" w:hAnsi="Times New Roman" w:cs="Times New Roman"/>
          <w:sz w:val="24"/>
          <w:szCs w:val="24"/>
        </w:rPr>
        <w:t>H</w:t>
      </w:r>
      <w:r w:rsidRPr="00B71B92">
        <w:rPr>
          <w:rFonts w:ascii="Times New Roman" w:hAnsi="Times New Roman" w:cs="Times New Roman"/>
          <w:sz w:val="24"/>
          <w:szCs w:val="24"/>
        </w:rPr>
        <w:t>umanities. CLS focuses on research and consultancies in Malawian languages</w:t>
      </w:r>
      <w:r w:rsidR="00EF7ACB" w:rsidRPr="00B71B92">
        <w:rPr>
          <w:rFonts w:ascii="Times New Roman" w:hAnsi="Times New Roman" w:cs="Times New Roman"/>
          <w:sz w:val="24"/>
          <w:szCs w:val="24"/>
        </w:rPr>
        <w:t>.</w:t>
      </w:r>
      <w:r w:rsidR="001D61DE" w:rsidRPr="00B71B92">
        <w:rPr>
          <w:rFonts w:ascii="Times New Roman" w:hAnsi="Times New Roman" w:cs="Times New Roman"/>
          <w:sz w:val="24"/>
          <w:szCs w:val="24"/>
        </w:rPr>
        <w:t xml:space="preserve"> </w:t>
      </w:r>
      <w:r w:rsidR="00EF7ACB" w:rsidRPr="00B71B92">
        <w:rPr>
          <w:rFonts w:ascii="Times New Roman" w:hAnsi="Times New Roman" w:cs="Times New Roman"/>
          <w:sz w:val="24"/>
          <w:szCs w:val="24"/>
        </w:rPr>
        <w:t xml:space="preserve">Finally, </w:t>
      </w:r>
      <w:r w:rsidRPr="00B71B92">
        <w:rPr>
          <w:rFonts w:ascii="Times New Roman" w:hAnsi="Times New Roman" w:cs="Times New Roman"/>
          <w:sz w:val="24"/>
          <w:szCs w:val="24"/>
        </w:rPr>
        <w:t>the Natural Resources and the Environment Centre (NAREC)</w:t>
      </w:r>
      <w:r w:rsidR="00EF7ACB" w:rsidRPr="00B71B92">
        <w:rPr>
          <w:rFonts w:ascii="Times New Roman" w:hAnsi="Times New Roman" w:cs="Times New Roman"/>
          <w:sz w:val="24"/>
          <w:szCs w:val="24"/>
        </w:rPr>
        <w:t>, housed</w:t>
      </w:r>
      <w:r w:rsidR="001D61DE" w:rsidRPr="00B71B92">
        <w:rPr>
          <w:rFonts w:ascii="Times New Roman" w:hAnsi="Times New Roman" w:cs="Times New Roman"/>
          <w:sz w:val="24"/>
          <w:szCs w:val="24"/>
        </w:rPr>
        <w:t xml:space="preserve"> </w:t>
      </w:r>
      <w:r w:rsidR="004259C1" w:rsidRPr="00B71B92">
        <w:rPr>
          <w:rFonts w:ascii="Times New Roman" w:hAnsi="Times New Roman" w:cs="Times New Roman"/>
          <w:sz w:val="24"/>
          <w:szCs w:val="24"/>
        </w:rPr>
        <w:t xml:space="preserve">in the Faculty of Science, </w:t>
      </w:r>
      <w:r w:rsidRPr="00B71B92">
        <w:rPr>
          <w:rFonts w:ascii="Times New Roman" w:hAnsi="Times New Roman" w:cs="Times New Roman"/>
          <w:sz w:val="24"/>
          <w:szCs w:val="24"/>
        </w:rPr>
        <w:t>conducts research and consultancies on the environment and other natural sciences.</w:t>
      </w:r>
    </w:p>
    <w:p w14:paraId="719872C2" w14:textId="434292BD" w:rsidR="00521292" w:rsidRDefault="00521292" w:rsidP="00E9632F">
      <w:pPr>
        <w:spacing w:after="0"/>
        <w:jc w:val="both"/>
        <w:rPr>
          <w:rFonts w:ascii="Times New Roman" w:hAnsi="Times New Roman" w:cs="Times New Roman"/>
          <w:sz w:val="24"/>
          <w:szCs w:val="24"/>
        </w:rPr>
      </w:pPr>
      <w:r w:rsidRPr="00B71B92">
        <w:rPr>
          <w:rFonts w:ascii="Times New Roman" w:hAnsi="Times New Roman" w:cs="Times New Roman"/>
          <w:sz w:val="24"/>
          <w:szCs w:val="24"/>
        </w:rPr>
        <w:t xml:space="preserve">The </w:t>
      </w:r>
      <w:proofErr w:type="gramStart"/>
      <w:r w:rsidRPr="00B71B92">
        <w:rPr>
          <w:rFonts w:ascii="Times New Roman" w:hAnsi="Times New Roman" w:cs="Times New Roman"/>
          <w:sz w:val="24"/>
          <w:szCs w:val="24"/>
        </w:rPr>
        <w:t xml:space="preserve">growth of the </w:t>
      </w:r>
      <w:r w:rsidR="00DD1E4B">
        <w:rPr>
          <w:rFonts w:ascii="Times New Roman" w:hAnsi="Times New Roman" w:cs="Times New Roman"/>
          <w:sz w:val="24"/>
          <w:szCs w:val="24"/>
        </w:rPr>
        <w:t>c</w:t>
      </w:r>
      <w:r w:rsidRPr="00B71B92">
        <w:rPr>
          <w:rFonts w:ascii="Times New Roman" w:hAnsi="Times New Roman" w:cs="Times New Roman"/>
          <w:sz w:val="24"/>
          <w:szCs w:val="24"/>
        </w:rPr>
        <w:t>ollege and its aspirations to offer university education to Malawians have</w:t>
      </w:r>
      <w:proofErr w:type="gramEnd"/>
      <w:r w:rsidRPr="00B71B92">
        <w:rPr>
          <w:rFonts w:ascii="Times New Roman" w:hAnsi="Times New Roman" w:cs="Times New Roman"/>
          <w:sz w:val="24"/>
          <w:szCs w:val="24"/>
        </w:rPr>
        <w:t xml:space="preserve"> been constrained by,</w:t>
      </w:r>
      <w:r w:rsidR="00E9632F">
        <w:rPr>
          <w:rFonts w:ascii="Times New Roman" w:hAnsi="Times New Roman" w:cs="Times New Roman"/>
          <w:sz w:val="24"/>
          <w:szCs w:val="24"/>
        </w:rPr>
        <w:t xml:space="preserve"> among others, lack of adequate</w:t>
      </w:r>
      <w:r w:rsidRPr="00B71B92">
        <w:rPr>
          <w:rFonts w:ascii="Times New Roman" w:hAnsi="Times New Roman" w:cs="Times New Roman"/>
          <w:sz w:val="24"/>
          <w:szCs w:val="24"/>
        </w:rPr>
        <w:t xml:space="preserve"> infrastructure, shortage of academic staff, and inadequate financial resources. These challenges are not insurmountable; hence the need to </w:t>
      </w:r>
      <w:r w:rsidR="00DD1E4B">
        <w:rPr>
          <w:rFonts w:ascii="Times New Roman" w:hAnsi="Times New Roman" w:cs="Times New Roman"/>
          <w:sz w:val="24"/>
          <w:szCs w:val="24"/>
        </w:rPr>
        <w:t xml:space="preserve">invest </w:t>
      </w:r>
      <w:r w:rsidRPr="00B71B92">
        <w:rPr>
          <w:rFonts w:ascii="Times New Roman" w:hAnsi="Times New Roman" w:cs="Times New Roman"/>
          <w:sz w:val="24"/>
          <w:szCs w:val="24"/>
        </w:rPr>
        <w:t>in infrastructure development which should focus on information and communication technology (ICT), library, staff development and retention, research and training</w:t>
      </w:r>
      <w:r w:rsidR="00DD1E4B">
        <w:rPr>
          <w:rFonts w:ascii="Times New Roman" w:hAnsi="Times New Roman" w:cs="Times New Roman"/>
          <w:sz w:val="24"/>
          <w:szCs w:val="24"/>
        </w:rPr>
        <w:t xml:space="preserve">, in order to </w:t>
      </w:r>
      <w:r w:rsidR="00DD1E4B" w:rsidRPr="00B71B92">
        <w:rPr>
          <w:rFonts w:ascii="Times New Roman" w:hAnsi="Times New Roman" w:cs="Times New Roman"/>
          <w:sz w:val="24"/>
          <w:szCs w:val="24"/>
        </w:rPr>
        <w:t>create a conducive environment for teaching and learnin</w:t>
      </w:r>
      <w:r w:rsidR="00DD1E4B">
        <w:rPr>
          <w:rFonts w:ascii="Times New Roman" w:hAnsi="Times New Roman" w:cs="Times New Roman"/>
          <w:sz w:val="24"/>
          <w:szCs w:val="24"/>
        </w:rPr>
        <w:t>g</w:t>
      </w:r>
      <w:r w:rsidRPr="00B71B92">
        <w:rPr>
          <w:rFonts w:ascii="Times New Roman" w:hAnsi="Times New Roman" w:cs="Times New Roman"/>
          <w:sz w:val="24"/>
          <w:szCs w:val="24"/>
        </w:rPr>
        <w:t>.</w:t>
      </w:r>
    </w:p>
    <w:p w14:paraId="6C94CA1B" w14:textId="77777777" w:rsidR="00E9632F" w:rsidRPr="00B71B92" w:rsidRDefault="00E9632F" w:rsidP="00E9632F">
      <w:pPr>
        <w:spacing w:after="0"/>
        <w:jc w:val="both"/>
        <w:rPr>
          <w:rFonts w:ascii="Times New Roman" w:hAnsi="Times New Roman" w:cs="Times New Roman"/>
          <w:sz w:val="24"/>
          <w:szCs w:val="24"/>
        </w:rPr>
      </w:pPr>
    </w:p>
    <w:p w14:paraId="03784B11" w14:textId="6C043AD8" w:rsidR="00696AAF" w:rsidRPr="00B71B92" w:rsidRDefault="005067C0" w:rsidP="00134C20">
      <w:pPr>
        <w:pStyle w:val="Heading2"/>
        <w:widowControl w:val="0"/>
        <w:numPr>
          <w:ilvl w:val="1"/>
          <w:numId w:val="6"/>
        </w:numPr>
        <w:tabs>
          <w:tab w:val="left" w:pos="1984"/>
        </w:tabs>
        <w:spacing w:after="240"/>
        <w:ind w:left="426" w:hanging="426"/>
        <w:rPr>
          <w:rFonts w:ascii="Times New Roman" w:hAnsi="Times New Roman" w:cs="Times New Roman"/>
        </w:rPr>
      </w:pPr>
      <w:bookmarkStart w:id="6" w:name="_Toc477428599"/>
      <w:bookmarkStart w:id="7" w:name="_Toc535145777"/>
      <w:r>
        <w:rPr>
          <w:rFonts w:ascii="Times New Roman" w:hAnsi="Times New Roman" w:cs="Times New Roman"/>
        </w:rPr>
        <w:t>College d</w:t>
      </w:r>
      <w:r w:rsidR="00D22B77" w:rsidRPr="00B71B92">
        <w:rPr>
          <w:rFonts w:ascii="Times New Roman" w:hAnsi="Times New Roman" w:cs="Times New Roman"/>
        </w:rPr>
        <w:t>evelopment plan</w:t>
      </w:r>
      <w:bookmarkEnd w:id="6"/>
      <w:bookmarkEnd w:id="7"/>
    </w:p>
    <w:p w14:paraId="0DCE47CD" w14:textId="304A060D" w:rsidR="00875C2E" w:rsidRDefault="005067C0" w:rsidP="00385DA2">
      <w:pPr>
        <w:spacing w:before="240"/>
        <w:jc w:val="both"/>
        <w:rPr>
          <w:rFonts w:ascii="Times New Roman" w:hAnsi="Times New Roman" w:cs="Times New Roman"/>
          <w:sz w:val="24"/>
          <w:szCs w:val="24"/>
        </w:rPr>
      </w:pPr>
      <w:r>
        <w:rPr>
          <w:rFonts w:ascii="Times New Roman" w:hAnsi="Times New Roman" w:cs="Times New Roman"/>
          <w:sz w:val="24"/>
          <w:szCs w:val="24"/>
        </w:rPr>
        <w:t xml:space="preserve">Chancellor </w:t>
      </w:r>
      <w:r w:rsidR="00D22B77" w:rsidRPr="00B71B92">
        <w:rPr>
          <w:rFonts w:ascii="Times New Roman" w:hAnsi="Times New Roman" w:cs="Times New Roman"/>
          <w:sz w:val="24"/>
          <w:szCs w:val="24"/>
        </w:rPr>
        <w:t xml:space="preserve">College's vision is to be a beacon of higher education for sustainable development in Malawi and the region. Its mission is to create and share knowledge by engaging in </w:t>
      </w:r>
      <w:r w:rsidR="00D22B77" w:rsidRPr="00B71B92">
        <w:rPr>
          <w:rFonts w:ascii="Times New Roman" w:hAnsi="Times New Roman" w:cs="Times New Roman"/>
          <w:sz w:val="24"/>
          <w:szCs w:val="24"/>
        </w:rPr>
        <w:lastRenderedPageBreak/>
        <w:t xml:space="preserve">teaching, research, consultancy and outreach activities as a response to the needs of Malawi and the region. The goal of the College is to contribute to the production of a necessary human resource specialized in </w:t>
      </w:r>
      <w:r w:rsidR="00FE049A">
        <w:rPr>
          <w:rFonts w:ascii="Times New Roman" w:hAnsi="Times New Roman" w:cs="Times New Roman"/>
          <w:sz w:val="24"/>
          <w:szCs w:val="24"/>
        </w:rPr>
        <w:t>education</w:t>
      </w:r>
      <w:r w:rsidR="00D22B77" w:rsidRPr="00B71B92">
        <w:rPr>
          <w:rFonts w:ascii="Times New Roman" w:hAnsi="Times New Roman" w:cs="Times New Roman"/>
          <w:sz w:val="24"/>
          <w:szCs w:val="24"/>
        </w:rPr>
        <w:t>, humanities, science, law and social sciences that will address the needs of Malawi and the region.</w:t>
      </w:r>
      <w:r w:rsidR="00875C2E">
        <w:rPr>
          <w:rFonts w:ascii="Times New Roman" w:hAnsi="Times New Roman" w:cs="Times New Roman"/>
          <w:sz w:val="24"/>
          <w:szCs w:val="24"/>
        </w:rPr>
        <w:t xml:space="preserve"> </w:t>
      </w:r>
      <w:r w:rsidR="00D22B77" w:rsidRPr="00B71B92">
        <w:rPr>
          <w:rFonts w:ascii="Times New Roman" w:hAnsi="Times New Roman" w:cs="Times New Roman"/>
          <w:sz w:val="24"/>
          <w:szCs w:val="24"/>
        </w:rPr>
        <w:t>The College</w:t>
      </w:r>
      <w:r w:rsidR="00FE049A">
        <w:rPr>
          <w:rFonts w:ascii="Times New Roman" w:hAnsi="Times New Roman" w:cs="Times New Roman"/>
          <w:sz w:val="24"/>
          <w:szCs w:val="24"/>
        </w:rPr>
        <w:t>’s</w:t>
      </w:r>
      <w:r w:rsidR="00D22B77" w:rsidRPr="00B71B92">
        <w:rPr>
          <w:rFonts w:ascii="Times New Roman" w:hAnsi="Times New Roman" w:cs="Times New Roman"/>
          <w:sz w:val="24"/>
          <w:szCs w:val="24"/>
        </w:rPr>
        <w:t xml:space="preserve"> values are commitment, professionalism, integrity, diversity, client responsiveness, academic freedom and accountability. </w:t>
      </w:r>
    </w:p>
    <w:p w14:paraId="096D2099" w14:textId="77777777" w:rsidR="00875C2E" w:rsidRDefault="00875C2E" w:rsidP="00D22B77">
      <w:pPr>
        <w:jc w:val="both"/>
        <w:rPr>
          <w:rFonts w:ascii="Times New Roman" w:hAnsi="Times New Roman" w:cs="Times New Roman"/>
          <w:sz w:val="24"/>
          <w:szCs w:val="24"/>
        </w:rPr>
      </w:pPr>
    </w:p>
    <w:p w14:paraId="31BEBF9F" w14:textId="3DA54C4E" w:rsidR="00D22B77" w:rsidRPr="00B71B92" w:rsidRDefault="00D22B77" w:rsidP="00D22B77">
      <w:pPr>
        <w:jc w:val="both"/>
        <w:rPr>
          <w:rFonts w:ascii="Times New Roman" w:hAnsi="Times New Roman" w:cs="Times New Roman"/>
        </w:rPr>
      </w:pPr>
      <w:r w:rsidRPr="00B71B92">
        <w:rPr>
          <w:rFonts w:ascii="Times New Roman" w:hAnsi="Times New Roman" w:cs="Times New Roman"/>
          <w:sz w:val="24"/>
          <w:szCs w:val="24"/>
        </w:rPr>
        <w:t xml:space="preserve">The following </w:t>
      </w:r>
      <w:r w:rsidRPr="00875C2E">
        <w:rPr>
          <w:rFonts w:ascii="Times New Roman" w:hAnsi="Times New Roman" w:cs="Times New Roman"/>
          <w:sz w:val="24"/>
          <w:szCs w:val="24"/>
        </w:rPr>
        <w:t>are Chancellor College's strategic directions:</w:t>
      </w:r>
    </w:p>
    <w:p w14:paraId="7DCA0489" w14:textId="22D6F398" w:rsidR="00D22B77" w:rsidRPr="00B71B92" w:rsidRDefault="00D22B77" w:rsidP="00234CBE">
      <w:pPr>
        <w:widowControl w:val="0"/>
        <w:numPr>
          <w:ilvl w:val="0"/>
          <w:numId w:val="9"/>
        </w:numPr>
        <w:spacing w:after="0" w:line="276" w:lineRule="auto"/>
        <w:ind w:left="1134" w:hanging="425"/>
        <w:contextualSpacing/>
        <w:rPr>
          <w:rFonts w:ascii="Times New Roman" w:hAnsi="Times New Roman" w:cs="Times New Roman"/>
          <w:sz w:val="24"/>
          <w:szCs w:val="24"/>
        </w:rPr>
      </w:pPr>
      <w:r w:rsidRPr="00B71B92">
        <w:rPr>
          <w:rFonts w:ascii="Times New Roman" w:hAnsi="Times New Roman" w:cs="Times New Roman"/>
          <w:sz w:val="24"/>
          <w:szCs w:val="24"/>
        </w:rPr>
        <w:t xml:space="preserve">Improving the teaching and learning environment at the </w:t>
      </w:r>
      <w:r w:rsidR="00FE049A">
        <w:rPr>
          <w:rFonts w:ascii="Times New Roman" w:hAnsi="Times New Roman" w:cs="Times New Roman"/>
          <w:sz w:val="24"/>
          <w:szCs w:val="24"/>
        </w:rPr>
        <w:t>C</w:t>
      </w:r>
      <w:r w:rsidRPr="00B71B92">
        <w:rPr>
          <w:rFonts w:ascii="Times New Roman" w:hAnsi="Times New Roman" w:cs="Times New Roman"/>
          <w:sz w:val="24"/>
          <w:szCs w:val="24"/>
        </w:rPr>
        <w:t>ollege</w:t>
      </w:r>
    </w:p>
    <w:p w14:paraId="4A1CEA70" w14:textId="77777777" w:rsidR="00D22B77" w:rsidRPr="00B71B92" w:rsidRDefault="00D22B77" w:rsidP="00234CBE">
      <w:pPr>
        <w:widowControl w:val="0"/>
        <w:numPr>
          <w:ilvl w:val="0"/>
          <w:numId w:val="9"/>
        </w:numPr>
        <w:spacing w:after="0" w:line="276" w:lineRule="auto"/>
        <w:ind w:left="1134" w:hanging="425"/>
        <w:contextualSpacing/>
        <w:rPr>
          <w:rFonts w:ascii="Times New Roman" w:hAnsi="Times New Roman" w:cs="Times New Roman"/>
          <w:sz w:val="24"/>
          <w:szCs w:val="24"/>
        </w:rPr>
      </w:pPr>
      <w:r w:rsidRPr="00B71B92">
        <w:rPr>
          <w:rFonts w:ascii="Times New Roman" w:hAnsi="Times New Roman" w:cs="Times New Roman"/>
          <w:sz w:val="24"/>
          <w:szCs w:val="24"/>
        </w:rPr>
        <w:t xml:space="preserve">Improving the capacity of academic staff to carry out research, consultancies and outreach </w:t>
      </w:r>
      <w:proofErr w:type="spellStart"/>
      <w:r w:rsidRPr="00B71B92">
        <w:rPr>
          <w:rFonts w:ascii="Times New Roman" w:hAnsi="Times New Roman" w:cs="Times New Roman"/>
          <w:sz w:val="24"/>
          <w:szCs w:val="24"/>
        </w:rPr>
        <w:t>programmes</w:t>
      </w:r>
      <w:proofErr w:type="spellEnd"/>
      <w:r w:rsidRPr="00B71B92">
        <w:rPr>
          <w:rFonts w:ascii="Times New Roman" w:hAnsi="Times New Roman" w:cs="Times New Roman"/>
          <w:sz w:val="24"/>
          <w:szCs w:val="24"/>
        </w:rPr>
        <w:t>.</w:t>
      </w:r>
    </w:p>
    <w:p w14:paraId="525AAF77" w14:textId="2B4BE403" w:rsidR="00D22B77" w:rsidRPr="00B71B92" w:rsidRDefault="00D22B77" w:rsidP="00234CBE">
      <w:pPr>
        <w:widowControl w:val="0"/>
        <w:numPr>
          <w:ilvl w:val="0"/>
          <w:numId w:val="9"/>
        </w:numPr>
        <w:spacing w:after="0" w:line="276" w:lineRule="auto"/>
        <w:ind w:left="1134" w:hanging="425"/>
        <w:contextualSpacing/>
        <w:rPr>
          <w:rFonts w:ascii="Times New Roman" w:hAnsi="Times New Roman" w:cs="Times New Roman"/>
          <w:sz w:val="24"/>
          <w:szCs w:val="24"/>
        </w:rPr>
      </w:pPr>
      <w:r w:rsidRPr="00B71B92">
        <w:rPr>
          <w:rFonts w:ascii="Times New Roman" w:hAnsi="Times New Roman" w:cs="Times New Roman"/>
          <w:sz w:val="24"/>
          <w:szCs w:val="24"/>
        </w:rPr>
        <w:t xml:space="preserve">Building the capacity of the </w:t>
      </w:r>
      <w:r w:rsidR="00FE049A">
        <w:rPr>
          <w:rFonts w:ascii="Times New Roman" w:hAnsi="Times New Roman" w:cs="Times New Roman"/>
          <w:sz w:val="24"/>
          <w:szCs w:val="24"/>
        </w:rPr>
        <w:t>C</w:t>
      </w:r>
      <w:r w:rsidRPr="00B71B92">
        <w:rPr>
          <w:rFonts w:ascii="Times New Roman" w:hAnsi="Times New Roman" w:cs="Times New Roman"/>
          <w:sz w:val="24"/>
          <w:szCs w:val="24"/>
        </w:rPr>
        <w:t>ollege to carry out its core functions of teaching, research and outreach.</w:t>
      </w:r>
    </w:p>
    <w:p w14:paraId="7C0A4DD4" w14:textId="1977201B" w:rsidR="00D22B77" w:rsidRPr="00B71B92" w:rsidRDefault="00D22B77" w:rsidP="00234CBE">
      <w:pPr>
        <w:widowControl w:val="0"/>
        <w:numPr>
          <w:ilvl w:val="0"/>
          <w:numId w:val="9"/>
        </w:numPr>
        <w:spacing w:after="0" w:line="276" w:lineRule="auto"/>
        <w:ind w:left="1134" w:hanging="425"/>
        <w:contextualSpacing/>
        <w:rPr>
          <w:rFonts w:ascii="Times New Roman" w:hAnsi="Times New Roman" w:cs="Times New Roman"/>
          <w:sz w:val="24"/>
          <w:szCs w:val="24"/>
        </w:rPr>
      </w:pPr>
      <w:r w:rsidRPr="00B71B92">
        <w:rPr>
          <w:rFonts w:ascii="Times New Roman" w:hAnsi="Times New Roman" w:cs="Times New Roman"/>
          <w:sz w:val="24"/>
          <w:szCs w:val="24"/>
        </w:rPr>
        <w:t xml:space="preserve">Strengthening the management and organization of the </w:t>
      </w:r>
      <w:r w:rsidR="00FE049A">
        <w:rPr>
          <w:rFonts w:ascii="Times New Roman" w:hAnsi="Times New Roman" w:cs="Times New Roman"/>
          <w:sz w:val="24"/>
          <w:szCs w:val="24"/>
        </w:rPr>
        <w:t>C</w:t>
      </w:r>
      <w:r w:rsidRPr="00B71B92">
        <w:rPr>
          <w:rFonts w:ascii="Times New Roman" w:hAnsi="Times New Roman" w:cs="Times New Roman"/>
          <w:sz w:val="24"/>
          <w:szCs w:val="24"/>
        </w:rPr>
        <w:t>ollege.</w:t>
      </w:r>
    </w:p>
    <w:p w14:paraId="3258C9E8" w14:textId="0A177D8F" w:rsidR="00D22B77" w:rsidRPr="00B71B92" w:rsidRDefault="00D22B77" w:rsidP="00234CBE">
      <w:pPr>
        <w:widowControl w:val="0"/>
        <w:numPr>
          <w:ilvl w:val="0"/>
          <w:numId w:val="9"/>
        </w:numPr>
        <w:spacing w:after="200" w:line="276" w:lineRule="auto"/>
        <w:ind w:left="1134" w:hanging="425"/>
        <w:contextualSpacing/>
        <w:rPr>
          <w:rFonts w:ascii="Times New Roman" w:hAnsi="Times New Roman" w:cs="Times New Roman"/>
          <w:sz w:val="24"/>
          <w:szCs w:val="24"/>
        </w:rPr>
      </w:pPr>
      <w:r w:rsidRPr="00B71B92">
        <w:rPr>
          <w:rFonts w:ascii="Times New Roman" w:hAnsi="Times New Roman" w:cs="Times New Roman"/>
          <w:sz w:val="24"/>
          <w:szCs w:val="24"/>
        </w:rPr>
        <w:t xml:space="preserve">Mobilizing sufficient resources for the running of the </w:t>
      </w:r>
      <w:r w:rsidR="00FE049A">
        <w:rPr>
          <w:rFonts w:ascii="Times New Roman" w:hAnsi="Times New Roman" w:cs="Times New Roman"/>
          <w:sz w:val="24"/>
          <w:szCs w:val="24"/>
        </w:rPr>
        <w:t>C</w:t>
      </w:r>
      <w:r w:rsidRPr="00B71B92">
        <w:rPr>
          <w:rFonts w:ascii="Times New Roman" w:hAnsi="Times New Roman" w:cs="Times New Roman"/>
          <w:sz w:val="24"/>
          <w:szCs w:val="24"/>
        </w:rPr>
        <w:t xml:space="preserve">ollege’s </w:t>
      </w:r>
      <w:proofErr w:type="spellStart"/>
      <w:r w:rsidRPr="00B71B92">
        <w:rPr>
          <w:rFonts w:ascii="Times New Roman" w:hAnsi="Times New Roman" w:cs="Times New Roman"/>
          <w:sz w:val="24"/>
          <w:szCs w:val="24"/>
        </w:rPr>
        <w:t>programmes</w:t>
      </w:r>
      <w:proofErr w:type="spellEnd"/>
      <w:r w:rsidRPr="00B71B92">
        <w:rPr>
          <w:rFonts w:ascii="Times New Roman" w:hAnsi="Times New Roman" w:cs="Times New Roman"/>
          <w:sz w:val="24"/>
          <w:szCs w:val="24"/>
        </w:rPr>
        <w:t xml:space="preserve"> whilst ensuring efficiency in resource allocation and utilization. </w:t>
      </w:r>
    </w:p>
    <w:p w14:paraId="1346A7EB" w14:textId="77777777" w:rsidR="00521292" w:rsidRPr="00B71B92" w:rsidRDefault="00521292" w:rsidP="00E9632F">
      <w:pPr>
        <w:spacing w:after="0"/>
        <w:rPr>
          <w:rFonts w:ascii="Times New Roman" w:eastAsia="Times New Roman" w:hAnsi="Times New Roman" w:cs="Times New Roman"/>
          <w:sz w:val="24"/>
          <w:szCs w:val="24"/>
        </w:rPr>
      </w:pPr>
    </w:p>
    <w:p w14:paraId="18A4A5A9" w14:textId="77777777" w:rsidR="00020EC8" w:rsidRPr="00B71B92" w:rsidRDefault="00020EC8" w:rsidP="00134C20">
      <w:pPr>
        <w:pStyle w:val="Heading2"/>
        <w:widowControl w:val="0"/>
        <w:numPr>
          <w:ilvl w:val="1"/>
          <w:numId w:val="6"/>
        </w:numPr>
        <w:tabs>
          <w:tab w:val="left" w:pos="1984"/>
        </w:tabs>
        <w:spacing w:after="240"/>
        <w:ind w:left="426" w:hanging="426"/>
        <w:rPr>
          <w:rFonts w:ascii="Times New Roman" w:hAnsi="Times New Roman" w:cs="Times New Roman"/>
        </w:rPr>
      </w:pPr>
      <w:bookmarkStart w:id="8" w:name="_Toc477428597"/>
      <w:bookmarkStart w:id="9" w:name="_Toc535145778"/>
      <w:r w:rsidRPr="00B71B92">
        <w:rPr>
          <w:rFonts w:ascii="Times New Roman" w:hAnsi="Times New Roman" w:cs="Times New Roman"/>
        </w:rPr>
        <w:t>The SDP Project</w:t>
      </w:r>
      <w:bookmarkEnd w:id="8"/>
      <w:bookmarkEnd w:id="9"/>
    </w:p>
    <w:p w14:paraId="7F73FC36" w14:textId="67B475A5" w:rsidR="00020EC8" w:rsidRPr="00B71B92" w:rsidRDefault="00020EC8" w:rsidP="006B01F1">
      <w:pPr>
        <w:spacing w:after="0"/>
        <w:jc w:val="both"/>
        <w:rPr>
          <w:rFonts w:ascii="Times New Roman" w:hAnsi="Times New Roman" w:cs="Times New Roman"/>
        </w:rPr>
      </w:pPr>
      <w:r w:rsidRPr="00B71B92">
        <w:rPr>
          <w:rFonts w:ascii="Times New Roman" w:hAnsi="Times New Roman" w:cs="Times New Roman"/>
          <w:sz w:val="24"/>
          <w:szCs w:val="24"/>
        </w:rPr>
        <w:t xml:space="preserve">In August 2014, the Malawi Government signed a loan agreement with the World Bank to support the Skills Development Project (SDP). The aim of the SDP is to increase access to higher education. The SDP combines education, training, and </w:t>
      </w:r>
      <w:proofErr w:type="spellStart"/>
      <w:r w:rsidRPr="00B71B92">
        <w:rPr>
          <w:rFonts w:ascii="Times New Roman" w:hAnsi="Times New Roman" w:cs="Times New Roman"/>
          <w:sz w:val="24"/>
          <w:szCs w:val="24"/>
        </w:rPr>
        <w:t>labour</w:t>
      </w:r>
      <w:proofErr w:type="spellEnd"/>
      <w:r w:rsidRPr="00B71B92">
        <w:rPr>
          <w:rFonts w:ascii="Times New Roman" w:hAnsi="Times New Roman" w:cs="Times New Roman"/>
          <w:sz w:val="24"/>
          <w:szCs w:val="24"/>
        </w:rPr>
        <w:t xml:space="preserve"> market activities to improve skills needed to contribute to productivity and economic growth of Malawi. Five institutions, referred to as Participating Institutions (PIs) were identified to participate in the implementation of the project. These are the </w:t>
      </w:r>
      <w:r w:rsidR="00FE6932" w:rsidRPr="00B71B92">
        <w:rPr>
          <w:rFonts w:ascii="Times New Roman" w:hAnsi="Times New Roman" w:cs="Times New Roman"/>
          <w:sz w:val="24"/>
          <w:szCs w:val="24"/>
        </w:rPr>
        <w:t xml:space="preserve">Malawi </w:t>
      </w:r>
      <w:r w:rsidRPr="00B71B92">
        <w:rPr>
          <w:rFonts w:ascii="Times New Roman" w:hAnsi="Times New Roman" w:cs="Times New Roman"/>
          <w:sz w:val="24"/>
          <w:szCs w:val="24"/>
        </w:rPr>
        <w:t xml:space="preserve">Polytechnic (Poly) and Chancellor College (CHANCO) from University of Malawi, </w:t>
      </w:r>
      <w:proofErr w:type="spellStart"/>
      <w:r w:rsidRPr="00B71B92">
        <w:rPr>
          <w:rFonts w:ascii="Times New Roman" w:hAnsi="Times New Roman" w:cs="Times New Roman"/>
          <w:sz w:val="24"/>
          <w:szCs w:val="24"/>
        </w:rPr>
        <w:t>Mzuzu</w:t>
      </w:r>
      <w:proofErr w:type="spellEnd"/>
      <w:r w:rsidRPr="00B71B92">
        <w:rPr>
          <w:rFonts w:ascii="Times New Roman" w:hAnsi="Times New Roman" w:cs="Times New Roman"/>
          <w:sz w:val="24"/>
          <w:szCs w:val="24"/>
        </w:rPr>
        <w:t xml:space="preserve"> University (MZUNI), Lilongwe University of Agriculture and Natural Resources (LUANAR) and Technical, Entrepreneurial and Vocational Education and Training Authority (TEVETA). </w:t>
      </w:r>
    </w:p>
    <w:p w14:paraId="1F9FB02F" w14:textId="77777777" w:rsidR="00020EC8" w:rsidRPr="00B71B92" w:rsidRDefault="00020EC8" w:rsidP="00134C20">
      <w:pPr>
        <w:spacing w:after="120"/>
        <w:jc w:val="both"/>
        <w:rPr>
          <w:rFonts w:ascii="Times New Roman" w:hAnsi="Times New Roman" w:cs="Times New Roman"/>
        </w:rPr>
      </w:pPr>
    </w:p>
    <w:p w14:paraId="4C36CB9F" w14:textId="657D4B58" w:rsidR="00020EC8" w:rsidRDefault="00020EC8" w:rsidP="0098622F">
      <w:pPr>
        <w:spacing w:after="0"/>
        <w:jc w:val="both"/>
        <w:rPr>
          <w:rFonts w:ascii="Times New Roman" w:hAnsi="Times New Roman" w:cs="Times New Roman"/>
          <w:sz w:val="24"/>
          <w:szCs w:val="24"/>
        </w:rPr>
      </w:pPr>
      <w:r w:rsidRPr="00B71B92">
        <w:rPr>
          <w:rFonts w:ascii="Times New Roman" w:hAnsi="Times New Roman" w:cs="Times New Roman"/>
          <w:sz w:val="24"/>
          <w:szCs w:val="24"/>
        </w:rPr>
        <w:t xml:space="preserve">For Chancellor College, the obligation is to increase access to science teacher education </w:t>
      </w:r>
      <w:r w:rsidRPr="00B71B92">
        <w:rPr>
          <w:rFonts w:ascii="Times New Roman" w:hAnsi="Times New Roman" w:cs="Times New Roman"/>
        </w:rPr>
        <w:t xml:space="preserve">by </w:t>
      </w:r>
      <w:r w:rsidRPr="00B71B92">
        <w:rPr>
          <w:rFonts w:ascii="Times New Roman" w:hAnsi="Times New Roman" w:cs="Times New Roman"/>
          <w:sz w:val="24"/>
          <w:szCs w:val="24"/>
        </w:rPr>
        <w:t>25% within four years and enhance capacity for science education delivery by constructing laboratories, lecture theatres and refurbish</w:t>
      </w:r>
      <w:r w:rsidR="00F6400F">
        <w:rPr>
          <w:rFonts w:ascii="Times New Roman" w:hAnsi="Times New Roman" w:cs="Times New Roman"/>
          <w:sz w:val="24"/>
          <w:szCs w:val="24"/>
        </w:rPr>
        <w:t>ing</w:t>
      </w:r>
      <w:r w:rsidRPr="00B71B92">
        <w:rPr>
          <w:rFonts w:ascii="Times New Roman" w:hAnsi="Times New Roman" w:cs="Times New Roman"/>
          <w:sz w:val="24"/>
          <w:szCs w:val="24"/>
        </w:rPr>
        <w:t xml:space="preserve"> classrooms; supply and installation of equipment; developing and reviewing </w:t>
      </w:r>
      <w:r w:rsidR="00F6400F">
        <w:rPr>
          <w:rFonts w:ascii="Times New Roman" w:hAnsi="Times New Roman" w:cs="Times New Roman"/>
          <w:sz w:val="24"/>
          <w:szCs w:val="24"/>
        </w:rPr>
        <w:t xml:space="preserve">the </w:t>
      </w:r>
      <w:r w:rsidRPr="00B71B92">
        <w:rPr>
          <w:rFonts w:ascii="Times New Roman" w:hAnsi="Times New Roman" w:cs="Times New Roman"/>
          <w:sz w:val="24"/>
          <w:szCs w:val="24"/>
        </w:rPr>
        <w:t xml:space="preserve">curriculum </w:t>
      </w:r>
      <w:r w:rsidR="00F6400F">
        <w:rPr>
          <w:rFonts w:ascii="Times New Roman" w:hAnsi="Times New Roman" w:cs="Times New Roman"/>
          <w:sz w:val="24"/>
          <w:szCs w:val="24"/>
        </w:rPr>
        <w:t>for</w:t>
      </w:r>
      <w:r w:rsidRPr="00B71B92">
        <w:rPr>
          <w:rFonts w:ascii="Times New Roman" w:hAnsi="Times New Roman" w:cs="Times New Roman"/>
          <w:sz w:val="24"/>
          <w:szCs w:val="24"/>
        </w:rPr>
        <w:t xml:space="preserve"> science teacher education; upgrading of capacity of academic and support staff in science teacher education and delivery.</w:t>
      </w:r>
    </w:p>
    <w:p w14:paraId="04E7A80B" w14:textId="77777777" w:rsidR="00E9632F" w:rsidRPr="00B71B92" w:rsidRDefault="00E9632F" w:rsidP="00E9632F">
      <w:pPr>
        <w:spacing w:after="0"/>
        <w:jc w:val="both"/>
        <w:rPr>
          <w:rFonts w:ascii="Times New Roman" w:hAnsi="Times New Roman" w:cs="Times New Roman"/>
        </w:rPr>
      </w:pPr>
    </w:p>
    <w:p w14:paraId="6D2E76B7" w14:textId="77777777" w:rsidR="00020EC8" w:rsidRPr="00B71B92" w:rsidRDefault="00020EC8" w:rsidP="00134C20">
      <w:pPr>
        <w:pStyle w:val="Heading2"/>
        <w:widowControl w:val="0"/>
        <w:numPr>
          <w:ilvl w:val="1"/>
          <w:numId w:val="6"/>
        </w:numPr>
        <w:tabs>
          <w:tab w:val="left" w:pos="1984"/>
        </w:tabs>
        <w:spacing w:after="240"/>
        <w:ind w:left="426" w:hanging="426"/>
        <w:rPr>
          <w:rFonts w:ascii="Times New Roman" w:hAnsi="Times New Roman" w:cs="Times New Roman"/>
        </w:rPr>
      </w:pPr>
      <w:bookmarkStart w:id="10" w:name="_51avqbspmaq1" w:colFirst="0" w:colLast="0"/>
      <w:bookmarkStart w:id="11" w:name="_3znysh7" w:colFirst="0" w:colLast="0"/>
      <w:bookmarkStart w:id="12" w:name="_Toc477428598"/>
      <w:bookmarkStart w:id="13" w:name="_Toc535145779"/>
      <w:bookmarkEnd w:id="10"/>
      <w:bookmarkEnd w:id="11"/>
      <w:r w:rsidRPr="00B71B92">
        <w:rPr>
          <w:rFonts w:ascii="Times New Roman" w:hAnsi="Times New Roman" w:cs="Times New Roman"/>
        </w:rPr>
        <w:t>The Tracer Study</w:t>
      </w:r>
      <w:bookmarkEnd w:id="12"/>
      <w:bookmarkEnd w:id="13"/>
    </w:p>
    <w:p w14:paraId="2A8D3029" w14:textId="649E00D8" w:rsidR="00020EC8" w:rsidRPr="00B71B92" w:rsidRDefault="00020EC8" w:rsidP="006B01F1">
      <w:pPr>
        <w:jc w:val="both"/>
        <w:rPr>
          <w:rFonts w:ascii="Times New Roman" w:hAnsi="Times New Roman" w:cs="Times New Roman"/>
        </w:rPr>
      </w:pPr>
      <w:r w:rsidRPr="00B71B92">
        <w:rPr>
          <w:rFonts w:ascii="Times New Roman" w:hAnsi="Times New Roman" w:cs="Times New Roman"/>
          <w:sz w:val="24"/>
          <w:szCs w:val="24"/>
        </w:rPr>
        <w:t xml:space="preserve">The attainment of the SDP objectives </w:t>
      </w:r>
      <w:r w:rsidR="00F6400F">
        <w:rPr>
          <w:rFonts w:ascii="Times New Roman" w:hAnsi="Times New Roman" w:cs="Times New Roman"/>
          <w:sz w:val="24"/>
          <w:szCs w:val="24"/>
        </w:rPr>
        <w:t>is</w:t>
      </w:r>
      <w:r w:rsidRPr="00B71B92">
        <w:rPr>
          <w:rFonts w:ascii="Times New Roman" w:hAnsi="Times New Roman" w:cs="Times New Roman"/>
          <w:sz w:val="24"/>
          <w:szCs w:val="24"/>
        </w:rPr>
        <w:t xml:space="preserve"> measured through the key outcome indicators referred to as disbursement linked indicators (DLIs). As a result, there are six (6) disbursement linked indicators, which Chancellor College is expected to achieve</w:t>
      </w:r>
      <w:r w:rsidR="00FE049A">
        <w:rPr>
          <w:rFonts w:ascii="Times New Roman" w:hAnsi="Times New Roman" w:cs="Times New Roman"/>
          <w:sz w:val="24"/>
          <w:szCs w:val="24"/>
        </w:rPr>
        <w:t xml:space="preserve"> as follows</w:t>
      </w:r>
      <w:r w:rsidRPr="00B71B92">
        <w:rPr>
          <w:rFonts w:ascii="Times New Roman" w:hAnsi="Times New Roman" w:cs="Times New Roman"/>
          <w:sz w:val="24"/>
          <w:szCs w:val="24"/>
        </w:rPr>
        <w:t xml:space="preserve">: </w:t>
      </w:r>
    </w:p>
    <w:p w14:paraId="057D5B1B" w14:textId="77777777" w:rsidR="00020EC8" w:rsidRPr="00B71B92" w:rsidRDefault="00020EC8" w:rsidP="004E2ECC">
      <w:pPr>
        <w:widowControl w:val="0"/>
        <w:numPr>
          <w:ilvl w:val="0"/>
          <w:numId w:val="5"/>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DLI 1: Develop and adopt institutional improvement plan</w:t>
      </w:r>
    </w:p>
    <w:p w14:paraId="351CD5DA" w14:textId="2907CE54" w:rsidR="00020EC8" w:rsidRPr="00B71B92" w:rsidRDefault="00020EC8" w:rsidP="004E2ECC">
      <w:pPr>
        <w:widowControl w:val="0"/>
        <w:numPr>
          <w:ilvl w:val="0"/>
          <w:numId w:val="5"/>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 xml:space="preserve">DLI 2: Increase student enrolment in science teacher education </w:t>
      </w:r>
      <w:proofErr w:type="spellStart"/>
      <w:r w:rsidR="007536D2">
        <w:rPr>
          <w:rFonts w:ascii="Times New Roman" w:hAnsi="Times New Roman" w:cs="Times New Roman"/>
          <w:sz w:val="24"/>
          <w:szCs w:val="24"/>
        </w:rPr>
        <w:t>programme</w:t>
      </w:r>
      <w:proofErr w:type="spellEnd"/>
    </w:p>
    <w:p w14:paraId="2E44EB22" w14:textId="77777777" w:rsidR="00020EC8" w:rsidRPr="00B71B92" w:rsidRDefault="00020EC8" w:rsidP="004E2ECC">
      <w:pPr>
        <w:widowControl w:val="0"/>
        <w:numPr>
          <w:ilvl w:val="0"/>
          <w:numId w:val="5"/>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DLI 3: Achieve infrastructure development</w:t>
      </w:r>
    </w:p>
    <w:p w14:paraId="24FD3026" w14:textId="77777777" w:rsidR="00020EC8" w:rsidRPr="00B71B92" w:rsidRDefault="00020EC8" w:rsidP="004E2ECC">
      <w:pPr>
        <w:widowControl w:val="0"/>
        <w:numPr>
          <w:ilvl w:val="0"/>
          <w:numId w:val="5"/>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 xml:space="preserve">DLI 4: Develop and implement skills development </w:t>
      </w:r>
      <w:proofErr w:type="spellStart"/>
      <w:r w:rsidRPr="00B71B92">
        <w:rPr>
          <w:rFonts w:ascii="Times New Roman" w:hAnsi="Times New Roman" w:cs="Times New Roman"/>
          <w:sz w:val="24"/>
          <w:szCs w:val="24"/>
        </w:rPr>
        <w:t>programmes</w:t>
      </w:r>
      <w:proofErr w:type="spellEnd"/>
      <w:r w:rsidRPr="00B71B92">
        <w:rPr>
          <w:rFonts w:ascii="Times New Roman" w:hAnsi="Times New Roman" w:cs="Times New Roman"/>
          <w:sz w:val="24"/>
          <w:szCs w:val="24"/>
        </w:rPr>
        <w:t xml:space="preserve"> in consultation with private sector</w:t>
      </w:r>
    </w:p>
    <w:p w14:paraId="202CEF82" w14:textId="77777777" w:rsidR="00020EC8" w:rsidRPr="00B71B92" w:rsidRDefault="00020EC8" w:rsidP="004E2ECC">
      <w:pPr>
        <w:widowControl w:val="0"/>
        <w:numPr>
          <w:ilvl w:val="0"/>
          <w:numId w:val="5"/>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t>DLI 5: Achieve staff development plan (including returns)</w:t>
      </w:r>
    </w:p>
    <w:p w14:paraId="76ED0F90" w14:textId="77777777" w:rsidR="00020EC8" w:rsidRPr="00B71B92" w:rsidRDefault="00020EC8" w:rsidP="004E2ECC">
      <w:pPr>
        <w:widowControl w:val="0"/>
        <w:numPr>
          <w:ilvl w:val="0"/>
          <w:numId w:val="5"/>
        </w:numPr>
        <w:spacing w:after="0" w:line="240" w:lineRule="auto"/>
        <w:ind w:hanging="360"/>
        <w:contextualSpacing/>
        <w:rPr>
          <w:rFonts w:ascii="Times New Roman" w:hAnsi="Times New Roman" w:cs="Times New Roman"/>
          <w:sz w:val="24"/>
          <w:szCs w:val="24"/>
        </w:rPr>
      </w:pPr>
      <w:r w:rsidRPr="00B71B92">
        <w:rPr>
          <w:rFonts w:ascii="Times New Roman" w:hAnsi="Times New Roman" w:cs="Times New Roman"/>
          <w:sz w:val="24"/>
          <w:szCs w:val="24"/>
        </w:rPr>
        <w:lastRenderedPageBreak/>
        <w:t xml:space="preserve">DLI 6: Carry out and publish tracer studies on ongoing and new skills development </w:t>
      </w:r>
      <w:proofErr w:type="spellStart"/>
      <w:r w:rsidRPr="00B71B92">
        <w:rPr>
          <w:rFonts w:ascii="Times New Roman" w:hAnsi="Times New Roman" w:cs="Times New Roman"/>
          <w:sz w:val="24"/>
          <w:szCs w:val="24"/>
        </w:rPr>
        <w:t>programmes</w:t>
      </w:r>
      <w:proofErr w:type="spellEnd"/>
    </w:p>
    <w:p w14:paraId="7F7AF022" w14:textId="77777777" w:rsidR="00020EC8" w:rsidRPr="00B71B92" w:rsidRDefault="00020EC8" w:rsidP="00020EC8">
      <w:pPr>
        <w:spacing w:after="0"/>
        <w:ind w:firstLine="90"/>
        <w:rPr>
          <w:rFonts w:ascii="Times New Roman" w:hAnsi="Times New Roman" w:cs="Times New Roman"/>
        </w:rPr>
      </w:pPr>
    </w:p>
    <w:p w14:paraId="2A5B4D0D" w14:textId="423890F2" w:rsidR="00DE4860" w:rsidRDefault="00020EC8" w:rsidP="00D22B77">
      <w:pPr>
        <w:jc w:val="both"/>
        <w:rPr>
          <w:rFonts w:ascii="Times New Roman" w:hAnsi="Times New Roman" w:cs="Times New Roman"/>
          <w:sz w:val="24"/>
          <w:szCs w:val="24"/>
        </w:rPr>
      </w:pPr>
      <w:r w:rsidRPr="00385DA2">
        <w:rPr>
          <w:rFonts w:ascii="Times New Roman" w:hAnsi="Times New Roman" w:cs="Times New Roman"/>
          <w:sz w:val="24"/>
          <w:szCs w:val="24"/>
        </w:rPr>
        <w:t xml:space="preserve">The last DLI, the tracer study, </w:t>
      </w:r>
      <w:r w:rsidR="009B237E" w:rsidRPr="00385DA2">
        <w:rPr>
          <w:rFonts w:ascii="Times New Roman" w:hAnsi="Times New Roman" w:cs="Times New Roman"/>
          <w:sz w:val="24"/>
          <w:szCs w:val="24"/>
        </w:rPr>
        <w:t>was</w:t>
      </w:r>
      <w:r w:rsidRPr="00385DA2">
        <w:rPr>
          <w:rFonts w:ascii="Times New Roman" w:hAnsi="Times New Roman" w:cs="Times New Roman"/>
          <w:sz w:val="24"/>
          <w:szCs w:val="24"/>
        </w:rPr>
        <w:t xml:space="preserve"> expected to be done every other ye</w:t>
      </w:r>
      <w:r w:rsidR="006C34A1" w:rsidRPr="00385DA2">
        <w:rPr>
          <w:rFonts w:ascii="Times New Roman" w:hAnsi="Times New Roman" w:cs="Times New Roman"/>
          <w:sz w:val="24"/>
          <w:szCs w:val="24"/>
        </w:rPr>
        <w:t xml:space="preserve">ar. </w:t>
      </w:r>
      <w:r w:rsidR="00F6400F" w:rsidRPr="00385DA2">
        <w:rPr>
          <w:rFonts w:ascii="Times New Roman" w:hAnsi="Times New Roman" w:cs="Times New Roman"/>
          <w:sz w:val="24"/>
          <w:szCs w:val="24"/>
        </w:rPr>
        <w:t xml:space="preserve">However, </w:t>
      </w:r>
      <w:r w:rsidR="000B63E8" w:rsidRPr="00842C55">
        <w:rPr>
          <w:rFonts w:ascii="Times New Roman" w:hAnsi="Times New Roman" w:cs="Times New Roman"/>
          <w:sz w:val="24"/>
          <w:szCs w:val="24"/>
        </w:rPr>
        <w:t>the first tracer study was undert</w:t>
      </w:r>
      <w:r w:rsidR="000B63E8" w:rsidRPr="000B63E8">
        <w:rPr>
          <w:rFonts w:ascii="Times New Roman" w:hAnsi="Times New Roman" w:cs="Times New Roman"/>
          <w:sz w:val="24"/>
          <w:szCs w:val="24"/>
        </w:rPr>
        <w:t xml:space="preserve">aken </w:t>
      </w:r>
      <w:proofErr w:type="gramStart"/>
      <w:r w:rsidR="000B63E8" w:rsidRPr="000B63E8">
        <w:rPr>
          <w:rFonts w:ascii="Times New Roman" w:hAnsi="Times New Roman" w:cs="Times New Roman"/>
          <w:sz w:val="24"/>
          <w:szCs w:val="24"/>
        </w:rPr>
        <w:t>late</w:t>
      </w:r>
      <w:r w:rsidR="001C66D0">
        <w:rPr>
          <w:rFonts w:ascii="Times New Roman" w:hAnsi="Times New Roman" w:cs="Times New Roman"/>
          <w:sz w:val="24"/>
          <w:szCs w:val="24"/>
        </w:rPr>
        <w:t>,</w:t>
      </w:r>
      <w:proofErr w:type="gramEnd"/>
      <w:r w:rsidR="001C66D0">
        <w:rPr>
          <w:rFonts w:ascii="Times New Roman" w:hAnsi="Times New Roman" w:cs="Times New Roman"/>
          <w:sz w:val="24"/>
          <w:szCs w:val="24"/>
        </w:rPr>
        <w:t xml:space="preserve"> as a result two tracer studies were conducted</w:t>
      </w:r>
      <w:r w:rsidR="00F6400F" w:rsidRPr="000B63E8">
        <w:rPr>
          <w:rFonts w:ascii="Times New Roman" w:hAnsi="Times New Roman" w:cs="Times New Roman"/>
          <w:sz w:val="24"/>
          <w:szCs w:val="24"/>
        </w:rPr>
        <w:t xml:space="preserve">. </w:t>
      </w:r>
      <w:r w:rsidR="006C34A1" w:rsidRPr="000B63E8">
        <w:rPr>
          <w:rFonts w:ascii="Times New Roman" w:hAnsi="Times New Roman" w:cs="Times New Roman"/>
          <w:sz w:val="24"/>
          <w:szCs w:val="24"/>
        </w:rPr>
        <w:t>The first tracer study was done in 2018 targeting 2012 – 2015 Science Tea</w:t>
      </w:r>
      <w:r w:rsidR="00884F75" w:rsidRPr="000B63E8">
        <w:rPr>
          <w:rFonts w:ascii="Times New Roman" w:hAnsi="Times New Roman" w:cs="Times New Roman"/>
          <w:sz w:val="24"/>
          <w:szCs w:val="24"/>
        </w:rPr>
        <w:t>c</w:t>
      </w:r>
      <w:r w:rsidR="006C34A1" w:rsidRPr="000B63E8">
        <w:rPr>
          <w:rFonts w:ascii="Times New Roman" w:hAnsi="Times New Roman" w:cs="Times New Roman"/>
          <w:sz w:val="24"/>
          <w:szCs w:val="24"/>
        </w:rPr>
        <w:t>her Education Graduates. This report</w:t>
      </w:r>
      <w:r w:rsidR="006C34A1" w:rsidRPr="00B71B92">
        <w:rPr>
          <w:rFonts w:ascii="Times New Roman" w:hAnsi="Times New Roman" w:cs="Times New Roman"/>
          <w:sz w:val="24"/>
          <w:szCs w:val="24"/>
        </w:rPr>
        <w:t xml:space="preserve"> is for the second</w:t>
      </w:r>
      <w:r w:rsidRPr="00B71B92">
        <w:rPr>
          <w:rFonts w:ascii="Times New Roman" w:hAnsi="Times New Roman" w:cs="Times New Roman"/>
          <w:sz w:val="24"/>
          <w:szCs w:val="24"/>
        </w:rPr>
        <w:t xml:space="preserve"> tracer study, which targeted </w:t>
      </w:r>
      <w:r w:rsidR="000B74EA" w:rsidRPr="00B71B92">
        <w:rPr>
          <w:rFonts w:ascii="Times New Roman" w:hAnsi="Times New Roman" w:cs="Times New Roman"/>
          <w:sz w:val="24"/>
          <w:szCs w:val="24"/>
        </w:rPr>
        <w:t xml:space="preserve">2016 </w:t>
      </w:r>
      <w:r w:rsidRPr="00B71B92">
        <w:rPr>
          <w:rFonts w:ascii="Times New Roman" w:hAnsi="Times New Roman" w:cs="Times New Roman"/>
          <w:sz w:val="24"/>
          <w:szCs w:val="24"/>
        </w:rPr>
        <w:t xml:space="preserve">Bachelor of Education </w:t>
      </w:r>
      <w:r w:rsidR="00884F75">
        <w:rPr>
          <w:rFonts w:ascii="Times New Roman" w:hAnsi="Times New Roman" w:cs="Times New Roman"/>
          <w:sz w:val="24"/>
          <w:szCs w:val="24"/>
        </w:rPr>
        <w:t>(</w:t>
      </w:r>
      <w:r w:rsidRPr="00B71B92">
        <w:rPr>
          <w:rFonts w:ascii="Times New Roman" w:hAnsi="Times New Roman" w:cs="Times New Roman"/>
          <w:sz w:val="24"/>
          <w:szCs w:val="24"/>
        </w:rPr>
        <w:t>Scien</w:t>
      </w:r>
      <w:r w:rsidR="000B74EA" w:rsidRPr="00B71B92">
        <w:rPr>
          <w:rFonts w:ascii="Times New Roman" w:hAnsi="Times New Roman" w:cs="Times New Roman"/>
          <w:sz w:val="24"/>
          <w:szCs w:val="24"/>
        </w:rPr>
        <w:t>ce</w:t>
      </w:r>
      <w:r w:rsidR="00884F75">
        <w:rPr>
          <w:rFonts w:ascii="Times New Roman" w:hAnsi="Times New Roman" w:cs="Times New Roman"/>
          <w:sz w:val="24"/>
          <w:szCs w:val="24"/>
        </w:rPr>
        <w:t>)</w:t>
      </w:r>
      <w:r w:rsidR="000B74EA" w:rsidRPr="00B71B92">
        <w:rPr>
          <w:rFonts w:ascii="Times New Roman" w:hAnsi="Times New Roman" w:cs="Times New Roman"/>
          <w:sz w:val="24"/>
          <w:szCs w:val="24"/>
        </w:rPr>
        <w:t xml:space="preserve"> graduates</w:t>
      </w:r>
      <w:r w:rsidRPr="00B71B92">
        <w:rPr>
          <w:rFonts w:ascii="Times New Roman" w:hAnsi="Times New Roman" w:cs="Times New Roman"/>
          <w:sz w:val="24"/>
          <w:szCs w:val="24"/>
        </w:rPr>
        <w:t>.</w:t>
      </w:r>
    </w:p>
    <w:p w14:paraId="02829D12" w14:textId="77777777" w:rsidR="00D2331B" w:rsidRPr="00B71B92" w:rsidRDefault="00D2331B" w:rsidP="00D22B77">
      <w:pPr>
        <w:jc w:val="both"/>
        <w:rPr>
          <w:rFonts w:ascii="Times New Roman" w:eastAsia="Times New Roman" w:hAnsi="Times New Roman" w:cs="Times New Roman"/>
          <w:sz w:val="24"/>
          <w:szCs w:val="24"/>
        </w:rPr>
      </w:pPr>
    </w:p>
    <w:p w14:paraId="0BA7B994" w14:textId="77777777" w:rsidR="00DE4860" w:rsidRDefault="00DE4860" w:rsidP="00234CBE">
      <w:pPr>
        <w:pStyle w:val="Heading1"/>
        <w:widowControl w:val="0"/>
        <w:numPr>
          <w:ilvl w:val="0"/>
          <w:numId w:val="7"/>
        </w:numPr>
        <w:ind w:hanging="720"/>
        <w:jc w:val="center"/>
        <w:rPr>
          <w:rFonts w:ascii="Times New Roman" w:hAnsi="Times New Roman"/>
        </w:rPr>
      </w:pPr>
      <w:bookmarkStart w:id="14" w:name="_vax9k3bp7rzp" w:colFirst="0" w:colLast="0"/>
      <w:bookmarkStart w:id="15" w:name="_Toc477428600"/>
      <w:bookmarkStart w:id="16" w:name="_Toc535145780"/>
      <w:bookmarkEnd w:id="14"/>
      <w:r w:rsidRPr="00B71B92">
        <w:rPr>
          <w:rFonts w:ascii="Times New Roman" w:hAnsi="Times New Roman"/>
        </w:rPr>
        <w:t>Objectives of the study</w:t>
      </w:r>
      <w:bookmarkEnd w:id="15"/>
      <w:bookmarkEnd w:id="16"/>
    </w:p>
    <w:p w14:paraId="512B3AFB" w14:textId="77777777" w:rsidR="00D2331B" w:rsidRPr="00D2331B" w:rsidRDefault="00D2331B" w:rsidP="00B71B92"/>
    <w:p w14:paraId="3C870BAD" w14:textId="0F35C4A6" w:rsidR="00DE4860" w:rsidRPr="00B71B92" w:rsidRDefault="00DE4860" w:rsidP="006B01F1">
      <w:pPr>
        <w:jc w:val="both"/>
        <w:rPr>
          <w:rFonts w:ascii="Times New Roman" w:hAnsi="Times New Roman" w:cs="Times New Roman"/>
        </w:rPr>
      </w:pPr>
      <w:r w:rsidRPr="00B71B92">
        <w:rPr>
          <w:rFonts w:ascii="Times New Roman" w:hAnsi="Times New Roman" w:cs="Times New Roman"/>
          <w:sz w:val="24"/>
          <w:szCs w:val="24"/>
        </w:rPr>
        <w:t xml:space="preserve">Chancellor College has a desire to shift from a liberal arts college that provides an in-depth understanding of the arts, social sciences and basic sciences into a skills-based institution within the wider realm </w:t>
      </w:r>
      <w:r w:rsidR="00E843D7" w:rsidRPr="00B71B92">
        <w:rPr>
          <w:rFonts w:ascii="Times New Roman" w:hAnsi="Times New Roman" w:cs="Times New Roman"/>
          <w:sz w:val="24"/>
          <w:szCs w:val="24"/>
        </w:rPr>
        <w:t xml:space="preserve">of the </w:t>
      </w:r>
      <w:r w:rsidRPr="00B71B92">
        <w:rPr>
          <w:rFonts w:ascii="Times New Roman" w:hAnsi="Times New Roman" w:cs="Times New Roman"/>
          <w:sz w:val="24"/>
          <w:szCs w:val="24"/>
        </w:rPr>
        <w:t>sciences</w:t>
      </w:r>
      <w:r w:rsidR="00FD5435" w:rsidRPr="00FD5435">
        <w:rPr>
          <w:rFonts w:ascii="Times New Roman" w:hAnsi="Times New Roman" w:cs="Times New Roman"/>
          <w:sz w:val="24"/>
          <w:szCs w:val="24"/>
        </w:rPr>
        <w:t xml:space="preserve"> </w:t>
      </w:r>
      <w:r w:rsidR="00FD5435">
        <w:rPr>
          <w:rFonts w:ascii="Times New Roman" w:hAnsi="Times New Roman" w:cs="Times New Roman"/>
          <w:sz w:val="24"/>
          <w:szCs w:val="24"/>
        </w:rPr>
        <w:t>in line with the Malawi Government education reforms focusing on innovation, skills development, science &amp; technology, and entrepreneurship (MGDS III</w:t>
      </w:r>
      <w:r w:rsidR="002C6A04">
        <w:rPr>
          <w:rFonts w:ascii="Times New Roman" w:hAnsi="Times New Roman" w:cs="Times New Roman"/>
          <w:sz w:val="24"/>
          <w:szCs w:val="24"/>
        </w:rPr>
        <w:t>, 2017</w:t>
      </w:r>
      <w:r w:rsidR="00FD5435">
        <w:rPr>
          <w:rFonts w:ascii="Times New Roman" w:hAnsi="Times New Roman" w:cs="Times New Roman"/>
          <w:sz w:val="24"/>
          <w:szCs w:val="24"/>
        </w:rPr>
        <w:t xml:space="preserve">). </w:t>
      </w:r>
      <w:r w:rsidRPr="00B71B92">
        <w:rPr>
          <w:rFonts w:ascii="Times New Roman" w:hAnsi="Times New Roman" w:cs="Times New Roman"/>
          <w:sz w:val="24"/>
          <w:szCs w:val="24"/>
        </w:rPr>
        <w:t xml:space="preserve">In this regard the College wishes to re-orient itself in order to improve </w:t>
      </w:r>
      <w:r w:rsidR="000A61F0">
        <w:rPr>
          <w:rFonts w:ascii="Times New Roman" w:hAnsi="Times New Roman" w:cs="Times New Roman"/>
          <w:sz w:val="24"/>
          <w:szCs w:val="24"/>
        </w:rPr>
        <w:t xml:space="preserve">the </w:t>
      </w:r>
      <w:r w:rsidR="00BC7E6D">
        <w:rPr>
          <w:rFonts w:ascii="Times New Roman" w:hAnsi="Times New Roman" w:cs="Times New Roman"/>
          <w:sz w:val="24"/>
          <w:szCs w:val="24"/>
        </w:rPr>
        <w:t xml:space="preserve">skills and </w:t>
      </w:r>
      <w:r w:rsidRPr="00B71B92">
        <w:rPr>
          <w:rFonts w:ascii="Times New Roman" w:hAnsi="Times New Roman" w:cs="Times New Roman"/>
          <w:sz w:val="24"/>
          <w:szCs w:val="24"/>
        </w:rPr>
        <w:t xml:space="preserve">employability of its </w:t>
      </w:r>
      <w:r w:rsidR="000A61F0">
        <w:rPr>
          <w:rFonts w:ascii="Times New Roman" w:hAnsi="Times New Roman" w:cs="Times New Roman"/>
          <w:sz w:val="24"/>
          <w:szCs w:val="24"/>
        </w:rPr>
        <w:t>Bachelor of E</w:t>
      </w:r>
      <w:r w:rsidRPr="00B71B92">
        <w:rPr>
          <w:rFonts w:ascii="Times New Roman" w:hAnsi="Times New Roman" w:cs="Times New Roman"/>
          <w:sz w:val="24"/>
          <w:szCs w:val="24"/>
        </w:rPr>
        <w:t xml:space="preserve">ducation </w:t>
      </w:r>
      <w:r w:rsidR="000A61F0">
        <w:rPr>
          <w:rFonts w:ascii="Times New Roman" w:hAnsi="Times New Roman" w:cs="Times New Roman"/>
          <w:sz w:val="24"/>
          <w:szCs w:val="24"/>
        </w:rPr>
        <w:t>(S</w:t>
      </w:r>
      <w:r w:rsidRPr="00B71B92">
        <w:rPr>
          <w:rFonts w:ascii="Times New Roman" w:hAnsi="Times New Roman" w:cs="Times New Roman"/>
          <w:sz w:val="24"/>
          <w:szCs w:val="24"/>
        </w:rPr>
        <w:t>cience</w:t>
      </w:r>
      <w:r w:rsidR="000A61F0">
        <w:rPr>
          <w:rFonts w:ascii="Times New Roman" w:hAnsi="Times New Roman" w:cs="Times New Roman"/>
          <w:sz w:val="24"/>
          <w:szCs w:val="24"/>
        </w:rPr>
        <w:t>)</w:t>
      </w:r>
      <w:r w:rsidRPr="00B71B92">
        <w:rPr>
          <w:rFonts w:ascii="Times New Roman" w:hAnsi="Times New Roman" w:cs="Times New Roman"/>
          <w:sz w:val="24"/>
          <w:szCs w:val="24"/>
        </w:rPr>
        <w:t xml:space="preserve"> graduates</w:t>
      </w:r>
      <w:r w:rsidR="00FD5435">
        <w:rPr>
          <w:rFonts w:ascii="Times New Roman" w:hAnsi="Times New Roman" w:cs="Times New Roman"/>
          <w:sz w:val="24"/>
          <w:szCs w:val="24"/>
        </w:rPr>
        <w:t>.</w:t>
      </w:r>
      <w:r w:rsidRPr="00B71B92">
        <w:rPr>
          <w:rFonts w:ascii="Times New Roman" w:hAnsi="Times New Roman" w:cs="Times New Roman"/>
          <w:sz w:val="24"/>
          <w:szCs w:val="24"/>
        </w:rPr>
        <w:t xml:space="preserve"> In order to do this, there is need to </w:t>
      </w:r>
      <w:r w:rsidR="009A583A" w:rsidRPr="00B71B92">
        <w:rPr>
          <w:rFonts w:ascii="Times New Roman" w:hAnsi="Times New Roman" w:cs="Times New Roman"/>
          <w:sz w:val="24"/>
          <w:szCs w:val="24"/>
        </w:rPr>
        <w:t xml:space="preserve">continue to </w:t>
      </w:r>
      <w:r w:rsidRPr="00B71B92">
        <w:rPr>
          <w:rFonts w:ascii="Times New Roman" w:hAnsi="Times New Roman" w:cs="Times New Roman"/>
          <w:sz w:val="24"/>
          <w:szCs w:val="24"/>
        </w:rPr>
        <w:t xml:space="preserve">find out how education science graduates are </w:t>
      </w:r>
      <w:r w:rsidR="00FE049A" w:rsidRPr="00B71B92">
        <w:rPr>
          <w:rFonts w:ascii="Times New Roman" w:hAnsi="Times New Roman" w:cs="Times New Roman"/>
          <w:sz w:val="24"/>
          <w:szCs w:val="24"/>
        </w:rPr>
        <w:t>performing</w:t>
      </w:r>
      <w:r w:rsidR="00FE049A">
        <w:rPr>
          <w:rFonts w:ascii="Times New Roman" w:hAnsi="Times New Roman" w:cs="Times New Roman"/>
          <w:sz w:val="24"/>
          <w:szCs w:val="24"/>
        </w:rPr>
        <w:t xml:space="preserve"> in the industry</w:t>
      </w:r>
      <w:r w:rsidR="00FE049A" w:rsidRPr="00B71B92">
        <w:rPr>
          <w:rFonts w:ascii="Times New Roman" w:hAnsi="Times New Roman" w:cs="Times New Roman"/>
          <w:sz w:val="24"/>
          <w:szCs w:val="24"/>
        </w:rPr>
        <w:t xml:space="preserve"> </w:t>
      </w:r>
      <w:r w:rsidRPr="00B71B92">
        <w:rPr>
          <w:rFonts w:ascii="Times New Roman" w:hAnsi="Times New Roman" w:cs="Times New Roman"/>
          <w:sz w:val="24"/>
          <w:szCs w:val="24"/>
        </w:rPr>
        <w:t>after their time at Chancellor College, and how the College can work to improve the quality of fu</w:t>
      </w:r>
      <w:r w:rsidR="00CA0FD5" w:rsidRPr="00B71B92">
        <w:rPr>
          <w:rFonts w:ascii="Times New Roman" w:hAnsi="Times New Roman" w:cs="Times New Roman"/>
          <w:sz w:val="24"/>
          <w:szCs w:val="24"/>
        </w:rPr>
        <w:t xml:space="preserve">ture graduates. Thus the </w:t>
      </w:r>
      <w:r w:rsidR="003D0998">
        <w:rPr>
          <w:rFonts w:ascii="Times New Roman" w:hAnsi="Times New Roman" w:cs="Times New Roman"/>
          <w:sz w:val="24"/>
          <w:szCs w:val="24"/>
        </w:rPr>
        <w:t xml:space="preserve">specific objectives of the </w:t>
      </w:r>
      <w:r w:rsidR="00CA0FD5" w:rsidRPr="00B71B92">
        <w:rPr>
          <w:rFonts w:ascii="Times New Roman" w:hAnsi="Times New Roman" w:cs="Times New Roman"/>
          <w:sz w:val="24"/>
          <w:szCs w:val="24"/>
        </w:rPr>
        <w:t>second</w:t>
      </w:r>
      <w:r w:rsidRPr="00B71B92">
        <w:rPr>
          <w:rFonts w:ascii="Times New Roman" w:hAnsi="Times New Roman" w:cs="Times New Roman"/>
          <w:sz w:val="24"/>
          <w:szCs w:val="24"/>
        </w:rPr>
        <w:t xml:space="preserve"> tracer study </w:t>
      </w:r>
      <w:r w:rsidR="003D0998">
        <w:rPr>
          <w:rFonts w:ascii="Times New Roman" w:hAnsi="Times New Roman" w:cs="Times New Roman"/>
          <w:sz w:val="24"/>
          <w:szCs w:val="24"/>
        </w:rPr>
        <w:t>were to</w:t>
      </w:r>
      <w:r w:rsidRPr="00B71B92">
        <w:rPr>
          <w:rFonts w:ascii="Times New Roman" w:hAnsi="Times New Roman" w:cs="Times New Roman"/>
          <w:sz w:val="24"/>
          <w:szCs w:val="24"/>
        </w:rPr>
        <w:t>:</w:t>
      </w:r>
      <w:r w:rsidR="00C96FB3">
        <w:rPr>
          <w:rFonts w:ascii="Times New Roman" w:hAnsi="Times New Roman" w:cs="Times New Roman"/>
          <w:sz w:val="24"/>
          <w:szCs w:val="24"/>
        </w:rPr>
        <w:t xml:space="preserve"> </w:t>
      </w:r>
    </w:p>
    <w:p w14:paraId="23D7CC6F" w14:textId="1CC5D45F" w:rsidR="00DE4860" w:rsidRPr="00B71B92" w:rsidRDefault="003D0998" w:rsidP="00385DA2">
      <w:pPr>
        <w:widowControl w:val="0"/>
        <w:numPr>
          <w:ilvl w:val="0"/>
          <w:numId w:val="10"/>
        </w:numPr>
        <w:spacing w:after="0" w:line="240" w:lineRule="auto"/>
        <w:ind w:left="1134" w:hanging="436"/>
        <w:contextualSpacing/>
        <w:rPr>
          <w:rFonts w:ascii="Times New Roman" w:hAnsi="Times New Roman" w:cs="Times New Roman"/>
          <w:sz w:val="24"/>
          <w:szCs w:val="24"/>
        </w:rPr>
      </w:pPr>
      <w:r>
        <w:rPr>
          <w:rFonts w:ascii="Times New Roman" w:hAnsi="Times New Roman" w:cs="Times New Roman"/>
          <w:sz w:val="24"/>
          <w:szCs w:val="24"/>
        </w:rPr>
        <w:t>g</w:t>
      </w:r>
      <w:r w:rsidR="00DE4860" w:rsidRPr="00B71B92">
        <w:rPr>
          <w:rFonts w:ascii="Times New Roman" w:hAnsi="Times New Roman" w:cs="Times New Roman"/>
          <w:sz w:val="24"/>
          <w:szCs w:val="24"/>
        </w:rPr>
        <w:t xml:space="preserve">et feedback from graduates on the environmental conditions regarding their training before and during their time at Chancellor College </w:t>
      </w:r>
    </w:p>
    <w:p w14:paraId="28CA76F9" w14:textId="6C70FF99" w:rsidR="00DE4860" w:rsidRPr="00134C20" w:rsidRDefault="003D0998" w:rsidP="00385DA2">
      <w:pPr>
        <w:widowControl w:val="0"/>
        <w:numPr>
          <w:ilvl w:val="0"/>
          <w:numId w:val="10"/>
        </w:numPr>
        <w:shd w:val="clear" w:color="auto" w:fill="FFFFFF" w:themeFill="background1"/>
        <w:spacing w:after="0" w:line="240" w:lineRule="auto"/>
        <w:ind w:left="1134" w:hanging="436"/>
        <w:contextualSpacing/>
        <w:rPr>
          <w:rFonts w:ascii="Times New Roman" w:hAnsi="Times New Roman" w:cs="Times New Roman"/>
          <w:sz w:val="24"/>
          <w:szCs w:val="24"/>
        </w:rPr>
      </w:pPr>
      <w:proofErr w:type="gramStart"/>
      <w:r>
        <w:rPr>
          <w:rFonts w:ascii="Times New Roman" w:hAnsi="Times New Roman" w:cs="Times New Roman"/>
          <w:sz w:val="24"/>
          <w:szCs w:val="24"/>
        </w:rPr>
        <w:t>e</w:t>
      </w:r>
      <w:r w:rsidR="00DE4860" w:rsidRPr="00B71B92">
        <w:rPr>
          <w:rFonts w:ascii="Times New Roman" w:hAnsi="Times New Roman" w:cs="Times New Roman"/>
          <w:sz w:val="24"/>
          <w:szCs w:val="24"/>
        </w:rPr>
        <w:t>xamine</w:t>
      </w:r>
      <w:proofErr w:type="gramEnd"/>
      <w:r w:rsidR="00DE4860" w:rsidRPr="00B71B92">
        <w:rPr>
          <w:rFonts w:ascii="Times New Roman" w:hAnsi="Times New Roman" w:cs="Times New Roman"/>
          <w:sz w:val="24"/>
          <w:szCs w:val="24"/>
        </w:rPr>
        <w:t xml:space="preserve"> the current employment status of the graduates. </w:t>
      </w:r>
    </w:p>
    <w:p w14:paraId="7A42EE38" w14:textId="460A8E89" w:rsidR="00DE4860" w:rsidRPr="00B71B92" w:rsidRDefault="003D0998" w:rsidP="00385DA2">
      <w:pPr>
        <w:widowControl w:val="0"/>
        <w:numPr>
          <w:ilvl w:val="0"/>
          <w:numId w:val="10"/>
        </w:numPr>
        <w:spacing w:after="0" w:line="240" w:lineRule="auto"/>
        <w:ind w:left="1134" w:hanging="436"/>
        <w:contextualSpacing/>
        <w:rPr>
          <w:rFonts w:ascii="Times New Roman" w:hAnsi="Times New Roman" w:cs="Times New Roman"/>
          <w:sz w:val="24"/>
          <w:szCs w:val="24"/>
        </w:rPr>
      </w:pPr>
      <w:proofErr w:type="gramStart"/>
      <w:r>
        <w:rPr>
          <w:rFonts w:ascii="Times New Roman" w:hAnsi="Times New Roman" w:cs="Times New Roman"/>
          <w:sz w:val="24"/>
          <w:szCs w:val="24"/>
        </w:rPr>
        <w:t>a</w:t>
      </w:r>
      <w:r w:rsidR="004A457A" w:rsidRPr="00B71B92">
        <w:rPr>
          <w:rFonts w:ascii="Times New Roman" w:hAnsi="Times New Roman" w:cs="Times New Roman"/>
          <w:sz w:val="24"/>
          <w:szCs w:val="24"/>
        </w:rPr>
        <w:t>ssess</w:t>
      </w:r>
      <w:proofErr w:type="gramEnd"/>
      <w:r w:rsidR="004A457A" w:rsidRPr="00B71B92">
        <w:rPr>
          <w:rFonts w:ascii="Times New Roman" w:hAnsi="Times New Roman" w:cs="Times New Roman"/>
          <w:sz w:val="24"/>
          <w:szCs w:val="24"/>
        </w:rPr>
        <w:t xml:space="preserve"> the extent to which the </w:t>
      </w:r>
      <w:r w:rsidR="00DE4860" w:rsidRPr="00B71B92">
        <w:rPr>
          <w:rFonts w:ascii="Times New Roman" w:hAnsi="Times New Roman" w:cs="Times New Roman"/>
          <w:sz w:val="24"/>
          <w:szCs w:val="24"/>
        </w:rPr>
        <w:t xml:space="preserve">Bachelor of Education (Science) </w:t>
      </w:r>
      <w:proofErr w:type="spellStart"/>
      <w:r w:rsidR="00DE4860" w:rsidRPr="00B71B92">
        <w:rPr>
          <w:rFonts w:ascii="Times New Roman" w:hAnsi="Times New Roman" w:cs="Times New Roman"/>
          <w:sz w:val="24"/>
          <w:szCs w:val="24"/>
        </w:rPr>
        <w:t>program</w:t>
      </w:r>
      <w:r w:rsidR="002203A4" w:rsidRPr="00B71B92">
        <w:rPr>
          <w:rFonts w:ascii="Times New Roman" w:hAnsi="Times New Roman" w:cs="Times New Roman"/>
          <w:sz w:val="24"/>
          <w:szCs w:val="24"/>
        </w:rPr>
        <w:t>me</w:t>
      </w:r>
      <w:proofErr w:type="spellEnd"/>
      <w:r w:rsidR="00DE4860" w:rsidRPr="00B71B92">
        <w:rPr>
          <w:rFonts w:ascii="Times New Roman" w:hAnsi="Times New Roman" w:cs="Times New Roman"/>
          <w:sz w:val="24"/>
          <w:szCs w:val="24"/>
        </w:rPr>
        <w:t xml:space="preserve"> prepared the graduates well for the workplace. </w:t>
      </w:r>
    </w:p>
    <w:p w14:paraId="74B9CA49" w14:textId="27BE16D8" w:rsidR="00DE4860" w:rsidRPr="00B71B92" w:rsidRDefault="003D0998" w:rsidP="00385DA2">
      <w:pPr>
        <w:widowControl w:val="0"/>
        <w:numPr>
          <w:ilvl w:val="0"/>
          <w:numId w:val="10"/>
        </w:numPr>
        <w:spacing w:after="0" w:line="240" w:lineRule="auto"/>
        <w:ind w:left="1134" w:hanging="436"/>
        <w:contextualSpacing/>
        <w:rPr>
          <w:rFonts w:ascii="Times New Roman" w:hAnsi="Times New Roman" w:cs="Times New Roman"/>
          <w:sz w:val="24"/>
          <w:szCs w:val="24"/>
        </w:rPr>
      </w:pPr>
      <w:proofErr w:type="gramStart"/>
      <w:r>
        <w:rPr>
          <w:rFonts w:ascii="Times New Roman" w:hAnsi="Times New Roman" w:cs="Times New Roman"/>
          <w:sz w:val="24"/>
          <w:szCs w:val="24"/>
        </w:rPr>
        <w:t>d</w:t>
      </w:r>
      <w:r w:rsidR="00DE4860" w:rsidRPr="00B71B92">
        <w:rPr>
          <w:rFonts w:ascii="Times New Roman" w:hAnsi="Times New Roman" w:cs="Times New Roman"/>
          <w:sz w:val="24"/>
          <w:szCs w:val="24"/>
        </w:rPr>
        <w:t>eterm</w:t>
      </w:r>
      <w:r w:rsidR="00CA0FD5" w:rsidRPr="00B71B92">
        <w:rPr>
          <w:rFonts w:ascii="Times New Roman" w:hAnsi="Times New Roman" w:cs="Times New Roman"/>
          <w:sz w:val="24"/>
          <w:szCs w:val="24"/>
        </w:rPr>
        <w:t>ine</w:t>
      </w:r>
      <w:proofErr w:type="gramEnd"/>
      <w:r w:rsidR="00CA0FD5" w:rsidRPr="00B71B92">
        <w:rPr>
          <w:rFonts w:ascii="Times New Roman" w:hAnsi="Times New Roman" w:cs="Times New Roman"/>
          <w:sz w:val="24"/>
          <w:szCs w:val="24"/>
        </w:rPr>
        <w:t xml:space="preserve"> the extent to which graduates</w:t>
      </w:r>
      <w:r w:rsidR="00DE4860" w:rsidRPr="00B71B92">
        <w:rPr>
          <w:rFonts w:ascii="Times New Roman" w:hAnsi="Times New Roman" w:cs="Times New Roman"/>
          <w:sz w:val="24"/>
          <w:szCs w:val="24"/>
        </w:rPr>
        <w:t xml:space="preserve"> are </w:t>
      </w:r>
      <w:r w:rsidR="00CA0FD5" w:rsidRPr="00B71B92">
        <w:rPr>
          <w:rFonts w:ascii="Times New Roman" w:hAnsi="Times New Roman" w:cs="Times New Roman"/>
          <w:sz w:val="24"/>
          <w:szCs w:val="24"/>
        </w:rPr>
        <w:t xml:space="preserve">satisfied with the training at the </w:t>
      </w:r>
      <w:r w:rsidR="00E578A2">
        <w:rPr>
          <w:rFonts w:ascii="Times New Roman" w:hAnsi="Times New Roman" w:cs="Times New Roman"/>
          <w:sz w:val="24"/>
          <w:szCs w:val="24"/>
        </w:rPr>
        <w:t>College</w:t>
      </w:r>
      <w:r w:rsidR="004A404A" w:rsidRPr="00B71B92">
        <w:rPr>
          <w:rFonts w:ascii="Times New Roman" w:hAnsi="Times New Roman" w:cs="Times New Roman"/>
          <w:sz w:val="24"/>
          <w:szCs w:val="24"/>
        </w:rPr>
        <w:t xml:space="preserve"> and with work.</w:t>
      </w:r>
    </w:p>
    <w:p w14:paraId="16923ABF" w14:textId="77777777" w:rsidR="006C5EC5" w:rsidRPr="00B71B92" w:rsidRDefault="006C5EC5" w:rsidP="00C301F7">
      <w:pPr>
        <w:jc w:val="both"/>
        <w:rPr>
          <w:rFonts w:ascii="Times New Roman" w:hAnsi="Times New Roman" w:cs="Times New Roman"/>
          <w:sz w:val="24"/>
          <w:szCs w:val="24"/>
        </w:rPr>
      </w:pPr>
    </w:p>
    <w:p w14:paraId="0CF467C3" w14:textId="77777777" w:rsidR="00306204" w:rsidRDefault="00306204" w:rsidP="00820A26">
      <w:pPr>
        <w:spacing w:after="0" w:line="240" w:lineRule="auto"/>
        <w:rPr>
          <w:rFonts w:ascii="Times New Roman" w:eastAsia="Times New Roman" w:hAnsi="Times New Roman" w:cs="Times New Roman"/>
          <w:b/>
          <w:sz w:val="24"/>
          <w:szCs w:val="24"/>
        </w:rPr>
        <w:sectPr w:rsidR="00306204" w:rsidSect="001360D5">
          <w:footerReference w:type="default" r:id="rId11"/>
          <w:footnotePr>
            <w:pos w:val="beneathText"/>
            <w:numRestart w:val="eachSect"/>
          </w:footnotePr>
          <w:pgSz w:w="11907" w:h="16840" w:code="9"/>
          <w:pgMar w:top="1134" w:right="1418" w:bottom="1134" w:left="1418" w:header="737" w:footer="737" w:gutter="0"/>
          <w:paperSrc w:first="15" w:other="15"/>
          <w:pgNumType w:start="8"/>
          <w:cols w:space="567"/>
          <w:titlePg/>
          <w:docGrid w:linePitch="299"/>
        </w:sectPr>
      </w:pPr>
    </w:p>
    <w:p w14:paraId="02E47E58" w14:textId="344D1A3D" w:rsidR="00CD6A11" w:rsidRPr="00B71B92" w:rsidRDefault="00CD6A11" w:rsidP="00820A26">
      <w:pPr>
        <w:spacing w:after="0" w:line="240" w:lineRule="auto"/>
        <w:rPr>
          <w:rFonts w:ascii="Times New Roman" w:eastAsia="Times New Roman" w:hAnsi="Times New Roman" w:cs="Times New Roman"/>
          <w:b/>
          <w:sz w:val="24"/>
          <w:szCs w:val="24"/>
        </w:rPr>
      </w:pPr>
    </w:p>
    <w:p w14:paraId="12CF97FD" w14:textId="77777777" w:rsidR="00C301F7" w:rsidRPr="00B71B92" w:rsidRDefault="00C301F7" w:rsidP="00234CBE">
      <w:pPr>
        <w:pStyle w:val="Heading1"/>
        <w:widowControl w:val="0"/>
        <w:numPr>
          <w:ilvl w:val="0"/>
          <w:numId w:val="7"/>
        </w:numPr>
        <w:spacing w:after="240"/>
        <w:ind w:hanging="720"/>
        <w:jc w:val="center"/>
        <w:rPr>
          <w:rFonts w:ascii="Times New Roman" w:hAnsi="Times New Roman"/>
        </w:rPr>
      </w:pPr>
      <w:bookmarkStart w:id="17" w:name="_Toc477428601"/>
      <w:bookmarkStart w:id="18" w:name="_Toc535145781"/>
      <w:r w:rsidRPr="00B71B92">
        <w:rPr>
          <w:rFonts w:ascii="Times New Roman" w:hAnsi="Times New Roman"/>
        </w:rPr>
        <w:t>Methodology</w:t>
      </w:r>
      <w:bookmarkEnd w:id="17"/>
      <w:bookmarkEnd w:id="18"/>
    </w:p>
    <w:p w14:paraId="41068A39" w14:textId="025F935C" w:rsidR="00F94D71" w:rsidRPr="00B71B92" w:rsidRDefault="00F94D71" w:rsidP="00134C20">
      <w:pPr>
        <w:spacing w:after="120"/>
        <w:jc w:val="both"/>
        <w:rPr>
          <w:rFonts w:ascii="Times New Roman" w:hAnsi="Times New Roman" w:cs="Times New Roman"/>
        </w:rPr>
      </w:pPr>
      <w:r w:rsidRPr="00B71B92">
        <w:rPr>
          <w:rFonts w:ascii="Times New Roman" w:hAnsi="Times New Roman" w:cs="Times New Roman"/>
          <w:sz w:val="24"/>
          <w:szCs w:val="24"/>
        </w:rPr>
        <w:t xml:space="preserve">This section outlines the methodology that was followed to carry out the tracer study. Among other subsections, it presents the study design, study population, </w:t>
      </w:r>
      <w:r w:rsidR="00FE6932" w:rsidRPr="00B71B92">
        <w:rPr>
          <w:rFonts w:ascii="Times New Roman" w:hAnsi="Times New Roman" w:cs="Times New Roman"/>
          <w:sz w:val="24"/>
          <w:szCs w:val="24"/>
        </w:rPr>
        <w:t>s</w:t>
      </w:r>
      <w:r w:rsidR="001203D5" w:rsidRPr="00B71B92">
        <w:rPr>
          <w:rFonts w:ascii="Times New Roman" w:hAnsi="Times New Roman" w:cs="Times New Roman"/>
          <w:sz w:val="24"/>
          <w:szCs w:val="24"/>
        </w:rPr>
        <w:t xml:space="preserve">ample size and sampling, </w:t>
      </w:r>
      <w:r w:rsidRPr="00B71B92">
        <w:rPr>
          <w:rFonts w:ascii="Times New Roman" w:hAnsi="Times New Roman" w:cs="Times New Roman"/>
          <w:sz w:val="24"/>
          <w:szCs w:val="24"/>
        </w:rPr>
        <w:t xml:space="preserve">data collection instruments and data analysis. </w:t>
      </w:r>
    </w:p>
    <w:p w14:paraId="32F177DC" w14:textId="77777777" w:rsidR="00F94D71" w:rsidRPr="00B71B92" w:rsidRDefault="00F94D71" w:rsidP="00F94D71">
      <w:pPr>
        <w:spacing w:after="0"/>
        <w:rPr>
          <w:rFonts w:ascii="Times New Roman" w:hAnsi="Times New Roman" w:cs="Times New Roman"/>
        </w:rPr>
      </w:pPr>
    </w:p>
    <w:p w14:paraId="749013E0" w14:textId="0B45C13A" w:rsidR="00F94D71" w:rsidRPr="004230ED" w:rsidRDefault="004230ED" w:rsidP="004230ED">
      <w:pPr>
        <w:pStyle w:val="Heading2"/>
        <w:numPr>
          <w:ilvl w:val="0"/>
          <w:numId w:val="0"/>
        </w:numPr>
        <w:spacing w:after="240"/>
        <w:ind w:left="578" w:hanging="578"/>
        <w:rPr>
          <w:rFonts w:ascii="Times New Roman" w:hAnsi="Times New Roman" w:cs="Times New Roman"/>
        </w:rPr>
      </w:pPr>
      <w:bookmarkStart w:id="19" w:name="_1t3h5sf" w:colFirst="0" w:colLast="0"/>
      <w:bookmarkStart w:id="20" w:name="_Toc477428602"/>
      <w:bookmarkStart w:id="21" w:name="_Toc535145782"/>
      <w:bookmarkEnd w:id="19"/>
      <w:r w:rsidRPr="004230ED">
        <w:rPr>
          <w:rFonts w:ascii="Times New Roman" w:hAnsi="Times New Roman" w:cs="Times New Roman"/>
        </w:rPr>
        <w:t>3.1</w:t>
      </w:r>
      <w:r w:rsidRPr="004230ED">
        <w:rPr>
          <w:rFonts w:ascii="Times New Roman" w:hAnsi="Times New Roman" w:cs="Times New Roman"/>
        </w:rPr>
        <w:tab/>
      </w:r>
      <w:r w:rsidR="00F94D71" w:rsidRPr="004230ED">
        <w:rPr>
          <w:rFonts w:ascii="Times New Roman" w:hAnsi="Times New Roman" w:cs="Times New Roman"/>
        </w:rPr>
        <w:t>The study design</w:t>
      </w:r>
      <w:bookmarkEnd w:id="20"/>
      <w:bookmarkEnd w:id="21"/>
    </w:p>
    <w:p w14:paraId="56577A3A" w14:textId="5096D692" w:rsidR="00F94D71" w:rsidRPr="00B71B92" w:rsidRDefault="00E91349" w:rsidP="006B01F1">
      <w:pPr>
        <w:spacing w:after="0"/>
        <w:jc w:val="both"/>
        <w:rPr>
          <w:rFonts w:ascii="Times New Roman" w:hAnsi="Times New Roman" w:cs="Times New Roman"/>
        </w:rPr>
      </w:pPr>
      <w:r w:rsidRPr="00875C2E">
        <w:rPr>
          <w:rFonts w:ascii="Times New Roman" w:hAnsi="Times New Roman" w:cs="Times New Roman"/>
          <w:sz w:val="24"/>
          <w:szCs w:val="24"/>
        </w:rPr>
        <w:t xml:space="preserve">The </w:t>
      </w:r>
      <w:r w:rsidR="00875C2E" w:rsidRPr="00B71B92">
        <w:rPr>
          <w:rFonts w:ascii="Times New Roman" w:hAnsi="Times New Roman" w:cs="Times New Roman"/>
          <w:sz w:val="24"/>
          <w:szCs w:val="24"/>
        </w:rPr>
        <w:t>tracer study</w:t>
      </w:r>
      <w:r w:rsidRPr="00385DA2">
        <w:rPr>
          <w:rFonts w:ascii="Times New Roman" w:hAnsi="Times New Roman" w:cs="Times New Roman"/>
          <w:sz w:val="24"/>
          <w:szCs w:val="24"/>
        </w:rPr>
        <w:t xml:space="preserve"> used both quantitative and qualitative approaches though it was chiefly quantitative</w:t>
      </w:r>
      <w:r>
        <w:rPr>
          <w:rFonts w:ascii="Times New Roman" w:hAnsi="Times New Roman" w:cs="Times New Roman"/>
          <w:sz w:val="24"/>
          <w:szCs w:val="24"/>
        </w:rPr>
        <w:t xml:space="preserve">. </w:t>
      </w:r>
      <w:r w:rsidR="00875C2E">
        <w:rPr>
          <w:rFonts w:ascii="Times New Roman" w:hAnsi="Times New Roman" w:cs="Times New Roman"/>
          <w:sz w:val="24"/>
          <w:szCs w:val="24"/>
        </w:rPr>
        <w:t>A</w:t>
      </w:r>
      <w:r w:rsidR="00F94D71" w:rsidRPr="00B71B92">
        <w:rPr>
          <w:rFonts w:ascii="Times New Roman" w:hAnsi="Times New Roman" w:cs="Times New Roman"/>
          <w:sz w:val="24"/>
          <w:szCs w:val="24"/>
        </w:rPr>
        <w:t xml:space="preserve"> survey design </w:t>
      </w:r>
      <w:r w:rsidR="00875C2E">
        <w:rPr>
          <w:rFonts w:ascii="Times New Roman" w:hAnsi="Times New Roman" w:cs="Times New Roman"/>
          <w:sz w:val="24"/>
          <w:szCs w:val="24"/>
        </w:rPr>
        <w:t xml:space="preserve">was used </w:t>
      </w:r>
      <w:r w:rsidR="00F94D71" w:rsidRPr="00B71B92">
        <w:rPr>
          <w:rFonts w:ascii="Times New Roman" w:hAnsi="Times New Roman" w:cs="Times New Roman"/>
          <w:sz w:val="24"/>
          <w:szCs w:val="24"/>
        </w:rPr>
        <w:t xml:space="preserve">to collect data. This design allowed the researchers to </w:t>
      </w:r>
      <w:proofErr w:type="spellStart"/>
      <w:r w:rsidR="00F94D71" w:rsidRPr="00B71B92">
        <w:rPr>
          <w:rFonts w:ascii="Times New Roman" w:hAnsi="Times New Roman" w:cs="Times New Roman"/>
          <w:sz w:val="24"/>
          <w:szCs w:val="24"/>
        </w:rPr>
        <w:t>utili</w:t>
      </w:r>
      <w:r w:rsidR="002203A4" w:rsidRPr="00B71B92">
        <w:rPr>
          <w:rFonts w:ascii="Times New Roman" w:hAnsi="Times New Roman" w:cs="Times New Roman"/>
          <w:sz w:val="24"/>
          <w:szCs w:val="24"/>
        </w:rPr>
        <w:t>s</w:t>
      </w:r>
      <w:r w:rsidR="00F94D71" w:rsidRPr="00B71B92">
        <w:rPr>
          <w:rFonts w:ascii="Times New Roman" w:hAnsi="Times New Roman" w:cs="Times New Roman"/>
          <w:sz w:val="24"/>
          <w:szCs w:val="24"/>
        </w:rPr>
        <w:t>e</w:t>
      </w:r>
      <w:proofErr w:type="spellEnd"/>
      <w:r w:rsidR="00F94D71" w:rsidRPr="00B71B92">
        <w:rPr>
          <w:rFonts w:ascii="Times New Roman" w:hAnsi="Times New Roman" w:cs="Times New Roman"/>
          <w:sz w:val="24"/>
          <w:szCs w:val="24"/>
        </w:rPr>
        <w:t xml:space="preserve"> different modes of collecting data: o</w:t>
      </w:r>
      <w:r w:rsidR="007977CD" w:rsidRPr="00B71B92">
        <w:rPr>
          <w:rFonts w:ascii="Times New Roman" w:hAnsi="Times New Roman" w:cs="Times New Roman"/>
          <w:sz w:val="24"/>
          <w:szCs w:val="24"/>
        </w:rPr>
        <w:t>nline surveys, paper surve</w:t>
      </w:r>
      <w:r w:rsidR="009B237E" w:rsidRPr="00B71B92">
        <w:rPr>
          <w:rFonts w:ascii="Times New Roman" w:hAnsi="Times New Roman" w:cs="Times New Roman"/>
          <w:sz w:val="24"/>
          <w:szCs w:val="24"/>
        </w:rPr>
        <w:t>ys,</w:t>
      </w:r>
      <w:r w:rsidR="00F94D71" w:rsidRPr="00B71B92">
        <w:rPr>
          <w:rFonts w:ascii="Times New Roman" w:hAnsi="Times New Roman" w:cs="Times New Roman"/>
          <w:sz w:val="24"/>
          <w:szCs w:val="24"/>
        </w:rPr>
        <w:t xml:space="preserve"> </w:t>
      </w:r>
      <w:r w:rsidR="00D2331B">
        <w:rPr>
          <w:rFonts w:ascii="Times New Roman" w:hAnsi="Times New Roman" w:cs="Times New Roman"/>
          <w:sz w:val="24"/>
          <w:szCs w:val="24"/>
        </w:rPr>
        <w:t xml:space="preserve">and </w:t>
      </w:r>
      <w:r w:rsidR="00F94D71" w:rsidRPr="00B71B92">
        <w:rPr>
          <w:rFonts w:ascii="Times New Roman" w:hAnsi="Times New Roman" w:cs="Times New Roman"/>
          <w:sz w:val="24"/>
          <w:szCs w:val="24"/>
        </w:rPr>
        <w:t>phone surveys.</w:t>
      </w:r>
      <w:r w:rsidR="00B960FE">
        <w:rPr>
          <w:rFonts w:ascii="Times New Roman" w:hAnsi="Times New Roman" w:cs="Times New Roman"/>
          <w:sz w:val="24"/>
          <w:szCs w:val="24"/>
        </w:rPr>
        <w:t xml:space="preserve"> S</w:t>
      </w:r>
      <w:r w:rsidR="007977CD" w:rsidRPr="00B71B92">
        <w:rPr>
          <w:rFonts w:ascii="Times New Roman" w:hAnsi="Times New Roman" w:cs="Times New Roman"/>
          <w:sz w:val="24"/>
          <w:szCs w:val="24"/>
        </w:rPr>
        <w:t xml:space="preserve">urveys </w:t>
      </w:r>
      <w:r w:rsidR="00F94D71" w:rsidRPr="00B71B92">
        <w:rPr>
          <w:rFonts w:ascii="Times New Roman" w:hAnsi="Times New Roman" w:cs="Times New Roman"/>
          <w:sz w:val="24"/>
          <w:szCs w:val="24"/>
        </w:rPr>
        <w:t>are relatively inexpensive. Online surveys and phone surveys, in particular, have a very small cost per respondent. In addition, the design allowed researchers to reach remote or hard-to-reach respondents.</w:t>
      </w:r>
      <w:r w:rsidR="009D1B05" w:rsidRPr="00B71B92">
        <w:rPr>
          <w:rFonts w:ascii="Times New Roman" w:hAnsi="Times New Roman" w:cs="Times New Roman"/>
          <w:sz w:val="24"/>
          <w:szCs w:val="24"/>
        </w:rPr>
        <w:t xml:space="preserve"> The current exercise used phone </w:t>
      </w:r>
      <w:r w:rsidR="00134C20" w:rsidRPr="00B71B92">
        <w:rPr>
          <w:rFonts w:ascii="Times New Roman" w:hAnsi="Times New Roman" w:cs="Times New Roman"/>
          <w:sz w:val="24"/>
          <w:szCs w:val="24"/>
        </w:rPr>
        <w:t>survey</w:t>
      </w:r>
      <w:r w:rsidR="009D1B05" w:rsidRPr="00B71B92">
        <w:rPr>
          <w:rFonts w:ascii="Times New Roman" w:hAnsi="Times New Roman" w:cs="Times New Roman"/>
          <w:sz w:val="24"/>
          <w:szCs w:val="24"/>
        </w:rPr>
        <w:t xml:space="preserve"> methodology to collect data.</w:t>
      </w:r>
    </w:p>
    <w:p w14:paraId="74F8D4AA" w14:textId="77777777" w:rsidR="00F94D71" w:rsidRPr="00B71B92" w:rsidRDefault="00F94D71" w:rsidP="00F94D71">
      <w:pPr>
        <w:spacing w:after="0"/>
        <w:rPr>
          <w:rFonts w:ascii="Times New Roman" w:hAnsi="Times New Roman" w:cs="Times New Roman"/>
        </w:rPr>
      </w:pPr>
    </w:p>
    <w:p w14:paraId="0903768C" w14:textId="7FD8B5E4" w:rsidR="00F94D71" w:rsidRPr="004230ED" w:rsidRDefault="004230ED" w:rsidP="004230ED">
      <w:pPr>
        <w:pStyle w:val="Heading2"/>
        <w:numPr>
          <w:ilvl w:val="0"/>
          <w:numId w:val="0"/>
        </w:numPr>
        <w:spacing w:after="240"/>
        <w:ind w:left="578" w:hanging="578"/>
        <w:rPr>
          <w:rFonts w:ascii="Times New Roman" w:hAnsi="Times New Roman" w:cs="Times New Roman"/>
        </w:rPr>
      </w:pPr>
      <w:bookmarkStart w:id="22" w:name="_4d34og8" w:colFirst="0" w:colLast="0"/>
      <w:bookmarkStart w:id="23" w:name="_Toc477428603"/>
      <w:bookmarkStart w:id="24" w:name="_Toc535145783"/>
      <w:bookmarkEnd w:id="22"/>
      <w:r>
        <w:rPr>
          <w:rFonts w:ascii="Times New Roman" w:hAnsi="Times New Roman" w:cs="Times New Roman"/>
        </w:rPr>
        <w:t>3.2</w:t>
      </w:r>
      <w:r>
        <w:rPr>
          <w:rFonts w:ascii="Times New Roman" w:hAnsi="Times New Roman" w:cs="Times New Roman"/>
        </w:rPr>
        <w:tab/>
      </w:r>
      <w:r w:rsidR="00F94D71" w:rsidRPr="004230ED">
        <w:rPr>
          <w:rFonts w:ascii="Times New Roman" w:hAnsi="Times New Roman" w:cs="Times New Roman"/>
        </w:rPr>
        <w:t>The study population</w:t>
      </w:r>
      <w:bookmarkEnd w:id="23"/>
      <w:bookmarkEnd w:id="24"/>
    </w:p>
    <w:p w14:paraId="64E784D7" w14:textId="10F28623" w:rsidR="00F94D71" w:rsidRPr="00B71B92" w:rsidRDefault="00B53EAA" w:rsidP="006B01F1">
      <w:pPr>
        <w:spacing w:after="0"/>
        <w:jc w:val="both"/>
        <w:rPr>
          <w:rFonts w:ascii="Times New Roman" w:hAnsi="Times New Roman" w:cs="Times New Roman"/>
        </w:rPr>
      </w:pPr>
      <w:r w:rsidRPr="00B71B92">
        <w:rPr>
          <w:rFonts w:ascii="Times New Roman" w:hAnsi="Times New Roman" w:cs="Times New Roman"/>
          <w:sz w:val="24"/>
          <w:szCs w:val="24"/>
        </w:rPr>
        <w:t>The study targeted</w:t>
      </w:r>
      <w:r w:rsidR="00FE6932" w:rsidRPr="00B71B92">
        <w:rPr>
          <w:rFonts w:ascii="Times New Roman" w:hAnsi="Times New Roman" w:cs="Times New Roman"/>
          <w:sz w:val="24"/>
          <w:szCs w:val="24"/>
        </w:rPr>
        <w:t xml:space="preserve"> </w:t>
      </w:r>
      <w:r w:rsidR="00F94D71" w:rsidRPr="00B71B92">
        <w:rPr>
          <w:rFonts w:ascii="Times New Roman" w:hAnsi="Times New Roman" w:cs="Times New Roman"/>
          <w:sz w:val="24"/>
          <w:szCs w:val="24"/>
        </w:rPr>
        <w:t xml:space="preserve">science teacher graduates of Chancellor College who completed their studies </w:t>
      </w:r>
      <w:r w:rsidR="00D2331B">
        <w:rPr>
          <w:rFonts w:ascii="Times New Roman" w:hAnsi="Times New Roman" w:cs="Times New Roman"/>
          <w:sz w:val="24"/>
          <w:szCs w:val="24"/>
        </w:rPr>
        <w:t xml:space="preserve">in </w:t>
      </w:r>
      <w:r w:rsidRPr="00B71B92">
        <w:rPr>
          <w:rFonts w:ascii="Times New Roman" w:hAnsi="Times New Roman" w:cs="Times New Roman"/>
          <w:sz w:val="24"/>
          <w:szCs w:val="24"/>
        </w:rPr>
        <w:t>2016</w:t>
      </w:r>
      <w:r w:rsidR="00F94D71" w:rsidRPr="00B71B92">
        <w:rPr>
          <w:rFonts w:ascii="Times New Roman" w:hAnsi="Times New Roman" w:cs="Times New Roman"/>
          <w:sz w:val="24"/>
          <w:szCs w:val="24"/>
        </w:rPr>
        <w:t>. This group was targeted because they are more recent graduates and they learnt under conditions similar to those prevailing prior to the commencement of the project in 2014. Th</w:t>
      </w:r>
      <w:r w:rsidR="00F30E52" w:rsidRPr="00B71B92">
        <w:rPr>
          <w:rFonts w:ascii="Times New Roman" w:hAnsi="Times New Roman" w:cs="Times New Roman"/>
          <w:sz w:val="24"/>
          <w:szCs w:val="24"/>
        </w:rPr>
        <w:t>is gave a population size of 58 graduates (M=</w:t>
      </w:r>
      <w:r w:rsidR="00BC369D" w:rsidRPr="00B71B92">
        <w:rPr>
          <w:rFonts w:ascii="Times New Roman" w:hAnsi="Times New Roman" w:cs="Times New Roman"/>
          <w:sz w:val="24"/>
          <w:szCs w:val="24"/>
        </w:rPr>
        <w:t>40</w:t>
      </w:r>
      <w:r w:rsidR="00F30E52" w:rsidRPr="00B71B92">
        <w:rPr>
          <w:rFonts w:ascii="Times New Roman" w:hAnsi="Times New Roman" w:cs="Times New Roman"/>
          <w:sz w:val="24"/>
          <w:szCs w:val="24"/>
        </w:rPr>
        <w:t>; F=</w:t>
      </w:r>
      <w:r w:rsidR="00BC369D" w:rsidRPr="00B71B92">
        <w:rPr>
          <w:rFonts w:ascii="Times New Roman" w:hAnsi="Times New Roman" w:cs="Times New Roman"/>
          <w:sz w:val="24"/>
          <w:szCs w:val="24"/>
        </w:rPr>
        <w:t xml:space="preserve"> 18</w:t>
      </w:r>
      <w:r w:rsidR="00F94D71" w:rsidRPr="00B71B92">
        <w:rPr>
          <w:rFonts w:ascii="Times New Roman" w:hAnsi="Times New Roman" w:cs="Times New Roman"/>
          <w:sz w:val="24"/>
          <w:szCs w:val="24"/>
        </w:rPr>
        <w:t>)</w:t>
      </w:r>
      <w:r w:rsidR="00F30E52" w:rsidRPr="00B71B92">
        <w:rPr>
          <w:rFonts w:ascii="Times New Roman" w:hAnsi="Times New Roman" w:cs="Times New Roman"/>
          <w:sz w:val="24"/>
          <w:szCs w:val="24"/>
        </w:rPr>
        <w:t>.</w:t>
      </w:r>
    </w:p>
    <w:p w14:paraId="20E01DD9" w14:textId="77777777" w:rsidR="004E3CCA" w:rsidRPr="00B71B92" w:rsidRDefault="004E3CCA" w:rsidP="00DD216C">
      <w:pPr>
        <w:spacing w:after="0" w:line="240" w:lineRule="auto"/>
        <w:rPr>
          <w:rFonts w:ascii="Times New Roman" w:eastAsia="Times New Roman" w:hAnsi="Times New Roman" w:cs="Times New Roman"/>
          <w:sz w:val="24"/>
          <w:szCs w:val="24"/>
        </w:rPr>
      </w:pPr>
    </w:p>
    <w:p w14:paraId="50E5DD55" w14:textId="37939D7A" w:rsidR="00F94D71" w:rsidRPr="004230ED" w:rsidRDefault="004230ED" w:rsidP="004230ED">
      <w:pPr>
        <w:pStyle w:val="Heading2"/>
        <w:numPr>
          <w:ilvl w:val="0"/>
          <w:numId w:val="0"/>
        </w:numPr>
        <w:spacing w:after="240"/>
        <w:ind w:left="578" w:hanging="578"/>
        <w:rPr>
          <w:rFonts w:ascii="Times New Roman" w:hAnsi="Times New Roman" w:cs="Times New Roman"/>
        </w:rPr>
      </w:pPr>
      <w:bookmarkStart w:id="25" w:name="_Toc477428604"/>
      <w:bookmarkStart w:id="26" w:name="_Toc535145784"/>
      <w:r>
        <w:rPr>
          <w:rFonts w:ascii="Times New Roman" w:hAnsi="Times New Roman" w:cs="Times New Roman"/>
        </w:rPr>
        <w:t>3.3</w:t>
      </w:r>
      <w:r>
        <w:rPr>
          <w:rFonts w:ascii="Times New Roman" w:hAnsi="Times New Roman" w:cs="Times New Roman"/>
        </w:rPr>
        <w:tab/>
      </w:r>
      <w:r w:rsidR="00F94D71" w:rsidRPr="004230ED">
        <w:rPr>
          <w:rFonts w:ascii="Times New Roman" w:hAnsi="Times New Roman" w:cs="Times New Roman"/>
        </w:rPr>
        <w:t xml:space="preserve">Biographical </w:t>
      </w:r>
      <w:r w:rsidR="00D2331B" w:rsidRPr="004230ED">
        <w:rPr>
          <w:rFonts w:ascii="Times New Roman" w:hAnsi="Times New Roman" w:cs="Times New Roman"/>
        </w:rPr>
        <w:t>b</w:t>
      </w:r>
      <w:r w:rsidR="00F94D71" w:rsidRPr="004230ED">
        <w:rPr>
          <w:rFonts w:ascii="Times New Roman" w:hAnsi="Times New Roman" w:cs="Times New Roman"/>
        </w:rPr>
        <w:t>ackground of the graduates</w:t>
      </w:r>
      <w:bookmarkEnd w:id="25"/>
      <w:bookmarkEnd w:id="26"/>
    </w:p>
    <w:p w14:paraId="1D68D501" w14:textId="6C7AAE66" w:rsidR="00F94D71" w:rsidRPr="00B71B92" w:rsidRDefault="00F94D71" w:rsidP="006B01F1">
      <w:pPr>
        <w:spacing w:after="0"/>
        <w:jc w:val="both"/>
        <w:rPr>
          <w:rFonts w:ascii="Times New Roman" w:hAnsi="Times New Roman" w:cs="Times New Roman"/>
          <w:sz w:val="24"/>
          <w:szCs w:val="24"/>
        </w:rPr>
      </w:pPr>
      <w:r w:rsidRPr="00B71B92">
        <w:rPr>
          <w:rFonts w:ascii="Times New Roman" w:hAnsi="Times New Roman" w:cs="Times New Roman"/>
          <w:sz w:val="24"/>
          <w:szCs w:val="24"/>
        </w:rPr>
        <w:t xml:space="preserve">The University of Malawi admits students into its various </w:t>
      </w:r>
      <w:proofErr w:type="spellStart"/>
      <w:r w:rsidRPr="00B71B92">
        <w:rPr>
          <w:rFonts w:ascii="Times New Roman" w:hAnsi="Times New Roman" w:cs="Times New Roman"/>
          <w:sz w:val="24"/>
          <w:szCs w:val="24"/>
        </w:rPr>
        <w:t>program</w:t>
      </w:r>
      <w:r w:rsidR="002203A4" w:rsidRPr="00B71B92">
        <w:rPr>
          <w:rFonts w:ascii="Times New Roman" w:hAnsi="Times New Roman" w:cs="Times New Roman"/>
          <w:sz w:val="24"/>
          <w:szCs w:val="24"/>
        </w:rPr>
        <w:t>me</w:t>
      </w:r>
      <w:r w:rsidRPr="00B71B92">
        <w:rPr>
          <w:rFonts w:ascii="Times New Roman" w:hAnsi="Times New Roman" w:cs="Times New Roman"/>
          <w:sz w:val="24"/>
          <w:szCs w:val="24"/>
        </w:rPr>
        <w:t>s</w:t>
      </w:r>
      <w:proofErr w:type="spellEnd"/>
      <w:r w:rsidRPr="00B71B92">
        <w:rPr>
          <w:rFonts w:ascii="Times New Roman" w:hAnsi="Times New Roman" w:cs="Times New Roman"/>
          <w:sz w:val="24"/>
          <w:szCs w:val="24"/>
        </w:rPr>
        <w:t xml:space="preserve"> after completing 8 years of primary school followed by successful completion of four years of study at secondary school level. On average, the admission </w:t>
      </w:r>
      <w:proofErr w:type="gramStart"/>
      <w:r w:rsidRPr="00B71B92">
        <w:rPr>
          <w:rFonts w:ascii="Times New Roman" w:hAnsi="Times New Roman" w:cs="Times New Roman"/>
          <w:sz w:val="24"/>
          <w:szCs w:val="24"/>
        </w:rPr>
        <w:t>criteria is</w:t>
      </w:r>
      <w:proofErr w:type="gramEnd"/>
      <w:r w:rsidR="009B237E" w:rsidRPr="00B71B92">
        <w:rPr>
          <w:rFonts w:ascii="Times New Roman" w:hAnsi="Times New Roman" w:cs="Times New Roman"/>
          <w:sz w:val="24"/>
          <w:szCs w:val="24"/>
        </w:rPr>
        <w:t xml:space="preserve"> </w:t>
      </w:r>
      <w:r w:rsidR="002203A4" w:rsidRPr="00B71B92">
        <w:rPr>
          <w:rFonts w:ascii="Times New Roman" w:hAnsi="Times New Roman" w:cs="Times New Roman"/>
          <w:sz w:val="24"/>
          <w:szCs w:val="24"/>
        </w:rPr>
        <w:t>a</w:t>
      </w:r>
      <w:r w:rsidRPr="00B71B92">
        <w:rPr>
          <w:rFonts w:ascii="Times New Roman" w:hAnsi="Times New Roman" w:cs="Times New Roman"/>
          <w:sz w:val="24"/>
          <w:szCs w:val="24"/>
        </w:rPr>
        <w:t xml:space="preserve"> Malawi S</w:t>
      </w:r>
      <w:r w:rsidR="00995A6F" w:rsidRPr="00B71B92">
        <w:rPr>
          <w:rFonts w:ascii="Times New Roman" w:hAnsi="Times New Roman" w:cs="Times New Roman"/>
          <w:sz w:val="24"/>
          <w:szCs w:val="24"/>
        </w:rPr>
        <w:t>chool Certificate of Education</w:t>
      </w:r>
      <w:r w:rsidR="003D0998" w:rsidRPr="003D0998">
        <w:rPr>
          <w:rFonts w:ascii="Times New Roman" w:hAnsi="Times New Roman" w:cs="Times New Roman"/>
          <w:sz w:val="24"/>
          <w:szCs w:val="24"/>
        </w:rPr>
        <w:t xml:space="preserve"> </w:t>
      </w:r>
      <w:r w:rsidR="003D0998">
        <w:rPr>
          <w:rFonts w:ascii="Times New Roman" w:hAnsi="Times New Roman" w:cs="Times New Roman"/>
          <w:sz w:val="24"/>
          <w:szCs w:val="24"/>
        </w:rPr>
        <w:t>or its equivalent</w:t>
      </w:r>
      <w:r w:rsidR="001C66D0">
        <w:rPr>
          <w:rFonts w:ascii="Times New Roman" w:hAnsi="Times New Roman" w:cs="Times New Roman"/>
          <w:sz w:val="24"/>
          <w:szCs w:val="24"/>
        </w:rPr>
        <w:t xml:space="preserve">, </w:t>
      </w:r>
      <w:r w:rsidRPr="00B71B92">
        <w:rPr>
          <w:rFonts w:ascii="Times New Roman" w:hAnsi="Times New Roman" w:cs="Times New Roman"/>
          <w:sz w:val="24"/>
          <w:szCs w:val="24"/>
        </w:rPr>
        <w:t xml:space="preserve">with six (6) credits including English. </w:t>
      </w:r>
      <w:r w:rsidR="00D2331B">
        <w:rPr>
          <w:rFonts w:ascii="Times New Roman" w:hAnsi="Times New Roman" w:cs="Times New Roman"/>
          <w:sz w:val="24"/>
          <w:szCs w:val="24"/>
        </w:rPr>
        <w:t>The majority of s</w:t>
      </w:r>
      <w:r w:rsidRPr="00B71B92">
        <w:rPr>
          <w:rFonts w:ascii="Times New Roman" w:hAnsi="Times New Roman" w:cs="Times New Roman"/>
          <w:sz w:val="24"/>
          <w:szCs w:val="24"/>
        </w:rPr>
        <w:t xml:space="preserve">tudents who are admitted into science </w:t>
      </w:r>
      <w:proofErr w:type="spellStart"/>
      <w:r w:rsidRPr="00B71B92">
        <w:rPr>
          <w:rFonts w:ascii="Times New Roman" w:hAnsi="Times New Roman" w:cs="Times New Roman"/>
          <w:sz w:val="24"/>
          <w:szCs w:val="24"/>
        </w:rPr>
        <w:t>program</w:t>
      </w:r>
      <w:r w:rsidR="002203A4" w:rsidRPr="00B71B92">
        <w:rPr>
          <w:rFonts w:ascii="Times New Roman" w:hAnsi="Times New Roman" w:cs="Times New Roman"/>
          <w:sz w:val="24"/>
          <w:szCs w:val="24"/>
        </w:rPr>
        <w:t>me</w:t>
      </w:r>
      <w:r w:rsidR="00A54C22" w:rsidRPr="00B71B92">
        <w:rPr>
          <w:rFonts w:ascii="Times New Roman" w:hAnsi="Times New Roman" w:cs="Times New Roman"/>
          <w:sz w:val="24"/>
          <w:szCs w:val="24"/>
        </w:rPr>
        <w:t>s</w:t>
      </w:r>
      <w:proofErr w:type="spellEnd"/>
      <w:r w:rsidR="00A54C22" w:rsidRPr="00B71B92">
        <w:rPr>
          <w:rFonts w:ascii="Times New Roman" w:hAnsi="Times New Roman" w:cs="Times New Roman"/>
          <w:sz w:val="24"/>
          <w:szCs w:val="24"/>
        </w:rPr>
        <w:t xml:space="preserve"> have a</w:t>
      </w:r>
      <w:r w:rsidRPr="00B71B92">
        <w:rPr>
          <w:rFonts w:ascii="Times New Roman" w:hAnsi="Times New Roman" w:cs="Times New Roman"/>
          <w:sz w:val="24"/>
          <w:szCs w:val="24"/>
        </w:rPr>
        <w:t xml:space="preserve"> Malawi School Certificate of Education with less than 20 points. Their ages range from 18 to 22 years old.</w:t>
      </w:r>
      <w:r w:rsidR="00F30E52" w:rsidRPr="00B71B92">
        <w:rPr>
          <w:rFonts w:ascii="Times New Roman" w:hAnsi="Times New Roman" w:cs="Times New Roman"/>
          <w:sz w:val="24"/>
          <w:szCs w:val="24"/>
        </w:rPr>
        <w:t xml:space="preserve"> At the policy level, 50% of the students are expected to be </w:t>
      </w:r>
      <w:r w:rsidR="009F0CD7" w:rsidRPr="00B71B92">
        <w:rPr>
          <w:rFonts w:ascii="Times New Roman" w:hAnsi="Times New Roman" w:cs="Times New Roman"/>
          <w:sz w:val="24"/>
          <w:szCs w:val="24"/>
        </w:rPr>
        <w:t xml:space="preserve">females. </w:t>
      </w:r>
    </w:p>
    <w:p w14:paraId="59C05A02" w14:textId="77777777" w:rsidR="00BC369D" w:rsidRPr="00B71B92" w:rsidRDefault="00BC369D" w:rsidP="006B01F1">
      <w:pPr>
        <w:spacing w:after="0"/>
        <w:jc w:val="both"/>
        <w:rPr>
          <w:rFonts w:ascii="Times New Roman" w:hAnsi="Times New Roman" w:cs="Times New Roman"/>
          <w:sz w:val="24"/>
          <w:szCs w:val="24"/>
        </w:rPr>
      </w:pPr>
    </w:p>
    <w:p w14:paraId="4349E5FA" w14:textId="1ED41B72" w:rsidR="00BC369D" w:rsidRPr="004230ED" w:rsidRDefault="004230ED" w:rsidP="004230ED">
      <w:pPr>
        <w:pStyle w:val="Heading2"/>
        <w:numPr>
          <w:ilvl w:val="0"/>
          <w:numId w:val="0"/>
        </w:numPr>
        <w:spacing w:after="240"/>
        <w:ind w:left="578" w:hanging="578"/>
        <w:rPr>
          <w:rFonts w:ascii="Times New Roman" w:hAnsi="Times New Roman" w:cs="Times New Roman"/>
        </w:rPr>
      </w:pPr>
      <w:bookmarkStart w:id="27" w:name="_Toc535145785"/>
      <w:r>
        <w:rPr>
          <w:rFonts w:ascii="Times New Roman" w:hAnsi="Times New Roman" w:cs="Times New Roman"/>
        </w:rPr>
        <w:t>3.4</w:t>
      </w:r>
      <w:r>
        <w:rPr>
          <w:rFonts w:ascii="Times New Roman" w:hAnsi="Times New Roman" w:cs="Times New Roman"/>
        </w:rPr>
        <w:tab/>
      </w:r>
      <w:r w:rsidR="00007856" w:rsidRPr="004230ED">
        <w:rPr>
          <w:rFonts w:ascii="Times New Roman" w:hAnsi="Times New Roman" w:cs="Times New Roman"/>
        </w:rPr>
        <w:t>S</w:t>
      </w:r>
      <w:r w:rsidR="00BC369D" w:rsidRPr="004230ED">
        <w:rPr>
          <w:rFonts w:ascii="Times New Roman" w:hAnsi="Times New Roman" w:cs="Times New Roman"/>
        </w:rPr>
        <w:t>ampling</w:t>
      </w:r>
      <w:r w:rsidR="00007856" w:rsidRPr="004230ED">
        <w:rPr>
          <w:rFonts w:ascii="Times New Roman" w:hAnsi="Times New Roman" w:cs="Times New Roman"/>
        </w:rPr>
        <w:t xml:space="preserve"> and sample size</w:t>
      </w:r>
      <w:bookmarkEnd w:id="27"/>
    </w:p>
    <w:p w14:paraId="341DAE27" w14:textId="652C7EEA" w:rsidR="00147E3D" w:rsidRPr="00B71B92" w:rsidRDefault="00147E3D" w:rsidP="00BB13BF">
      <w:pPr>
        <w:spacing w:after="0"/>
        <w:jc w:val="both"/>
        <w:rPr>
          <w:rFonts w:ascii="Times New Roman" w:hAnsi="Times New Roman" w:cs="Times New Roman"/>
          <w:sz w:val="24"/>
          <w:szCs w:val="24"/>
        </w:rPr>
      </w:pPr>
      <w:r w:rsidRPr="00B71B92">
        <w:rPr>
          <w:rFonts w:ascii="Times New Roman" w:hAnsi="Times New Roman" w:cs="Times New Roman"/>
          <w:sz w:val="24"/>
          <w:szCs w:val="24"/>
        </w:rPr>
        <w:t>The assignment used a cen</w:t>
      </w:r>
      <w:r w:rsidR="005A2F6A">
        <w:rPr>
          <w:rFonts w:ascii="Times New Roman" w:hAnsi="Times New Roman" w:cs="Times New Roman"/>
          <w:sz w:val="24"/>
          <w:szCs w:val="24"/>
        </w:rPr>
        <w:t>s</w:t>
      </w:r>
      <w:r w:rsidRPr="00B71B92">
        <w:rPr>
          <w:rFonts w:ascii="Times New Roman" w:hAnsi="Times New Roman" w:cs="Times New Roman"/>
          <w:sz w:val="24"/>
          <w:szCs w:val="24"/>
        </w:rPr>
        <w:t xml:space="preserve">us approach to draw participants to the study because of the small number of target graduates. </w:t>
      </w:r>
      <w:r w:rsidR="000E3756" w:rsidRPr="00B71B92">
        <w:rPr>
          <w:rFonts w:ascii="Times New Roman" w:hAnsi="Times New Roman" w:cs="Times New Roman"/>
          <w:sz w:val="24"/>
          <w:szCs w:val="24"/>
        </w:rPr>
        <w:t>In cen</w:t>
      </w:r>
      <w:r w:rsidR="005A2F6A">
        <w:rPr>
          <w:rFonts w:ascii="Times New Roman" w:hAnsi="Times New Roman" w:cs="Times New Roman"/>
          <w:sz w:val="24"/>
          <w:szCs w:val="24"/>
        </w:rPr>
        <w:t>s</w:t>
      </w:r>
      <w:r w:rsidR="000E3756" w:rsidRPr="00B71B92">
        <w:rPr>
          <w:rFonts w:ascii="Times New Roman" w:hAnsi="Times New Roman" w:cs="Times New Roman"/>
          <w:sz w:val="24"/>
          <w:szCs w:val="24"/>
        </w:rPr>
        <w:t xml:space="preserve">us approach, all members of the population are selected </w:t>
      </w:r>
      <w:r w:rsidR="009B237E" w:rsidRPr="00B71B92">
        <w:rPr>
          <w:rFonts w:ascii="Times New Roman" w:hAnsi="Times New Roman" w:cs="Times New Roman"/>
          <w:sz w:val="24"/>
          <w:szCs w:val="24"/>
        </w:rPr>
        <w:t xml:space="preserve">as </w:t>
      </w:r>
      <w:r w:rsidR="000E3756" w:rsidRPr="00B71B92">
        <w:rPr>
          <w:rFonts w:ascii="Times New Roman" w:hAnsi="Times New Roman" w:cs="Times New Roman"/>
          <w:sz w:val="24"/>
          <w:szCs w:val="24"/>
        </w:rPr>
        <w:t>participant</w:t>
      </w:r>
      <w:r w:rsidR="009B237E" w:rsidRPr="00B71B92">
        <w:rPr>
          <w:rFonts w:ascii="Times New Roman" w:hAnsi="Times New Roman" w:cs="Times New Roman"/>
          <w:sz w:val="24"/>
          <w:szCs w:val="24"/>
        </w:rPr>
        <w:t>s</w:t>
      </w:r>
      <w:r w:rsidR="000E3756" w:rsidRPr="00B71B92">
        <w:rPr>
          <w:rFonts w:ascii="Times New Roman" w:hAnsi="Times New Roman" w:cs="Times New Roman"/>
          <w:sz w:val="24"/>
          <w:szCs w:val="24"/>
        </w:rPr>
        <w:t xml:space="preserve"> in the study. In this regard, all 58 graduates </w:t>
      </w:r>
      <w:r w:rsidR="007C4A13" w:rsidRPr="00B71B92">
        <w:rPr>
          <w:rFonts w:ascii="Times New Roman" w:hAnsi="Times New Roman" w:cs="Times New Roman"/>
          <w:sz w:val="24"/>
          <w:szCs w:val="24"/>
        </w:rPr>
        <w:t>(M=40; F= 18)</w:t>
      </w:r>
      <w:r w:rsidR="009B237E" w:rsidRPr="00B71B92">
        <w:rPr>
          <w:rFonts w:ascii="Times New Roman" w:hAnsi="Times New Roman" w:cs="Times New Roman"/>
          <w:sz w:val="24"/>
          <w:szCs w:val="24"/>
        </w:rPr>
        <w:t xml:space="preserve"> </w:t>
      </w:r>
      <w:r w:rsidR="005A2F6A">
        <w:rPr>
          <w:rFonts w:ascii="Times New Roman" w:hAnsi="Times New Roman" w:cs="Times New Roman"/>
          <w:sz w:val="24"/>
          <w:szCs w:val="24"/>
        </w:rPr>
        <w:t xml:space="preserve">were </w:t>
      </w:r>
      <w:r w:rsidR="00134C20">
        <w:rPr>
          <w:rFonts w:ascii="Times New Roman" w:hAnsi="Times New Roman" w:cs="Times New Roman"/>
          <w:sz w:val="24"/>
          <w:szCs w:val="24"/>
        </w:rPr>
        <w:t>eligible</w:t>
      </w:r>
      <w:r w:rsidR="005A2F6A">
        <w:rPr>
          <w:rFonts w:ascii="Times New Roman" w:hAnsi="Times New Roman" w:cs="Times New Roman"/>
          <w:sz w:val="24"/>
          <w:szCs w:val="24"/>
        </w:rPr>
        <w:t xml:space="preserve"> to </w:t>
      </w:r>
      <w:r w:rsidR="000E3756" w:rsidRPr="00B71B92">
        <w:rPr>
          <w:rFonts w:ascii="Times New Roman" w:hAnsi="Times New Roman" w:cs="Times New Roman"/>
          <w:sz w:val="24"/>
          <w:szCs w:val="24"/>
        </w:rPr>
        <w:t>t</w:t>
      </w:r>
      <w:r w:rsidR="005A2F6A">
        <w:rPr>
          <w:rFonts w:ascii="Times New Roman" w:hAnsi="Times New Roman" w:cs="Times New Roman"/>
          <w:sz w:val="24"/>
          <w:szCs w:val="24"/>
        </w:rPr>
        <w:t>a</w:t>
      </w:r>
      <w:r w:rsidR="000E3756" w:rsidRPr="00B71B92">
        <w:rPr>
          <w:rFonts w:ascii="Times New Roman" w:hAnsi="Times New Roman" w:cs="Times New Roman"/>
          <w:sz w:val="24"/>
          <w:szCs w:val="24"/>
        </w:rPr>
        <w:t>k</w:t>
      </w:r>
      <w:r w:rsidR="005A2F6A">
        <w:rPr>
          <w:rFonts w:ascii="Times New Roman" w:hAnsi="Times New Roman" w:cs="Times New Roman"/>
          <w:sz w:val="24"/>
          <w:szCs w:val="24"/>
        </w:rPr>
        <w:t xml:space="preserve">e </w:t>
      </w:r>
      <w:r w:rsidR="000E3756" w:rsidRPr="00B71B92">
        <w:rPr>
          <w:rFonts w:ascii="Times New Roman" w:hAnsi="Times New Roman" w:cs="Times New Roman"/>
          <w:sz w:val="24"/>
          <w:szCs w:val="24"/>
        </w:rPr>
        <w:t>part in the study</w:t>
      </w:r>
      <w:r w:rsidR="005A2F6A">
        <w:rPr>
          <w:rFonts w:ascii="Times New Roman" w:hAnsi="Times New Roman" w:cs="Times New Roman"/>
          <w:sz w:val="24"/>
          <w:szCs w:val="24"/>
        </w:rPr>
        <w:t>,</w:t>
      </w:r>
      <w:r w:rsidR="000E3756" w:rsidRPr="00B71B92">
        <w:rPr>
          <w:rFonts w:ascii="Times New Roman" w:hAnsi="Times New Roman" w:cs="Times New Roman"/>
          <w:sz w:val="24"/>
          <w:szCs w:val="24"/>
        </w:rPr>
        <w:t xml:space="preserve"> representing 100% of the target population.</w:t>
      </w:r>
      <w:r w:rsidR="005A2F6A">
        <w:rPr>
          <w:rFonts w:ascii="Times New Roman" w:hAnsi="Times New Roman" w:cs="Times New Roman"/>
          <w:sz w:val="24"/>
          <w:szCs w:val="24"/>
        </w:rPr>
        <w:t xml:space="preserve"> </w:t>
      </w:r>
    </w:p>
    <w:p w14:paraId="71AED2BA" w14:textId="77777777" w:rsidR="00BC369D" w:rsidRPr="00B71B92" w:rsidRDefault="00BC369D" w:rsidP="00F94D71">
      <w:pPr>
        <w:spacing w:after="0"/>
        <w:rPr>
          <w:rFonts w:ascii="Times New Roman" w:hAnsi="Times New Roman" w:cs="Times New Roman"/>
        </w:rPr>
      </w:pPr>
    </w:p>
    <w:p w14:paraId="5AD70B20" w14:textId="484405BA" w:rsidR="00F94D71" w:rsidRPr="004230ED" w:rsidRDefault="004230ED" w:rsidP="004230ED">
      <w:pPr>
        <w:pStyle w:val="Heading2"/>
        <w:numPr>
          <w:ilvl w:val="0"/>
          <w:numId w:val="0"/>
        </w:numPr>
        <w:spacing w:after="240"/>
        <w:ind w:left="578" w:hanging="578"/>
        <w:rPr>
          <w:rFonts w:ascii="Times New Roman" w:hAnsi="Times New Roman" w:cs="Times New Roman"/>
        </w:rPr>
      </w:pPr>
      <w:bookmarkStart w:id="28" w:name="_17dp8vu" w:colFirst="0" w:colLast="0"/>
      <w:bookmarkStart w:id="29" w:name="_Toc477428605"/>
      <w:bookmarkStart w:id="30" w:name="_Toc535145786"/>
      <w:bookmarkEnd w:id="28"/>
      <w:r>
        <w:rPr>
          <w:rFonts w:ascii="Times New Roman" w:hAnsi="Times New Roman" w:cs="Times New Roman"/>
        </w:rPr>
        <w:t>3.5</w:t>
      </w:r>
      <w:r>
        <w:rPr>
          <w:rFonts w:ascii="Times New Roman" w:hAnsi="Times New Roman" w:cs="Times New Roman"/>
        </w:rPr>
        <w:tab/>
      </w:r>
      <w:r w:rsidR="00F94D71" w:rsidRPr="004230ED">
        <w:rPr>
          <w:rFonts w:ascii="Times New Roman" w:hAnsi="Times New Roman" w:cs="Times New Roman"/>
        </w:rPr>
        <w:t>Data collection instruments</w:t>
      </w:r>
      <w:bookmarkEnd w:id="29"/>
      <w:bookmarkEnd w:id="30"/>
    </w:p>
    <w:p w14:paraId="06D2B7A6" w14:textId="3B21CB23" w:rsidR="00F94D71" w:rsidRPr="00B71B92" w:rsidRDefault="00F94D71" w:rsidP="006B01F1">
      <w:pPr>
        <w:spacing w:after="0"/>
        <w:jc w:val="both"/>
        <w:rPr>
          <w:rFonts w:ascii="Times New Roman" w:hAnsi="Times New Roman" w:cs="Times New Roman"/>
        </w:rPr>
      </w:pPr>
      <w:r w:rsidRPr="00B71B92">
        <w:rPr>
          <w:rFonts w:ascii="Times New Roman" w:hAnsi="Times New Roman" w:cs="Times New Roman"/>
          <w:sz w:val="24"/>
          <w:szCs w:val="24"/>
        </w:rPr>
        <w:t>The master questionnaire recommended to institutions by the National Council for Higher Education</w:t>
      </w:r>
      <w:r w:rsidR="009B237E" w:rsidRPr="00B71B92">
        <w:rPr>
          <w:rFonts w:ascii="Times New Roman" w:hAnsi="Times New Roman" w:cs="Times New Roman"/>
          <w:sz w:val="24"/>
          <w:szCs w:val="24"/>
        </w:rPr>
        <w:t xml:space="preserve"> (NCHE)</w:t>
      </w:r>
      <w:r w:rsidRPr="00B71B92">
        <w:rPr>
          <w:rFonts w:ascii="Times New Roman" w:hAnsi="Times New Roman" w:cs="Times New Roman"/>
          <w:sz w:val="24"/>
          <w:szCs w:val="24"/>
        </w:rPr>
        <w:t xml:space="preserve"> was adapted with minor changes in order to generate contextual data for analysis and adequately achieve </w:t>
      </w:r>
      <w:r w:rsidR="00576830" w:rsidRPr="00B71B92">
        <w:rPr>
          <w:rFonts w:ascii="Times New Roman" w:hAnsi="Times New Roman" w:cs="Times New Roman"/>
          <w:sz w:val="24"/>
          <w:szCs w:val="24"/>
        </w:rPr>
        <w:t xml:space="preserve">the first and second </w:t>
      </w:r>
      <w:r w:rsidRPr="00B71B92">
        <w:rPr>
          <w:rFonts w:ascii="Times New Roman" w:hAnsi="Times New Roman" w:cs="Times New Roman"/>
          <w:sz w:val="24"/>
          <w:szCs w:val="24"/>
        </w:rPr>
        <w:t xml:space="preserve">study objectives. Generally, the changes to the questionnaire were few and minor. The questionnaire was designed to cover areas such as: </w:t>
      </w:r>
      <w:r w:rsidR="005A2F6A">
        <w:rPr>
          <w:rFonts w:ascii="Times New Roman" w:hAnsi="Times New Roman" w:cs="Times New Roman"/>
          <w:sz w:val="24"/>
          <w:szCs w:val="24"/>
        </w:rPr>
        <w:t>t</w:t>
      </w:r>
      <w:r w:rsidRPr="00B71B92">
        <w:rPr>
          <w:rFonts w:ascii="Times New Roman" w:hAnsi="Times New Roman" w:cs="Times New Roman"/>
          <w:sz w:val="24"/>
          <w:szCs w:val="24"/>
        </w:rPr>
        <w:t xml:space="preserve">raining before study at Chancellor College, the course of study at Chancellor College, evaluation of study conditions at Chancellor College, competencies and satisfaction with the </w:t>
      </w:r>
      <w:proofErr w:type="spellStart"/>
      <w:r w:rsidRPr="00B71B92">
        <w:rPr>
          <w:rFonts w:ascii="Times New Roman" w:hAnsi="Times New Roman" w:cs="Times New Roman"/>
          <w:sz w:val="24"/>
          <w:szCs w:val="24"/>
        </w:rPr>
        <w:lastRenderedPageBreak/>
        <w:t>program</w:t>
      </w:r>
      <w:r w:rsidR="00E74805" w:rsidRPr="00B71B92">
        <w:rPr>
          <w:rFonts w:ascii="Times New Roman" w:hAnsi="Times New Roman" w:cs="Times New Roman"/>
          <w:sz w:val="24"/>
          <w:szCs w:val="24"/>
        </w:rPr>
        <w:t>me</w:t>
      </w:r>
      <w:proofErr w:type="spellEnd"/>
      <w:r w:rsidRPr="00B71B92">
        <w:rPr>
          <w:rFonts w:ascii="Times New Roman" w:hAnsi="Times New Roman" w:cs="Times New Roman"/>
          <w:sz w:val="24"/>
          <w:szCs w:val="24"/>
        </w:rPr>
        <w:t xml:space="preserve"> of study, employment and work, work requirements, relationship between study and employment, work orientation and job satisfaction, further education after the study at Chancellor College, and further comments and recommendations. The questionnaire had open-ended and closed questions. </w:t>
      </w:r>
      <w:r w:rsidR="000979CE" w:rsidRPr="00B71B92">
        <w:rPr>
          <w:rFonts w:ascii="Times New Roman" w:hAnsi="Times New Roman" w:cs="Times New Roman"/>
          <w:sz w:val="24"/>
          <w:szCs w:val="24"/>
        </w:rPr>
        <w:t>Questions regarding graduates</w:t>
      </w:r>
      <w:r w:rsidR="005A2F6A" w:rsidRPr="00B71B92">
        <w:rPr>
          <w:rFonts w:ascii="Times New Roman" w:hAnsi="Times New Roman" w:cs="Times New Roman"/>
          <w:sz w:val="24"/>
          <w:szCs w:val="24"/>
        </w:rPr>
        <w:t>’</w:t>
      </w:r>
      <w:r w:rsidR="000979CE" w:rsidRPr="00B71B92">
        <w:rPr>
          <w:rFonts w:ascii="Times New Roman" w:hAnsi="Times New Roman" w:cs="Times New Roman"/>
          <w:sz w:val="24"/>
          <w:szCs w:val="24"/>
        </w:rPr>
        <w:t xml:space="preserve"> satisfaction w</w:t>
      </w:r>
      <w:r w:rsidR="005A2F6A" w:rsidRPr="00B71B92">
        <w:rPr>
          <w:rFonts w:ascii="Times New Roman" w:hAnsi="Times New Roman" w:cs="Times New Roman"/>
          <w:sz w:val="24"/>
          <w:szCs w:val="24"/>
        </w:rPr>
        <w:t>ere</w:t>
      </w:r>
      <w:r w:rsidR="000979CE" w:rsidRPr="00B71B92">
        <w:rPr>
          <w:rFonts w:ascii="Times New Roman" w:hAnsi="Times New Roman" w:cs="Times New Roman"/>
          <w:sz w:val="24"/>
          <w:szCs w:val="24"/>
        </w:rPr>
        <w:t xml:space="preserve"> included in the questionnaire to collect data for the DLI 6</w:t>
      </w:r>
      <w:r w:rsidR="0027752B" w:rsidRPr="00B71B92">
        <w:rPr>
          <w:rFonts w:ascii="Times New Roman" w:hAnsi="Times New Roman" w:cs="Times New Roman"/>
          <w:sz w:val="24"/>
          <w:szCs w:val="24"/>
        </w:rPr>
        <w:t xml:space="preserve"> plus the results framework</w:t>
      </w:r>
      <w:r w:rsidR="000979CE" w:rsidRPr="00B71B92">
        <w:rPr>
          <w:rFonts w:ascii="Times New Roman" w:hAnsi="Times New Roman" w:cs="Times New Roman"/>
          <w:sz w:val="24"/>
          <w:szCs w:val="24"/>
        </w:rPr>
        <w:t>.</w:t>
      </w:r>
    </w:p>
    <w:p w14:paraId="5CDC19CB" w14:textId="77777777" w:rsidR="00F94D71" w:rsidRPr="00B71B92" w:rsidRDefault="00F94D71" w:rsidP="00DD216C">
      <w:pPr>
        <w:spacing w:after="0" w:line="240" w:lineRule="auto"/>
        <w:rPr>
          <w:rFonts w:ascii="Times New Roman" w:eastAsia="Times New Roman" w:hAnsi="Times New Roman" w:cs="Times New Roman"/>
          <w:sz w:val="24"/>
          <w:szCs w:val="24"/>
        </w:rPr>
      </w:pPr>
    </w:p>
    <w:p w14:paraId="02D66D52" w14:textId="3FED7F6B" w:rsidR="009759CA" w:rsidRPr="004230ED" w:rsidRDefault="004230ED" w:rsidP="004230ED">
      <w:pPr>
        <w:pStyle w:val="Heading2"/>
        <w:numPr>
          <w:ilvl w:val="0"/>
          <w:numId w:val="0"/>
        </w:numPr>
        <w:spacing w:after="240"/>
        <w:ind w:left="578" w:hanging="578"/>
        <w:rPr>
          <w:rFonts w:ascii="Times New Roman" w:hAnsi="Times New Roman" w:cs="Times New Roman"/>
        </w:rPr>
      </w:pPr>
      <w:bookmarkStart w:id="31" w:name="_Toc477428606"/>
      <w:bookmarkStart w:id="32" w:name="_Toc535145787"/>
      <w:bookmarkEnd w:id="0"/>
      <w:bookmarkEnd w:id="1"/>
      <w:r>
        <w:rPr>
          <w:rFonts w:ascii="Times New Roman" w:hAnsi="Times New Roman" w:cs="Times New Roman"/>
        </w:rPr>
        <w:t>3.6</w:t>
      </w:r>
      <w:r>
        <w:rPr>
          <w:rFonts w:ascii="Times New Roman" w:hAnsi="Times New Roman" w:cs="Times New Roman"/>
        </w:rPr>
        <w:tab/>
      </w:r>
      <w:r w:rsidR="00C80286" w:rsidRPr="004230ED">
        <w:rPr>
          <w:rFonts w:ascii="Times New Roman" w:hAnsi="Times New Roman" w:cs="Times New Roman"/>
        </w:rPr>
        <w:t>Creation of a database</w:t>
      </w:r>
      <w:bookmarkEnd w:id="31"/>
      <w:bookmarkEnd w:id="32"/>
    </w:p>
    <w:p w14:paraId="772C9DD4" w14:textId="5A03CC35" w:rsidR="00C80286" w:rsidRPr="00B71B92" w:rsidRDefault="009759CA" w:rsidP="006B01F1">
      <w:pPr>
        <w:spacing w:after="0"/>
        <w:jc w:val="both"/>
        <w:rPr>
          <w:rFonts w:ascii="Times New Roman" w:hAnsi="Times New Roman" w:cs="Times New Roman"/>
          <w:sz w:val="24"/>
          <w:szCs w:val="24"/>
        </w:rPr>
      </w:pPr>
      <w:r w:rsidRPr="00B71B92">
        <w:rPr>
          <w:rFonts w:ascii="Times New Roman" w:hAnsi="Times New Roman" w:cs="Times New Roman"/>
          <w:sz w:val="24"/>
          <w:szCs w:val="24"/>
        </w:rPr>
        <w:t xml:space="preserve">A database for students in the College’s Management Information System was used to establish the initial contacts of the graduates. The initial contacts were used to </w:t>
      </w:r>
      <w:r w:rsidR="006F37C9" w:rsidRPr="00B71B92">
        <w:rPr>
          <w:rFonts w:ascii="Times New Roman" w:hAnsi="Times New Roman" w:cs="Times New Roman"/>
          <w:sz w:val="24"/>
          <w:szCs w:val="24"/>
        </w:rPr>
        <w:t>develop a database by inviting</w:t>
      </w:r>
      <w:r w:rsidRPr="00B71B92">
        <w:rPr>
          <w:rFonts w:ascii="Times New Roman" w:hAnsi="Times New Roman" w:cs="Times New Roman"/>
          <w:sz w:val="24"/>
          <w:szCs w:val="24"/>
        </w:rPr>
        <w:t xml:space="preserve"> the graduat</w:t>
      </w:r>
      <w:r w:rsidR="006F37C9" w:rsidRPr="00B71B92">
        <w:rPr>
          <w:rFonts w:ascii="Times New Roman" w:hAnsi="Times New Roman" w:cs="Times New Roman"/>
          <w:sz w:val="24"/>
          <w:szCs w:val="24"/>
        </w:rPr>
        <w:t>es to the Tracer Study web</w:t>
      </w:r>
      <w:r w:rsidR="00907749" w:rsidRPr="00B71B92">
        <w:rPr>
          <w:rFonts w:ascii="Times New Roman" w:hAnsi="Times New Roman" w:cs="Times New Roman"/>
          <w:sz w:val="24"/>
          <w:szCs w:val="24"/>
        </w:rPr>
        <w:t xml:space="preserve"> </w:t>
      </w:r>
      <w:r w:rsidR="006F37C9" w:rsidRPr="00B71B92">
        <w:rPr>
          <w:rFonts w:ascii="Times New Roman" w:hAnsi="Times New Roman" w:cs="Times New Roman"/>
          <w:sz w:val="24"/>
          <w:szCs w:val="24"/>
        </w:rPr>
        <w:t>page</w:t>
      </w:r>
      <w:r w:rsidR="00907749" w:rsidRPr="00B71B92">
        <w:rPr>
          <w:rFonts w:ascii="Times New Roman" w:hAnsi="Times New Roman" w:cs="Times New Roman"/>
          <w:sz w:val="24"/>
          <w:szCs w:val="24"/>
        </w:rPr>
        <w:t xml:space="preserve"> </w:t>
      </w:r>
      <w:r w:rsidR="006F37C9" w:rsidRPr="00B71B92">
        <w:rPr>
          <w:rFonts w:ascii="Times New Roman" w:hAnsi="Times New Roman" w:cs="Times New Roman"/>
          <w:sz w:val="24"/>
          <w:szCs w:val="24"/>
        </w:rPr>
        <w:t>through a phone call</w:t>
      </w:r>
      <w:r w:rsidRPr="00B71B92">
        <w:rPr>
          <w:rFonts w:ascii="Times New Roman" w:hAnsi="Times New Roman" w:cs="Times New Roman"/>
          <w:sz w:val="24"/>
          <w:szCs w:val="24"/>
        </w:rPr>
        <w:t xml:space="preserve">. </w:t>
      </w:r>
      <w:r w:rsidR="00B5494B" w:rsidRPr="00B71B92">
        <w:rPr>
          <w:rFonts w:ascii="Times New Roman" w:hAnsi="Times New Roman" w:cs="Times New Roman"/>
          <w:sz w:val="24"/>
          <w:szCs w:val="24"/>
        </w:rPr>
        <w:t xml:space="preserve"> </w:t>
      </w:r>
      <w:r w:rsidR="00907749" w:rsidRPr="00B71B92">
        <w:rPr>
          <w:rFonts w:ascii="Times New Roman" w:hAnsi="Times New Roman" w:cs="Times New Roman"/>
          <w:sz w:val="24"/>
          <w:szCs w:val="24"/>
        </w:rPr>
        <w:t>S</w:t>
      </w:r>
      <w:r w:rsidR="00B5494B" w:rsidRPr="00B71B92">
        <w:rPr>
          <w:rFonts w:ascii="Times New Roman" w:hAnsi="Times New Roman" w:cs="Times New Roman"/>
          <w:sz w:val="24"/>
          <w:szCs w:val="24"/>
        </w:rPr>
        <w:t>nowballing technique was used to identify other</w:t>
      </w:r>
      <w:r w:rsidR="00C80286" w:rsidRPr="00B71B92">
        <w:rPr>
          <w:rFonts w:ascii="Times New Roman" w:hAnsi="Times New Roman" w:cs="Times New Roman"/>
          <w:sz w:val="24"/>
          <w:szCs w:val="24"/>
        </w:rPr>
        <w:t xml:space="preserve"> graduates whose contacts in the registrar’s office were dated. </w:t>
      </w:r>
      <w:r w:rsidR="006F37C9" w:rsidRPr="00B71B92">
        <w:rPr>
          <w:rFonts w:ascii="Times New Roman" w:hAnsi="Times New Roman" w:cs="Times New Roman"/>
          <w:sz w:val="24"/>
          <w:szCs w:val="24"/>
        </w:rPr>
        <w:t xml:space="preserve">A final database of 58 science teacher graduates was </w:t>
      </w:r>
      <w:r w:rsidR="0056620C" w:rsidRPr="00B71B92">
        <w:rPr>
          <w:rFonts w:ascii="Times New Roman" w:hAnsi="Times New Roman" w:cs="Times New Roman"/>
          <w:sz w:val="24"/>
          <w:szCs w:val="24"/>
        </w:rPr>
        <w:t>developed</w:t>
      </w:r>
      <w:r w:rsidR="006F37C9" w:rsidRPr="00B71B92">
        <w:rPr>
          <w:rFonts w:ascii="Times New Roman" w:hAnsi="Times New Roman" w:cs="Times New Roman"/>
          <w:sz w:val="24"/>
          <w:szCs w:val="24"/>
        </w:rPr>
        <w:t xml:space="preserve"> and used in the tracer study</w:t>
      </w:r>
      <w:r w:rsidR="00C80286" w:rsidRPr="00B71B92">
        <w:rPr>
          <w:rFonts w:ascii="Times New Roman" w:hAnsi="Times New Roman" w:cs="Times New Roman"/>
          <w:sz w:val="24"/>
          <w:szCs w:val="24"/>
        </w:rPr>
        <w:t xml:space="preserve">. </w:t>
      </w:r>
    </w:p>
    <w:p w14:paraId="05AFD352" w14:textId="77777777" w:rsidR="00C80286" w:rsidRPr="00B71B92" w:rsidRDefault="00C80286" w:rsidP="009759CA">
      <w:pPr>
        <w:spacing w:after="0"/>
        <w:rPr>
          <w:rFonts w:ascii="Times New Roman" w:hAnsi="Times New Roman" w:cs="Times New Roman"/>
          <w:sz w:val="24"/>
          <w:szCs w:val="24"/>
        </w:rPr>
      </w:pPr>
    </w:p>
    <w:p w14:paraId="454A9A39" w14:textId="168F7F33" w:rsidR="00C80286" w:rsidRPr="004230ED" w:rsidRDefault="004230ED" w:rsidP="004230ED">
      <w:pPr>
        <w:pStyle w:val="Heading2"/>
        <w:numPr>
          <w:ilvl w:val="0"/>
          <w:numId w:val="0"/>
        </w:numPr>
        <w:spacing w:after="240"/>
        <w:ind w:left="578" w:hanging="578"/>
        <w:rPr>
          <w:rFonts w:ascii="Times New Roman" w:hAnsi="Times New Roman" w:cs="Times New Roman"/>
        </w:rPr>
      </w:pPr>
      <w:bookmarkStart w:id="33" w:name="_Toc477428607"/>
      <w:bookmarkStart w:id="34" w:name="_Toc535145788"/>
      <w:r>
        <w:rPr>
          <w:rFonts w:ascii="Times New Roman" w:hAnsi="Times New Roman" w:cs="Times New Roman"/>
        </w:rPr>
        <w:t>3.7</w:t>
      </w:r>
      <w:r>
        <w:rPr>
          <w:rFonts w:ascii="Times New Roman" w:hAnsi="Times New Roman" w:cs="Times New Roman"/>
        </w:rPr>
        <w:tab/>
      </w:r>
      <w:r w:rsidR="00C80286" w:rsidRPr="004230ED">
        <w:rPr>
          <w:rFonts w:ascii="Times New Roman" w:hAnsi="Times New Roman" w:cs="Times New Roman"/>
        </w:rPr>
        <w:t>Data collection</w:t>
      </w:r>
      <w:bookmarkEnd w:id="33"/>
      <w:bookmarkEnd w:id="34"/>
    </w:p>
    <w:p w14:paraId="5A0B67B4" w14:textId="6B740753" w:rsidR="009759CA" w:rsidRPr="00385DA2" w:rsidRDefault="007247BC" w:rsidP="00C41F11">
      <w:pPr>
        <w:spacing w:after="0"/>
        <w:jc w:val="both"/>
        <w:rPr>
          <w:rFonts w:ascii="Times New Roman" w:hAnsi="Times New Roman" w:cs="Times New Roman"/>
          <w:color w:val="000000" w:themeColor="text1"/>
        </w:rPr>
      </w:pPr>
      <w:r>
        <w:rPr>
          <w:rFonts w:ascii="Times New Roman" w:hAnsi="Times New Roman" w:cs="Times New Roman"/>
          <w:sz w:val="24"/>
          <w:szCs w:val="24"/>
        </w:rPr>
        <w:t>Tracer study team members contacted t</w:t>
      </w:r>
      <w:r w:rsidR="00DB7C29" w:rsidRPr="00B71B92">
        <w:rPr>
          <w:rFonts w:ascii="Times New Roman" w:hAnsi="Times New Roman" w:cs="Times New Roman"/>
          <w:sz w:val="24"/>
          <w:szCs w:val="24"/>
        </w:rPr>
        <w:t>h</w:t>
      </w:r>
      <w:r w:rsidR="009759CA" w:rsidRPr="00B71B92">
        <w:rPr>
          <w:rFonts w:ascii="Times New Roman" w:hAnsi="Times New Roman" w:cs="Times New Roman"/>
          <w:sz w:val="24"/>
          <w:szCs w:val="24"/>
        </w:rPr>
        <w:t>e graduat</w:t>
      </w:r>
      <w:r w:rsidR="001048D3" w:rsidRPr="00B71B92">
        <w:rPr>
          <w:rFonts w:ascii="Times New Roman" w:hAnsi="Times New Roman" w:cs="Times New Roman"/>
          <w:sz w:val="24"/>
          <w:szCs w:val="24"/>
        </w:rPr>
        <w:t xml:space="preserve">es </w:t>
      </w:r>
      <w:r w:rsidR="00DB7C29" w:rsidRPr="00B71B92">
        <w:rPr>
          <w:rFonts w:ascii="Times New Roman" w:hAnsi="Times New Roman" w:cs="Times New Roman"/>
          <w:sz w:val="24"/>
          <w:szCs w:val="24"/>
        </w:rPr>
        <w:t>and administer</w:t>
      </w:r>
      <w:r w:rsidR="00DC556D" w:rsidRPr="00B71B92">
        <w:rPr>
          <w:rFonts w:ascii="Times New Roman" w:hAnsi="Times New Roman" w:cs="Times New Roman"/>
          <w:sz w:val="24"/>
          <w:szCs w:val="24"/>
        </w:rPr>
        <w:t>ed</w:t>
      </w:r>
      <w:r w:rsidR="00DB7C29" w:rsidRPr="00B71B92">
        <w:rPr>
          <w:rFonts w:ascii="Times New Roman" w:hAnsi="Times New Roman" w:cs="Times New Roman"/>
          <w:sz w:val="24"/>
          <w:szCs w:val="24"/>
        </w:rPr>
        <w:t xml:space="preserve"> the on-line questionnaire over the phone</w:t>
      </w:r>
      <w:r w:rsidR="003D0998">
        <w:rPr>
          <w:rFonts w:ascii="Times New Roman" w:hAnsi="Times New Roman" w:cs="Times New Roman"/>
          <w:sz w:val="24"/>
          <w:szCs w:val="24"/>
        </w:rPr>
        <w:t xml:space="preserve">. </w:t>
      </w:r>
      <w:r w:rsidR="00875C2E">
        <w:rPr>
          <w:rFonts w:ascii="Times New Roman" w:hAnsi="Times New Roman" w:cs="Times New Roman"/>
          <w:sz w:val="24"/>
          <w:szCs w:val="24"/>
        </w:rPr>
        <w:t>T</w:t>
      </w:r>
      <w:r w:rsidR="003D0998">
        <w:rPr>
          <w:rFonts w:ascii="Times New Roman" w:hAnsi="Times New Roman" w:cs="Times New Roman"/>
          <w:sz w:val="24"/>
          <w:szCs w:val="24"/>
        </w:rPr>
        <w:t xml:space="preserve">he Tracer Study Team instead used College internet to administer the online questionnaire </w:t>
      </w:r>
      <w:r w:rsidR="007853AA">
        <w:rPr>
          <w:rFonts w:ascii="Times New Roman" w:hAnsi="Times New Roman" w:cs="Times New Roman"/>
          <w:sz w:val="24"/>
          <w:szCs w:val="24"/>
        </w:rPr>
        <w:t xml:space="preserve">in real time </w:t>
      </w:r>
      <w:r w:rsidR="003D0998">
        <w:rPr>
          <w:rFonts w:ascii="Times New Roman" w:hAnsi="Times New Roman" w:cs="Times New Roman"/>
          <w:sz w:val="24"/>
          <w:szCs w:val="24"/>
        </w:rPr>
        <w:t xml:space="preserve">over the phone. This meant that the actual filling in of the graduate’s responses </w:t>
      </w:r>
      <w:r w:rsidR="007853AA">
        <w:rPr>
          <w:rFonts w:ascii="Times New Roman" w:hAnsi="Times New Roman" w:cs="Times New Roman"/>
          <w:sz w:val="24"/>
          <w:szCs w:val="24"/>
        </w:rPr>
        <w:t xml:space="preserve">during the phone call </w:t>
      </w:r>
      <w:r w:rsidR="003D0998">
        <w:rPr>
          <w:rFonts w:ascii="Times New Roman" w:hAnsi="Times New Roman" w:cs="Times New Roman"/>
          <w:sz w:val="24"/>
          <w:szCs w:val="24"/>
        </w:rPr>
        <w:t xml:space="preserve">was done by the research team members located </w:t>
      </w:r>
      <w:r w:rsidR="007853AA">
        <w:rPr>
          <w:rFonts w:ascii="Times New Roman" w:hAnsi="Times New Roman" w:cs="Times New Roman"/>
          <w:sz w:val="24"/>
          <w:szCs w:val="24"/>
        </w:rPr>
        <w:t>in Chancellor</w:t>
      </w:r>
      <w:r w:rsidR="003D0998">
        <w:rPr>
          <w:rFonts w:ascii="Times New Roman" w:hAnsi="Times New Roman" w:cs="Times New Roman"/>
          <w:sz w:val="24"/>
          <w:szCs w:val="24"/>
        </w:rPr>
        <w:t xml:space="preserve"> College</w:t>
      </w:r>
      <w:r w:rsidR="00FD67E5" w:rsidRPr="00B71B92">
        <w:rPr>
          <w:rFonts w:ascii="Times New Roman" w:hAnsi="Times New Roman" w:cs="Times New Roman"/>
          <w:sz w:val="24"/>
          <w:szCs w:val="24"/>
        </w:rPr>
        <w:t>.</w:t>
      </w:r>
      <w:r w:rsidR="00907749" w:rsidRPr="00B71B92">
        <w:rPr>
          <w:rFonts w:ascii="Times New Roman" w:hAnsi="Times New Roman" w:cs="Times New Roman"/>
          <w:sz w:val="24"/>
          <w:szCs w:val="24"/>
        </w:rPr>
        <w:t xml:space="preserve"> </w:t>
      </w:r>
      <w:r w:rsidR="007853AA">
        <w:rPr>
          <w:rFonts w:ascii="Times New Roman" w:hAnsi="Times New Roman" w:cs="Times New Roman"/>
          <w:sz w:val="24"/>
          <w:szCs w:val="24"/>
        </w:rPr>
        <w:t>Overall</w:t>
      </w:r>
      <w:r w:rsidR="00FD67E5" w:rsidRPr="00B71B92">
        <w:rPr>
          <w:rFonts w:ascii="Times New Roman" w:hAnsi="Times New Roman" w:cs="Times New Roman"/>
          <w:sz w:val="24"/>
          <w:szCs w:val="24"/>
        </w:rPr>
        <w:t>, the strategy was shown to be cheaper than going out to meet the graduate face-to-face</w:t>
      </w:r>
      <w:r w:rsidR="003D0998" w:rsidRPr="003D0998">
        <w:rPr>
          <w:rFonts w:ascii="Times New Roman" w:hAnsi="Times New Roman" w:cs="Times New Roman"/>
          <w:color w:val="FF0000"/>
          <w:sz w:val="24"/>
          <w:szCs w:val="24"/>
        </w:rPr>
        <w:t xml:space="preserve"> </w:t>
      </w:r>
      <w:r w:rsidR="003D0998" w:rsidRPr="00385DA2">
        <w:rPr>
          <w:rFonts w:ascii="Times New Roman" w:hAnsi="Times New Roman" w:cs="Times New Roman"/>
          <w:color w:val="000000" w:themeColor="text1"/>
          <w:sz w:val="24"/>
          <w:szCs w:val="24"/>
        </w:rPr>
        <w:t>and most effective in getting the responses from the graduates</w:t>
      </w:r>
      <w:r w:rsidR="00E91349" w:rsidRPr="00385DA2">
        <w:rPr>
          <w:rFonts w:ascii="Times New Roman" w:hAnsi="Times New Roman" w:cs="Times New Roman"/>
          <w:color w:val="000000" w:themeColor="text1"/>
          <w:sz w:val="24"/>
          <w:szCs w:val="24"/>
        </w:rPr>
        <w:t>.</w:t>
      </w:r>
      <w:r w:rsidR="007853AA" w:rsidRPr="00385DA2">
        <w:rPr>
          <w:rFonts w:ascii="Times New Roman" w:hAnsi="Times New Roman" w:cs="Times New Roman"/>
          <w:color w:val="000000" w:themeColor="text1"/>
          <w:sz w:val="24"/>
          <w:szCs w:val="24"/>
        </w:rPr>
        <w:t xml:space="preserve"> In total, 47 out of the </w:t>
      </w:r>
      <w:r w:rsidR="00C22382" w:rsidRPr="00385DA2">
        <w:rPr>
          <w:rFonts w:ascii="Times New Roman" w:hAnsi="Times New Roman" w:cs="Times New Roman"/>
          <w:color w:val="000000" w:themeColor="text1"/>
          <w:sz w:val="24"/>
          <w:szCs w:val="24"/>
        </w:rPr>
        <w:t>total</w:t>
      </w:r>
      <w:r w:rsidR="007853AA" w:rsidRPr="00385DA2">
        <w:rPr>
          <w:rFonts w:ascii="Times New Roman" w:hAnsi="Times New Roman" w:cs="Times New Roman"/>
          <w:color w:val="000000" w:themeColor="text1"/>
          <w:sz w:val="24"/>
          <w:szCs w:val="24"/>
        </w:rPr>
        <w:t xml:space="preserve"> population of 58 education science graduates responded to the questionnaire, representing a response rate of 81%.</w:t>
      </w:r>
    </w:p>
    <w:p w14:paraId="02964CEB" w14:textId="77777777" w:rsidR="009759CA" w:rsidRPr="00385DA2" w:rsidRDefault="009759CA" w:rsidP="009759CA">
      <w:pPr>
        <w:spacing w:after="0"/>
        <w:rPr>
          <w:rFonts w:ascii="Times New Roman" w:hAnsi="Times New Roman" w:cs="Times New Roman"/>
          <w:color w:val="000000" w:themeColor="text1"/>
        </w:rPr>
      </w:pPr>
    </w:p>
    <w:p w14:paraId="5B1195C2" w14:textId="48359BB5" w:rsidR="00876238" w:rsidRPr="004230ED" w:rsidRDefault="004230ED" w:rsidP="004230ED">
      <w:pPr>
        <w:pStyle w:val="Heading2"/>
        <w:numPr>
          <w:ilvl w:val="0"/>
          <w:numId w:val="0"/>
        </w:numPr>
        <w:spacing w:after="240"/>
        <w:ind w:left="578" w:hanging="578"/>
        <w:rPr>
          <w:rFonts w:ascii="Times New Roman" w:hAnsi="Times New Roman" w:cs="Times New Roman"/>
        </w:rPr>
      </w:pPr>
      <w:bookmarkStart w:id="35" w:name="_26in1rg" w:colFirst="0" w:colLast="0"/>
      <w:bookmarkStart w:id="36" w:name="_Toc477428608"/>
      <w:bookmarkStart w:id="37" w:name="_Toc535145789"/>
      <w:bookmarkEnd w:id="35"/>
      <w:r>
        <w:rPr>
          <w:rFonts w:ascii="Times New Roman" w:hAnsi="Times New Roman" w:cs="Times New Roman"/>
        </w:rPr>
        <w:t>3.8</w:t>
      </w:r>
      <w:r>
        <w:rPr>
          <w:rFonts w:ascii="Times New Roman" w:hAnsi="Times New Roman" w:cs="Times New Roman"/>
        </w:rPr>
        <w:tab/>
      </w:r>
      <w:r w:rsidR="00876238" w:rsidRPr="004230ED">
        <w:rPr>
          <w:rFonts w:ascii="Times New Roman" w:hAnsi="Times New Roman" w:cs="Times New Roman"/>
        </w:rPr>
        <w:t>Data entry</w:t>
      </w:r>
      <w:bookmarkEnd w:id="36"/>
      <w:bookmarkEnd w:id="37"/>
    </w:p>
    <w:p w14:paraId="6BDEFAC5" w14:textId="64474DA7" w:rsidR="003D0998" w:rsidRPr="00385DA2" w:rsidRDefault="00AF0667" w:rsidP="00385DA2">
      <w:pPr>
        <w:spacing w:after="0"/>
        <w:jc w:val="both"/>
        <w:rPr>
          <w:rFonts w:ascii="Times New Roman" w:hAnsi="Times New Roman" w:cs="Times New Roman"/>
          <w:color w:val="000000" w:themeColor="text1"/>
          <w:sz w:val="24"/>
          <w:szCs w:val="24"/>
        </w:rPr>
      </w:pPr>
      <w:r w:rsidRPr="00385DA2">
        <w:rPr>
          <w:rFonts w:ascii="Times New Roman" w:hAnsi="Times New Roman" w:cs="Times New Roman"/>
          <w:color w:val="000000" w:themeColor="text1"/>
          <w:sz w:val="24"/>
          <w:szCs w:val="24"/>
        </w:rPr>
        <w:t xml:space="preserve">When collecting data through a phone call, </w:t>
      </w:r>
      <w:r w:rsidR="00DC556D" w:rsidRPr="00385DA2">
        <w:rPr>
          <w:rFonts w:ascii="Times New Roman" w:hAnsi="Times New Roman" w:cs="Times New Roman"/>
          <w:color w:val="000000" w:themeColor="text1"/>
          <w:sz w:val="24"/>
          <w:szCs w:val="24"/>
        </w:rPr>
        <w:t>the</w:t>
      </w:r>
      <w:r w:rsidRPr="00385DA2">
        <w:rPr>
          <w:rFonts w:ascii="Times New Roman" w:hAnsi="Times New Roman" w:cs="Times New Roman"/>
          <w:color w:val="000000" w:themeColor="text1"/>
          <w:sz w:val="24"/>
          <w:szCs w:val="24"/>
        </w:rPr>
        <w:t xml:space="preserve"> data </w:t>
      </w:r>
      <w:r w:rsidR="00977FA2" w:rsidRPr="00385DA2">
        <w:rPr>
          <w:rFonts w:ascii="Times New Roman" w:hAnsi="Times New Roman" w:cs="Times New Roman"/>
          <w:color w:val="000000" w:themeColor="text1"/>
          <w:sz w:val="24"/>
          <w:szCs w:val="24"/>
        </w:rPr>
        <w:t>was</w:t>
      </w:r>
      <w:r w:rsidRPr="00385DA2">
        <w:rPr>
          <w:rFonts w:ascii="Times New Roman" w:hAnsi="Times New Roman" w:cs="Times New Roman"/>
          <w:color w:val="000000" w:themeColor="text1"/>
          <w:sz w:val="24"/>
          <w:szCs w:val="24"/>
        </w:rPr>
        <w:t xml:space="preserve"> </w:t>
      </w:r>
      <w:r w:rsidR="00312F99" w:rsidRPr="00385DA2">
        <w:rPr>
          <w:rFonts w:ascii="Times New Roman" w:hAnsi="Times New Roman" w:cs="Times New Roman"/>
          <w:color w:val="000000" w:themeColor="text1"/>
          <w:sz w:val="24"/>
          <w:szCs w:val="24"/>
        </w:rPr>
        <w:t>automatically recorded on the s</w:t>
      </w:r>
      <w:r w:rsidR="00977FA2" w:rsidRPr="00385DA2">
        <w:rPr>
          <w:rFonts w:ascii="Times New Roman" w:hAnsi="Times New Roman" w:cs="Times New Roman"/>
          <w:color w:val="000000" w:themeColor="text1"/>
          <w:sz w:val="24"/>
          <w:szCs w:val="24"/>
        </w:rPr>
        <w:t>erver</w:t>
      </w:r>
      <w:r w:rsidR="00DC556D" w:rsidRPr="00385DA2">
        <w:rPr>
          <w:rFonts w:ascii="Times New Roman" w:hAnsi="Times New Roman" w:cs="Times New Roman"/>
          <w:color w:val="000000" w:themeColor="text1"/>
          <w:sz w:val="24"/>
          <w:szCs w:val="24"/>
        </w:rPr>
        <w:t xml:space="preserve"> at Chancellor College</w:t>
      </w:r>
      <w:r w:rsidR="000C5165" w:rsidRPr="00385DA2">
        <w:rPr>
          <w:rFonts w:ascii="Times New Roman" w:hAnsi="Times New Roman" w:cs="Times New Roman"/>
          <w:color w:val="000000" w:themeColor="text1"/>
          <w:sz w:val="24"/>
          <w:szCs w:val="24"/>
        </w:rPr>
        <w:t xml:space="preserve">. The data </w:t>
      </w:r>
      <w:r w:rsidR="00977FA2" w:rsidRPr="00385DA2">
        <w:rPr>
          <w:rFonts w:ascii="Times New Roman" w:hAnsi="Times New Roman" w:cs="Times New Roman"/>
          <w:color w:val="000000" w:themeColor="text1"/>
          <w:sz w:val="24"/>
          <w:szCs w:val="24"/>
        </w:rPr>
        <w:t xml:space="preserve">was </w:t>
      </w:r>
      <w:r w:rsidR="000C5165" w:rsidRPr="00385DA2">
        <w:rPr>
          <w:rFonts w:ascii="Times New Roman" w:hAnsi="Times New Roman" w:cs="Times New Roman"/>
          <w:color w:val="000000" w:themeColor="text1"/>
          <w:sz w:val="24"/>
          <w:szCs w:val="24"/>
        </w:rPr>
        <w:t xml:space="preserve">then copied to an SPSS file for analysis. </w:t>
      </w:r>
      <w:r w:rsidRPr="00385DA2">
        <w:rPr>
          <w:rFonts w:ascii="Times New Roman" w:hAnsi="Times New Roman" w:cs="Times New Roman"/>
          <w:color w:val="000000" w:themeColor="text1"/>
          <w:sz w:val="24"/>
          <w:szCs w:val="24"/>
        </w:rPr>
        <w:t xml:space="preserve">As such, there was no need </w:t>
      </w:r>
      <w:r w:rsidR="000C5165" w:rsidRPr="00385DA2">
        <w:rPr>
          <w:rFonts w:ascii="Times New Roman" w:hAnsi="Times New Roman" w:cs="Times New Roman"/>
          <w:color w:val="000000" w:themeColor="text1"/>
          <w:sz w:val="24"/>
          <w:szCs w:val="24"/>
        </w:rPr>
        <w:t>for manual data entry</w:t>
      </w:r>
      <w:r w:rsidR="003D0998" w:rsidRPr="00385DA2">
        <w:rPr>
          <w:rFonts w:ascii="Times New Roman" w:hAnsi="Times New Roman" w:cs="Times New Roman"/>
          <w:color w:val="000000" w:themeColor="text1"/>
          <w:sz w:val="24"/>
          <w:szCs w:val="24"/>
        </w:rPr>
        <w:t xml:space="preserve"> thereby achieving higher levels of accuracy</w:t>
      </w:r>
      <w:r w:rsidR="000C5165" w:rsidRPr="00385DA2">
        <w:rPr>
          <w:rFonts w:ascii="Times New Roman" w:hAnsi="Times New Roman" w:cs="Times New Roman"/>
          <w:color w:val="000000" w:themeColor="text1"/>
          <w:sz w:val="24"/>
          <w:szCs w:val="24"/>
        </w:rPr>
        <w:t>.</w:t>
      </w:r>
    </w:p>
    <w:p w14:paraId="7531F9D5" w14:textId="77777777" w:rsidR="003D0998" w:rsidRPr="00385DA2" w:rsidRDefault="003D0998" w:rsidP="00385DA2">
      <w:pPr>
        <w:spacing w:after="0" w:line="240" w:lineRule="auto"/>
        <w:rPr>
          <w:rFonts w:ascii="Times New Roman" w:eastAsia="Times New Roman" w:hAnsi="Times New Roman" w:cs="Times New Roman"/>
          <w:color w:val="000000" w:themeColor="text1"/>
          <w:sz w:val="24"/>
          <w:szCs w:val="24"/>
        </w:rPr>
      </w:pPr>
    </w:p>
    <w:p w14:paraId="58C9097F" w14:textId="4BA34598" w:rsidR="009759CA" w:rsidRPr="004230ED" w:rsidRDefault="004230ED" w:rsidP="004230ED">
      <w:pPr>
        <w:pStyle w:val="Heading2"/>
        <w:numPr>
          <w:ilvl w:val="0"/>
          <w:numId w:val="0"/>
        </w:numPr>
        <w:spacing w:after="240"/>
        <w:ind w:left="578" w:hanging="578"/>
        <w:rPr>
          <w:rFonts w:ascii="Times New Roman" w:hAnsi="Times New Roman" w:cs="Times New Roman"/>
        </w:rPr>
      </w:pPr>
      <w:bookmarkStart w:id="38" w:name="_Toc477428609"/>
      <w:bookmarkStart w:id="39" w:name="_Toc535145790"/>
      <w:r>
        <w:rPr>
          <w:rFonts w:ascii="Times New Roman" w:hAnsi="Times New Roman" w:cs="Times New Roman"/>
        </w:rPr>
        <w:t>3.9</w:t>
      </w:r>
      <w:r>
        <w:rPr>
          <w:rFonts w:ascii="Times New Roman" w:hAnsi="Times New Roman" w:cs="Times New Roman"/>
        </w:rPr>
        <w:tab/>
      </w:r>
      <w:r w:rsidR="009759CA" w:rsidRPr="004230ED">
        <w:rPr>
          <w:rFonts w:ascii="Times New Roman" w:hAnsi="Times New Roman" w:cs="Times New Roman"/>
        </w:rPr>
        <w:t>Data analysis</w:t>
      </w:r>
      <w:bookmarkEnd w:id="38"/>
      <w:bookmarkEnd w:id="39"/>
    </w:p>
    <w:p w14:paraId="337E367D" w14:textId="1470C8CB" w:rsidR="009759CA" w:rsidRPr="00B71B92" w:rsidRDefault="009759CA" w:rsidP="006B01F1">
      <w:pPr>
        <w:spacing w:after="0"/>
        <w:jc w:val="both"/>
        <w:rPr>
          <w:rFonts w:ascii="Times New Roman" w:hAnsi="Times New Roman" w:cs="Times New Roman"/>
        </w:rPr>
      </w:pPr>
      <w:r w:rsidRPr="00385DA2">
        <w:rPr>
          <w:rFonts w:ascii="Times New Roman" w:hAnsi="Times New Roman" w:cs="Times New Roman"/>
          <w:color w:val="000000" w:themeColor="text1"/>
          <w:sz w:val="24"/>
          <w:szCs w:val="24"/>
        </w:rPr>
        <w:t xml:space="preserve">The data was </w:t>
      </w:r>
      <w:r w:rsidR="0023562C" w:rsidRPr="00385DA2">
        <w:rPr>
          <w:rFonts w:ascii="Times New Roman" w:hAnsi="Times New Roman" w:cs="Times New Roman"/>
          <w:color w:val="000000" w:themeColor="text1"/>
          <w:sz w:val="24"/>
          <w:szCs w:val="24"/>
        </w:rPr>
        <w:t>analyz</w:t>
      </w:r>
      <w:r w:rsidR="0091211B" w:rsidRPr="00385DA2">
        <w:rPr>
          <w:rFonts w:ascii="Times New Roman" w:hAnsi="Times New Roman" w:cs="Times New Roman"/>
          <w:color w:val="000000" w:themeColor="text1"/>
          <w:sz w:val="24"/>
          <w:szCs w:val="24"/>
        </w:rPr>
        <w:t>ed</w:t>
      </w:r>
      <w:r w:rsidRPr="00385DA2">
        <w:rPr>
          <w:rFonts w:ascii="Times New Roman" w:hAnsi="Times New Roman" w:cs="Times New Roman"/>
          <w:color w:val="000000" w:themeColor="text1"/>
          <w:sz w:val="24"/>
          <w:szCs w:val="24"/>
        </w:rPr>
        <w:t xml:space="preserve"> using SPSS </w:t>
      </w:r>
      <w:r w:rsidR="00FD69DB" w:rsidRPr="00385DA2">
        <w:rPr>
          <w:rFonts w:ascii="Times New Roman" w:hAnsi="Times New Roman" w:cs="Times New Roman"/>
          <w:color w:val="000000" w:themeColor="text1"/>
          <w:sz w:val="24"/>
          <w:szCs w:val="24"/>
        </w:rPr>
        <w:t>and Microsoft Excel</w:t>
      </w:r>
      <w:r w:rsidRPr="00385DA2">
        <w:rPr>
          <w:rFonts w:ascii="Times New Roman" w:hAnsi="Times New Roman" w:cs="Times New Roman"/>
          <w:color w:val="000000" w:themeColor="text1"/>
          <w:sz w:val="24"/>
          <w:szCs w:val="24"/>
        </w:rPr>
        <w:t xml:space="preserve">. Data analysis involved generating descriptive statistics such as mean, frequencies and percentages, which helped </w:t>
      </w:r>
      <w:r w:rsidRPr="00B71B92">
        <w:rPr>
          <w:rFonts w:ascii="Times New Roman" w:hAnsi="Times New Roman" w:cs="Times New Roman"/>
          <w:sz w:val="24"/>
          <w:szCs w:val="24"/>
        </w:rPr>
        <w:t xml:space="preserve">to describe the employment situation of graduates and the skills or competencies they have. The qualitative data were categorized into themes to isolate main issues and interpret them in the context of the study objectives. </w:t>
      </w:r>
    </w:p>
    <w:p w14:paraId="0BFD1BBA" w14:textId="77777777" w:rsidR="00D37195" w:rsidRPr="00B71B92" w:rsidRDefault="00D37195" w:rsidP="00CB7DC0">
      <w:pPr>
        <w:spacing w:after="0" w:line="240" w:lineRule="auto"/>
        <w:rPr>
          <w:rFonts w:ascii="Times New Roman" w:eastAsia="Times New Roman" w:hAnsi="Times New Roman" w:cs="Times New Roman"/>
          <w:sz w:val="24"/>
          <w:szCs w:val="24"/>
        </w:rPr>
      </w:pPr>
    </w:p>
    <w:p w14:paraId="081D5889" w14:textId="6C2B5577" w:rsidR="00B171E7" w:rsidRPr="004230ED" w:rsidRDefault="004230ED" w:rsidP="004230ED">
      <w:pPr>
        <w:pStyle w:val="Heading2"/>
        <w:numPr>
          <w:ilvl w:val="0"/>
          <w:numId w:val="0"/>
        </w:numPr>
        <w:spacing w:after="240"/>
        <w:ind w:left="578" w:hanging="578"/>
        <w:rPr>
          <w:rFonts w:ascii="Times New Roman" w:hAnsi="Times New Roman" w:cs="Times New Roman"/>
        </w:rPr>
      </w:pPr>
      <w:bookmarkStart w:id="40" w:name="_Toc535145791"/>
      <w:r>
        <w:rPr>
          <w:rFonts w:ascii="Times New Roman" w:hAnsi="Times New Roman" w:cs="Times New Roman"/>
        </w:rPr>
        <w:t>3.10</w:t>
      </w:r>
      <w:r>
        <w:rPr>
          <w:rFonts w:ascii="Times New Roman" w:hAnsi="Times New Roman" w:cs="Times New Roman"/>
        </w:rPr>
        <w:tab/>
      </w:r>
      <w:r w:rsidR="00E52A67" w:rsidRPr="004230ED">
        <w:rPr>
          <w:rFonts w:ascii="Times New Roman" w:hAnsi="Times New Roman" w:cs="Times New Roman"/>
        </w:rPr>
        <w:t>Limitation</w:t>
      </w:r>
      <w:r w:rsidR="00977FA2" w:rsidRPr="004230ED">
        <w:rPr>
          <w:rFonts w:ascii="Times New Roman" w:hAnsi="Times New Roman" w:cs="Times New Roman"/>
        </w:rPr>
        <w:t>s</w:t>
      </w:r>
      <w:r w:rsidR="00E52A67" w:rsidRPr="004230ED">
        <w:rPr>
          <w:rFonts w:ascii="Times New Roman" w:hAnsi="Times New Roman" w:cs="Times New Roman"/>
        </w:rPr>
        <w:t xml:space="preserve"> of the study</w:t>
      </w:r>
      <w:bookmarkEnd w:id="40"/>
    </w:p>
    <w:p w14:paraId="262EFCE7" w14:textId="73A8F54B" w:rsidR="00306204" w:rsidRPr="00B71B92" w:rsidRDefault="00E52A67" w:rsidP="00E52A67">
      <w:pPr>
        <w:spacing w:after="0"/>
        <w:jc w:val="both"/>
        <w:rPr>
          <w:rFonts w:ascii="Times New Roman" w:hAnsi="Times New Roman" w:cs="Times New Roman"/>
          <w:sz w:val="24"/>
          <w:szCs w:val="24"/>
        </w:rPr>
      </w:pPr>
      <w:r w:rsidRPr="00B71B92">
        <w:rPr>
          <w:rFonts w:ascii="Times New Roman" w:hAnsi="Times New Roman" w:cs="Times New Roman"/>
          <w:sz w:val="24"/>
          <w:szCs w:val="24"/>
        </w:rPr>
        <w:t>There were several limitations for the study. These include</w:t>
      </w:r>
      <w:r w:rsidR="00977FA2">
        <w:rPr>
          <w:rFonts w:ascii="Times New Roman" w:hAnsi="Times New Roman" w:cs="Times New Roman"/>
          <w:sz w:val="24"/>
          <w:szCs w:val="24"/>
        </w:rPr>
        <w:t>d</w:t>
      </w:r>
      <w:r w:rsidRPr="00B71B92">
        <w:rPr>
          <w:rFonts w:ascii="Times New Roman" w:hAnsi="Times New Roman" w:cs="Times New Roman"/>
          <w:sz w:val="24"/>
          <w:szCs w:val="24"/>
        </w:rPr>
        <w:t xml:space="preserve"> </w:t>
      </w:r>
      <w:r w:rsidR="00977FA2" w:rsidRPr="00DE7BF6">
        <w:rPr>
          <w:rFonts w:ascii="Times New Roman" w:hAnsi="Times New Roman" w:cs="Times New Roman"/>
          <w:sz w:val="24"/>
          <w:szCs w:val="24"/>
        </w:rPr>
        <w:t>slow internet</w:t>
      </w:r>
      <w:r w:rsidR="00977FA2" w:rsidRPr="00977FA2">
        <w:rPr>
          <w:rFonts w:ascii="Times New Roman" w:hAnsi="Times New Roman" w:cs="Times New Roman"/>
          <w:sz w:val="24"/>
          <w:szCs w:val="24"/>
        </w:rPr>
        <w:t xml:space="preserve"> </w:t>
      </w:r>
      <w:r w:rsidR="00D81437">
        <w:rPr>
          <w:rFonts w:ascii="Times New Roman" w:hAnsi="Times New Roman" w:cs="Times New Roman"/>
          <w:sz w:val="24"/>
          <w:szCs w:val="24"/>
        </w:rPr>
        <w:t xml:space="preserve">and </w:t>
      </w:r>
      <w:r w:rsidR="006E6D6F" w:rsidRPr="00B71B92">
        <w:rPr>
          <w:rFonts w:ascii="Times New Roman" w:hAnsi="Times New Roman" w:cs="Times New Roman"/>
          <w:sz w:val="24"/>
          <w:szCs w:val="24"/>
        </w:rPr>
        <w:t>unwillingness of the graduates to provide data</w:t>
      </w:r>
      <w:r w:rsidRPr="00B71B92">
        <w:rPr>
          <w:rFonts w:ascii="Times New Roman" w:hAnsi="Times New Roman" w:cs="Times New Roman"/>
          <w:sz w:val="24"/>
          <w:szCs w:val="24"/>
        </w:rPr>
        <w:t xml:space="preserve">. </w:t>
      </w:r>
      <w:r w:rsidR="00D0499A" w:rsidRPr="00B71B92">
        <w:rPr>
          <w:rFonts w:ascii="Times New Roman" w:hAnsi="Times New Roman" w:cs="Times New Roman"/>
          <w:sz w:val="24"/>
          <w:szCs w:val="24"/>
        </w:rPr>
        <w:t xml:space="preserve">Some </w:t>
      </w:r>
      <w:r w:rsidR="00D81437">
        <w:rPr>
          <w:rFonts w:ascii="Times New Roman" w:hAnsi="Times New Roman" w:cs="Times New Roman"/>
          <w:sz w:val="24"/>
          <w:szCs w:val="24"/>
        </w:rPr>
        <w:t xml:space="preserve">of the </w:t>
      </w:r>
      <w:r w:rsidR="00D0499A" w:rsidRPr="00B71B92">
        <w:rPr>
          <w:rFonts w:ascii="Times New Roman" w:hAnsi="Times New Roman" w:cs="Times New Roman"/>
          <w:sz w:val="24"/>
          <w:szCs w:val="24"/>
        </w:rPr>
        <w:t>graduates were</w:t>
      </w:r>
      <w:r w:rsidR="00DC556D" w:rsidRPr="00B71B92">
        <w:rPr>
          <w:rFonts w:ascii="Times New Roman" w:hAnsi="Times New Roman" w:cs="Times New Roman"/>
          <w:sz w:val="24"/>
          <w:szCs w:val="24"/>
        </w:rPr>
        <w:t xml:space="preserve"> </w:t>
      </w:r>
      <w:r w:rsidR="00D0499A" w:rsidRPr="00B71B92">
        <w:rPr>
          <w:rFonts w:ascii="Times New Roman" w:hAnsi="Times New Roman" w:cs="Times New Roman"/>
          <w:sz w:val="24"/>
          <w:szCs w:val="24"/>
        </w:rPr>
        <w:t>unwilling to be interviewed through phone call</w:t>
      </w:r>
      <w:r w:rsidR="00C6437C" w:rsidRPr="00B71B92">
        <w:rPr>
          <w:rFonts w:ascii="Times New Roman" w:hAnsi="Times New Roman" w:cs="Times New Roman"/>
          <w:sz w:val="24"/>
          <w:szCs w:val="24"/>
        </w:rPr>
        <w:t xml:space="preserve"> and they kept on making excuses</w:t>
      </w:r>
      <w:r w:rsidR="003D0998">
        <w:rPr>
          <w:rFonts w:ascii="Times New Roman" w:hAnsi="Times New Roman" w:cs="Times New Roman"/>
          <w:sz w:val="24"/>
          <w:szCs w:val="24"/>
        </w:rPr>
        <w:t xml:space="preserve"> while others</w:t>
      </w:r>
      <w:r w:rsidR="007F5CE0" w:rsidRPr="00B71B92">
        <w:rPr>
          <w:rFonts w:ascii="Times New Roman" w:hAnsi="Times New Roman" w:cs="Times New Roman"/>
          <w:sz w:val="24"/>
          <w:szCs w:val="24"/>
        </w:rPr>
        <w:t xml:space="preserve"> were not picking </w:t>
      </w:r>
      <w:r w:rsidR="0071349C" w:rsidRPr="00B71B92">
        <w:rPr>
          <w:rFonts w:ascii="Times New Roman" w:hAnsi="Times New Roman" w:cs="Times New Roman"/>
          <w:sz w:val="24"/>
          <w:szCs w:val="24"/>
        </w:rPr>
        <w:t xml:space="preserve">up </w:t>
      </w:r>
      <w:r w:rsidR="007F5CE0" w:rsidRPr="00B71B92">
        <w:rPr>
          <w:rFonts w:ascii="Times New Roman" w:hAnsi="Times New Roman" w:cs="Times New Roman"/>
          <w:sz w:val="24"/>
          <w:szCs w:val="24"/>
        </w:rPr>
        <w:t xml:space="preserve">their </w:t>
      </w:r>
      <w:r w:rsidR="006022E2" w:rsidRPr="00B71B92">
        <w:rPr>
          <w:rFonts w:ascii="Times New Roman" w:hAnsi="Times New Roman" w:cs="Times New Roman"/>
          <w:sz w:val="24"/>
          <w:szCs w:val="24"/>
        </w:rPr>
        <w:t xml:space="preserve">phone </w:t>
      </w:r>
      <w:r w:rsidR="007F5CE0" w:rsidRPr="00B71B92">
        <w:rPr>
          <w:rFonts w:ascii="Times New Roman" w:hAnsi="Times New Roman" w:cs="Times New Roman"/>
          <w:sz w:val="24"/>
          <w:szCs w:val="24"/>
        </w:rPr>
        <w:t xml:space="preserve">calls. </w:t>
      </w:r>
      <w:r w:rsidR="00D0499A" w:rsidRPr="00B71B92">
        <w:rPr>
          <w:rFonts w:ascii="Times New Roman" w:hAnsi="Times New Roman" w:cs="Times New Roman"/>
          <w:sz w:val="24"/>
          <w:szCs w:val="24"/>
        </w:rPr>
        <w:t>A</w:t>
      </w:r>
      <w:r w:rsidR="007E5DDF" w:rsidRPr="00B71B92">
        <w:rPr>
          <w:rFonts w:ascii="Times New Roman" w:hAnsi="Times New Roman" w:cs="Times New Roman"/>
          <w:sz w:val="24"/>
          <w:szCs w:val="24"/>
        </w:rPr>
        <w:t>s a result, the researchers</w:t>
      </w:r>
      <w:r w:rsidR="00D0499A" w:rsidRPr="00B71B92">
        <w:rPr>
          <w:rFonts w:ascii="Times New Roman" w:hAnsi="Times New Roman" w:cs="Times New Roman"/>
          <w:sz w:val="24"/>
          <w:szCs w:val="24"/>
        </w:rPr>
        <w:t xml:space="preserve"> called </w:t>
      </w:r>
      <w:r w:rsidR="007E5DDF" w:rsidRPr="00B71B92">
        <w:rPr>
          <w:rFonts w:ascii="Times New Roman" w:hAnsi="Times New Roman" w:cs="Times New Roman"/>
          <w:sz w:val="24"/>
          <w:szCs w:val="24"/>
        </w:rPr>
        <w:t xml:space="preserve">them </w:t>
      </w:r>
      <w:r w:rsidR="00D0499A" w:rsidRPr="00B71B92">
        <w:rPr>
          <w:rFonts w:ascii="Times New Roman" w:hAnsi="Times New Roman" w:cs="Times New Roman"/>
          <w:sz w:val="24"/>
          <w:szCs w:val="24"/>
        </w:rPr>
        <w:t xml:space="preserve">several times. </w:t>
      </w:r>
      <w:r w:rsidR="00D0499A" w:rsidRPr="00385DA2">
        <w:rPr>
          <w:rFonts w:ascii="Times New Roman" w:hAnsi="Times New Roman" w:cs="Times New Roman"/>
          <w:sz w:val="24"/>
          <w:szCs w:val="24"/>
        </w:rPr>
        <w:t>Secondly, internet at the time of data collection was very slow</w:t>
      </w:r>
      <w:r w:rsidR="007853AA" w:rsidRPr="00385DA2">
        <w:rPr>
          <w:rFonts w:ascii="Times New Roman" w:hAnsi="Times New Roman" w:cs="Times New Roman"/>
          <w:sz w:val="24"/>
          <w:szCs w:val="24"/>
        </w:rPr>
        <w:t>, a</w:t>
      </w:r>
      <w:r w:rsidR="00D0499A" w:rsidRPr="00385DA2">
        <w:rPr>
          <w:rFonts w:ascii="Times New Roman" w:hAnsi="Times New Roman" w:cs="Times New Roman"/>
          <w:sz w:val="24"/>
          <w:szCs w:val="24"/>
        </w:rPr>
        <w:t>s</w:t>
      </w:r>
      <w:bookmarkStart w:id="41" w:name="_GoBack"/>
      <w:bookmarkEnd w:id="41"/>
      <w:r w:rsidR="00D0499A" w:rsidRPr="00385DA2">
        <w:rPr>
          <w:rFonts w:ascii="Times New Roman" w:hAnsi="Times New Roman" w:cs="Times New Roman"/>
          <w:sz w:val="24"/>
          <w:szCs w:val="24"/>
        </w:rPr>
        <w:t xml:space="preserve"> such the phone interviews were taking long to finish</w:t>
      </w:r>
      <w:r w:rsidR="00D0499A" w:rsidRPr="00875C2E">
        <w:rPr>
          <w:rFonts w:ascii="Times New Roman" w:hAnsi="Times New Roman" w:cs="Times New Roman"/>
          <w:sz w:val="24"/>
          <w:szCs w:val="24"/>
        </w:rPr>
        <w:t>.</w:t>
      </w:r>
      <w:r w:rsidR="00D0499A" w:rsidRPr="00B71B92">
        <w:rPr>
          <w:rFonts w:ascii="Times New Roman" w:hAnsi="Times New Roman" w:cs="Times New Roman"/>
          <w:sz w:val="24"/>
          <w:szCs w:val="24"/>
        </w:rPr>
        <w:t xml:space="preserve"> </w:t>
      </w:r>
    </w:p>
    <w:p w14:paraId="474C07CD" w14:textId="77777777" w:rsidR="00D37195" w:rsidRPr="006D4BBC" w:rsidRDefault="00D37195" w:rsidP="00234CBE">
      <w:pPr>
        <w:pStyle w:val="Heading1"/>
        <w:widowControl w:val="0"/>
        <w:numPr>
          <w:ilvl w:val="0"/>
          <w:numId w:val="7"/>
        </w:numPr>
        <w:spacing w:after="240"/>
        <w:ind w:hanging="720"/>
        <w:jc w:val="center"/>
        <w:rPr>
          <w:rFonts w:ascii="Times New Roman" w:hAnsi="Times New Roman"/>
          <w:szCs w:val="28"/>
        </w:rPr>
      </w:pPr>
      <w:bookmarkStart w:id="42" w:name="_Toc477428610"/>
      <w:bookmarkStart w:id="43" w:name="_Toc535145792"/>
      <w:r w:rsidRPr="006D4BBC">
        <w:rPr>
          <w:rFonts w:ascii="Times New Roman" w:hAnsi="Times New Roman"/>
          <w:szCs w:val="28"/>
        </w:rPr>
        <w:lastRenderedPageBreak/>
        <w:t>Findings</w:t>
      </w:r>
      <w:bookmarkEnd w:id="42"/>
      <w:bookmarkEnd w:id="43"/>
    </w:p>
    <w:p w14:paraId="4AD42328" w14:textId="535D98BE" w:rsidR="00621DCA" w:rsidRPr="00B71B92" w:rsidRDefault="00BB12D2" w:rsidP="00134C20">
      <w:pPr>
        <w:spacing w:after="240" w:line="276" w:lineRule="auto"/>
        <w:jc w:val="both"/>
        <w:rPr>
          <w:rFonts w:ascii="Times New Roman" w:eastAsia="Times New Roman" w:hAnsi="Times New Roman" w:cs="Times New Roman"/>
          <w:sz w:val="24"/>
          <w:szCs w:val="24"/>
        </w:rPr>
      </w:pPr>
      <w:r w:rsidRPr="00B71B92">
        <w:rPr>
          <w:rFonts w:ascii="Times New Roman" w:eastAsia="Times New Roman" w:hAnsi="Times New Roman" w:cs="Times New Roman"/>
          <w:sz w:val="24"/>
          <w:szCs w:val="24"/>
        </w:rPr>
        <w:t xml:space="preserve">This section presents study findings of the tracer study. The findings are presented here based on the objectives of the survey. </w:t>
      </w:r>
      <w:r w:rsidR="00E91349">
        <w:rPr>
          <w:rFonts w:ascii="Times New Roman" w:eastAsia="Times New Roman" w:hAnsi="Times New Roman" w:cs="Times New Roman"/>
          <w:sz w:val="24"/>
          <w:szCs w:val="24"/>
        </w:rPr>
        <w:t>S</w:t>
      </w:r>
      <w:r w:rsidRPr="00B71B92">
        <w:rPr>
          <w:rFonts w:ascii="Times New Roman" w:eastAsia="Times New Roman" w:hAnsi="Times New Roman" w:cs="Times New Roman"/>
          <w:sz w:val="24"/>
          <w:szCs w:val="24"/>
        </w:rPr>
        <w:t>tudy conditions at Chancellor College have been discussed</w:t>
      </w:r>
      <w:r w:rsidR="00292905" w:rsidRPr="00B71B92">
        <w:rPr>
          <w:rFonts w:ascii="Times New Roman" w:eastAsia="Times New Roman" w:hAnsi="Times New Roman" w:cs="Times New Roman"/>
          <w:sz w:val="24"/>
          <w:szCs w:val="24"/>
        </w:rPr>
        <w:t xml:space="preserve"> </w:t>
      </w:r>
      <w:r w:rsidRPr="00B71B92">
        <w:rPr>
          <w:rFonts w:ascii="Times New Roman" w:eastAsia="Times New Roman" w:hAnsi="Times New Roman" w:cs="Times New Roman"/>
          <w:sz w:val="24"/>
          <w:szCs w:val="24"/>
        </w:rPr>
        <w:t>a</w:t>
      </w:r>
      <w:r w:rsidR="0000716B" w:rsidRPr="00B71B92">
        <w:rPr>
          <w:rFonts w:ascii="Times New Roman" w:eastAsia="Times New Roman" w:hAnsi="Times New Roman" w:cs="Times New Roman"/>
          <w:sz w:val="24"/>
          <w:szCs w:val="24"/>
        </w:rPr>
        <w:t xml:space="preserve">t the beginning of the </w:t>
      </w:r>
      <w:r w:rsidR="0000716B" w:rsidRPr="00385DA2">
        <w:rPr>
          <w:rFonts w:ascii="Times New Roman" w:eastAsia="Times New Roman" w:hAnsi="Times New Roman" w:cs="Times New Roman"/>
          <w:color w:val="000000" w:themeColor="text1"/>
          <w:sz w:val="24"/>
          <w:szCs w:val="24"/>
        </w:rPr>
        <w:t>section</w:t>
      </w:r>
      <w:r w:rsidR="003305BB" w:rsidRPr="00385DA2">
        <w:rPr>
          <w:rFonts w:ascii="Times New Roman" w:eastAsia="Times New Roman" w:hAnsi="Times New Roman" w:cs="Times New Roman"/>
          <w:color w:val="000000" w:themeColor="text1"/>
          <w:sz w:val="24"/>
          <w:szCs w:val="24"/>
        </w:rPr>
        <w:t xml:space="preserve"> to provide context to the study findings</w:t>
      </w:r>
      <w:r w:rsidR="0000716B" w:rsidRPr="00385DA2">
        <w:rPr>
          <w:rFonts w:ascii="Times New Roman" w:eastAsia="Times New Roman" w:hAnsi="Times New Roman" w:cs="Times New Roman"/>
          <w:color w:val="000000" w:themeColor="text1"/>
          <w:sz w:val="24"/>
          <w:szCs w:val="24"/>
        </w:rPr>
        <w:t>.</w:t>
      </w:r>
    </w:p>
    <w:p w14:paraId="47558DA6" w14:textId="5E64766F" w:rsidR="00C51717" w:rsidRPr="00BE136D" w:rsidRDefault="00BE136D" w:rsidP="00BE136D">
      <w:pPr>
        <w:pStyle w:val="Heading2"/>
        <w:numPr>
          <w:ilvl w:val="0"/>
          <w:numId w:val="0"/>
        </w:numPr>
        <w:spacing w:after="240"/>
        <w:ind w:left="578" w:hanging="578"/>
        <w:rPr>
          <w:rFonts w:ascii="Times New Roman" w:hAnsi="Times New Roman" w:cs="Times New Roman"/>
        </w:rPr>
      </w:pPr>
      <w:bookmarkStart w:id="44" w:name="_Toc535145793"/>
      <w:r>
        <w:rPr>
          <w:rFonts w:ascii="Times New Roman" w:hAnsi="Times New Roman" w:cs="Times New Roman"/>
        </w:rPr>
        <w:t>4.1</w:t>
      </w:r>
      <w:r>
        <w:rPr>
          <w:rFonts w:ascii="Times New Roman" w:hAnsi="Times New Roman" w:cs="Times New Roman"/>
        </w:rPr>
        <w:tab/>
      </w:r>
      <w:r w:rsidR="000715A1" w:rsidRPr="00BE136D">
        <w:rPr>
          <w:rFonts w:ascii="Times New Roman" w:hAnsi="Times New Roman" w:cs="Times New Roman"/>
        </w:rPr>
        <w:t>S</w:t>
      </w:r>
      <w:r w:rsidR="00C51717" w:rsidRPr="00BE136D">
        <w:rPr>
          <w:rFonts w:ascii="Times New Roman" w:hAnsi="Times New Roman" w:cs="Times New Roman"/>
        </w:rPr>
        <w:t>ample characteristics</w:t>
      </w:r>
      <w:bookmarkEnd w:id="44"/>
    </w:p>
    <w:p w14:paraId="686954AC" w14:textId="2026F831" w:rsidR="00504970" w:rsidRDefault="007E2CD0" w:rsidP="00B71B92">
      <w:pPr>
        <w:autoSpaceDE w:val="0"/>
        <w:autoSpaceDN w:val="0"/>
        <w:adjustRightInd w:val="0"/>
        <w:spacing w:after="0" w:line="240" w:lineRule="auto"/>
        <w:jc w:val="both"/>
        <w:rPr>
          <w:rFonts w:ascii="Times New Roman" w:hAnsi="Times New Roman" w:cs="Times New Roman"/>
          <w:color w:val="000000"/>
          <w:sz w:val="24"/>
          <w:szCs w:val="24"/>
        </w:rPr>
      </w:pPr>
      <w:r w:rsidRPr="00B71B92">
        <w:rPr>
          <w:rFonts w:ascii="Times New Roman" w:hAnsi="Times New Roman" w:cs="Times New Roman"/>
          <w:color w:val="000000"/>
          <w:sz w:val="24"/>
          <w:szCs w:val="24"/>
        </w:rPr>
        <w:t xml:space="preserve">The distribution of the sampled graduates in the study is shown in Table 2. </w:t>
      </w:r>
    </w:p>
    <w:p w14:paraId="7B74FB46" w14:textId="77777777" w:rsidR="00504970" w:rsidRDefault="00504970" w:rsidP="00B71B92">
      <w:pPr>
        <w:autoSpaceDE w:val="0"/>
        <w:autoSpaceDN w:val="0"/>
        <w:adjustRightInd w:val="0"/>
        <w:spacing w:after="0" w:line="240" w:lineRule="auto"/>
        <w:jc w:val="both"/>
        <w:rPr>
          <w:rFonts w:ascii="Times New Roman" w:hAnsi="Times New Roman" w:cs="Times New Roman"/>
          <w:color w:val="000000"/>
          <w:sz w:val="24"/>
          <w:szCs w:val="24"/>
        </w:rPr>
      </w:pPr>
    </w:p>
    <w:p w14:paraId="40998990" w14:textId="1F269CB4" w:rsidR="0098622F" w:rsidRDefault="0098622F" w:rsidP="0098622F">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2: Distribution of sampled graduates</w:t>
      </w:r>
    </w:p>
    <w:p w14:paraId="6D23BF2A" w14:textId="2F401F0E" w:rsidR="0098622F" w:rsidRDefault="0098622F" w:rsidP="0098622F">
      <w:pPr>
        <w:tabs>
          <w:tab w:val="left" w:pos="2869"/>
        </w:tabs>
        <w:autoSpaceDE w:val="0"/>
        <w:autoSpaceDN w:val="0"/>
        <w:adjustRightInd w:val="0"/>
        <w:spacing w:after="0" w:line="24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0"/>
        <w:gridCol w:w="735"/>
        <w:gridCol w:w="1147"/>
        <w:gridCol w:w="1009"/>
        <w:gridCol w:w="1376"/>
        <w:gridCol w:w="1468"/>
      </w:tblGrid>
      <w:tr w:rsidR="00504970" w:rsidRPr="00BD4A33" w14:paraId="56131225" w14:textId="77777777" w:rsidTr="0098622F">
        <w:trPr>
          <w:cantSplit/>
          <w:jc w:val="center"/>
        </w:trPr>
        <w:tc>
          <w:tcPr>
            <w:tcW w:w="6475" w:type="dxa"/>
            <w:gridSpan w:val="6"/>
            <w:shd w:val="clear" w:color="auto" w:fill="FFFFFF"/>
          </w:tcPr>
          <w:p w14:paraId="79413820" w14:textId="77777777" w:rsidR="00504970" w:rsidRPr="000E0A8E" w:rsidRDefault="00504970" w:rsidP="000E0A8E">
            <w:pPr>
              <w:autoSpaceDE w:val="0"/>
              <w:autoSpaceDN w:val="0"/>
              <w:adjustRightInd w:val="0"/>
              <w:spacing w:after="0" w:line="276" w:lineRule="auto"/>
              <w:ind w:left="60" w:right="60"/>
              <w:jc w:val="center"/>
              <w:rPr>
                <w:rFonts w:ascii="Times New Roman" w:hAnsi="Times New Roman" w:cs="Times New Roman"/>
                <w:color w:val="000000"/>
              </w:rPr>
            </w:pPr>
            <w:r w:rsidRPr="000E0A8E">
              <w:rPr>
                <w:rFonts w:ascii="Times New Roman" w:hAnsi="Times New Roman" w:cs="Times New Roman"/>
                <w:b/>
                <w:bCs/>
                <w:color w:val="000000"/>
              </w:rPr>
              <w:t>Sex of respondents</w:t>
            </w:r>
          </w:p>
        </w:tc>
      </w:tr>
      <w:tr w:rsidR="00504970" w:rsidRPr="00BD4A33" w14:paraId="7F36E666" w14:textId="77777777" w:rsidTr="0098622F">
        <w:trPr>
          <w:cantSplit/>
          <w:jc w:val="center"/>
        </w:trPr>
        <w:tc>
          <w:tcPr>
            <w:tcW w:w="1475" w:type="dxa"/>
            <w:gridSpan w:val="2"/>
            <w:shd w:val="clear" w:color="auto" w:fill="FFFFFF"/>
          </w:tcPr>
          <w:p w14:paraId="34ABEC49" w14:textId="77777777" w:rsidR="00504970" w:rsidRPr="000E0A8E" w:rsidRDefault="00504970" w:rsidP="000E0A8E">
            <w:pPr>
              <w:autoSpaceDE w:val="0"/>
              <w:autoSpaceDN w:val="0"/>
              <w:adjustRightInd w:val="0"/>
              <w:spacing w:after="0" w:line="276" w:lineRule="auto"/>
              <w:ind w:left="60" w:right="60"/>
              <w:rPr>
                <w:rFonts w:ascii="Times New Roman" w:hAnsi="Times New Roman" w:cs="Times New Roman"/>
                <w:color w:val="000000"/>
              </w:rPr>
            </w:pPr>
          </w:p>
        </w:tc>
        <w:tc>
          <w:tcPr>
            <w:tcW w:w="1147" w:type="dxa"/>
            <w:shd w:val="clear" w:color="auto" w:fill="FFFFFF"/>
          </w:tcPr>
          <w:p w14:paraId="42947400" w14:textId="77777777" w:rsidR="00504970" w:rsidRPr="000E0A8E" w:rsidRDefault="00504970" w:rsidP="000E0A8E">
            <w:pPr>
              <w:autoSpaceDE w:val="0"/>
              <w:autoSpaceDN w:val="0"/>
              <w:adjustRightInd w:val="0"/>
              <w:spacing w:after="0" w:line="276" w:lineRule="auto"/>
              <w:ind w:left="60" w:right="60"/>
              <w:jc w:val="center"/>
              <w:rPr>
                <w:rFonts w:ascii="Times New Roman" w:hAnsi="Times New Roman" w:cs="Times New Roman"/>
                <w:color w:val="000000"/>
              </w:rPr>
            </w:pPr>
            <w:r w:rsidRPr="000E0A8E">
              <w:rPr>
                <w:rFonts w:ascii="Times New Roman" w:hAnsi="Times New Roman" w:cs="Times New Roman"/>
                <w:color w:val="000000"/>
              </w:rPr>
              <w:t>Frequency</w:t>
            </w:r>
          </w:p>
        </w:tc>
        <w:tc>
          <w:tcPr>
            <w:tcW w:w="1009" w:type="dxa"/>
            <w:shd w:val="clear" w:color="auto" w:fill="FFFFFF"/>
          </w:tcPr>
          <w:p w14:paraId="543308C7" w14:textId="77777777" w:rsidR="00504970" w:rsidRPr="000E0A8E" w:rsidRDefault="00504970" w:rsidP="000E0A8E">
            <w:pPr>
              <w:autoSpaceDE w:val="0"/>
              <w:autoSpaceDN w:val="0"/>
              <w:adjustRightInd w:val="0"/>
              <w:spacing w:after="0" w:line="276" w:lineRule="auto"/>
              <w:ind w:left="60" w:right="60"/>
              <w:jc w:val="center"/>
              <w:rPr>
                <w:rFonts w:ascii="Times New Roman" w:hAnsi="Times New Roman" w:cs="Times New Roman"/>
                <w:color w:val="000000"/>
              </w:rPr>
            </w:pPr>
            <w:r w:rsidRPr="000E0A8E">
              <w:rPr>
                <w:rFonts w:ascii="Times New Roman" w:hAnsi="Times New Roman" w:cs="Times New Roman"/>
                <w:color w:val="000000"/>
              </w:rPr>
              <w:t>Percent</w:t>
            </w:r>
          </w:p>
        </w:tc>
        <w:tc>
          <w:tcPr>
            <w:tcW w:w="1376" w:type="dxa"/>
            <w:shd w:val="clear" w:color="auto" w:fill="FFFFFF"/>
          </w:tcPr>
          <w:p w14:paraId="44E49FE5" w14:textId="77777777" w:rsidR="00504970" w:rsidRPr="000E0A8E" w:rsidRDefault="00504970" w:rsidP="000E0A8E">
            <w:pPr>
              <w:autoSpaceDE w:val="0"/>
              <w:autoSpaceDN w:val="0"/>
              <w:adjustRightInd w:val="0"/>
              <w:spacing w:after="0" w:line="276" w:lineRule="auto"/>
              <w:ind w:left="60" w:right="60"/>
              <w:jc w:val="center"/>
              <w:rPr>
                <w:rFonts w:ascii="Times New Roman" w:hAnsi="Times New Roman" w:cs="Times New Roman"/>
                <w:color w:val="000000"/>
              </w:rPr>
            </w:pPr>
            <w:r w:rsidRPr="000E0A8E">
              <w:rPr>
                <w:rFonts w:ascii="Times New Roman" w:hAnsi="Times New Roman" w:cs="Times New Roman"/>
                <w:color w:val="000000"/>
              </w:rPr>
              <w:t>Valid Percent</w:t>
            </w:r>
          </w:p>
        </w:tc>
        <w:tc>
          <w:tcPr>
            <w:tcW w:w="1468" w:type="dxa"/>
            <w:shd w:val="clear" w:color="auto" w:fill="FFFFFF"/>
          </w:tcPr>
          <w:p w14:paraId="11D6F9B9" w14:textId="77777777" w:rsidR="00504970" w:rsidRPr="000E0A8E" w:rsidRDefault="00504970" w:rsidP="000E0A8E">
            <w:pPr>
              <w:autoSpaceDE w:val="0"/>
              <w:autoSpaceDN w:val="0"/>
              <w:adjustRightInd w:val="0"/>
              <w:spacing w:after="0" w:line="276" w:lineRule="auto"/>
              <w:ind w:left="60" w:right="60"/>
              <w:jc w:val="center"/>
              <w:rPr>
                <w:rFonts w:ascii="Times New Roman" w:hAnsi="Times New Roman" w:cs="Times New Roman"/>
                <w:color w:val="000000"/>
              </w:rPr>
            </w:pPr>
            <w:r w:rsidRPr="000E0A8E">
              <w:rPr>
                <w:rFonts w:ascii="Times New Roman" w:hAnsi="Times New Roman" w:cs="Times New Roman"/>
                <w:color w:val="000000"/>
              </w:rPr>
              <w:t>Cumulative Percent</w:t>
            </w:r>
          </w:p>
        </w:tc>
      </w:tr>
      <w:tr w:rsidR="00504970" w:rsidRPr="00BD4A33" w14:paraId="5F785A31" w14:textId="77777777" w:rsidTr="0098622F">
        <w:trPr>
          <w:cantSplit/>
          <w:jc w:val="center"/>
        </w:trPr>
        <w:tc>
          <w:tcPr>
            <w:tcW w:w="740" w:type="dxa"/>
            <w:vMerge w:val="restart"/>
            <w:shd w:val="clear" w:color="auto" w:fill="FFFFFF"/>
            <w:vAlign w:val="center"/>
          </w:tcPr>
          <w:p w14:paraId="7831E018" w14:textId="77777777" w:rsidR="00504970" w:rsidRPr="000E0A8E" w:rsidRDefault="00504970" w:rsidP="000E0A8E">
            <w:pPr>
              <w:autoSpaceDE w:val="0"/>
              <w:autoSpaceDN w:val="0"/>
              <w:adjustRightInd w:val="0"/>
              <w:spacing w:after="0" w:line="276" w:lineRule="auto"/>
              <w:ind w:left="60" w:right="60"/>
              <w:rPr>
                <w:rFonts w:ascii="Times New Roman" w:hAnsi="Times New Roman" w:cs="Times New Roman"/>
                <w:color w:val="000000"/>
              </w:rPr>
            </w:pPr>
            <w:r w:rsidRPr="000E0A8E">
              <w:rPr>
                <w:rFonts w:ascii="Times New Roman" w:hAnsi="Times New Roman" w:cs="Times New Roman"/>
                <w:color w:val="000000"/>
              </w:rPr>
              <w:t>Valid</w:t>
            </w:r>
          </w:p>
        </w:tc>
        <w:tc>
          <w:tcPr>
            <w:tcW w:w="735" w:type="dxa"/>
            <w:shd w:val="clear" w:color="auto" w:fill="FFFFFF"/>
            <w:vAlign w:val="center"/>
          </w:tcPr>
          <w:p w14:paraId="2C6F0177" w14:textId="77777777" w:rsidR="00504970" w:rsidRPr="000E0A8E" w:rsidRDefault="00504970" w:rsidP="000E0A8E">
            <w:pPr>
              <w:autoSpaceDE w:val="0"/>
              <w:autoSpaceDN w:val="0"/>
              <w:adjustRightInd w:val="0"/>
              <w:spacing w:after="0" w:line="276" w:lineRule="auto"/>
              <w:ind w:left="60" w:right="60"/>
              <w:rPr>
                <w:rFonts w:ascii="Times New Roman" w:hAnsi="Times New Roman" w:cs="Times New Roman"/>
                <w:color w:val="000000"/>
              </w:rPr>
            </w:pPr>
            <w:r w:rsidRPr="000E0A8E">
              <w:rPr>
                <w:rFonts w:ascii="Times New Roman" w:hAnsi="Times New Roman" w:cs="Times New Roman"/>
                <w:color w:val="000000"/>
              </w:rPr>
              <w:t>F</w:t>
            </w:r>
          </w:p>
        </w:tc>
        <w:tc>
          <w:tcPr>
            <w:tcW w:w="1147" w:type="dxa"/>
            <w:shd w:val="clear" w:color="auto" w:fill="FFFFFF"/>
            <w:vAlign w:val="center"/>
          </w:tcPr>
          <w:p w14:paraId="3997F8BD"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17</w:t>
            </w:r>
          </w:p>
        </w:tc>
        <w:tc>
          <w:tcPr>
            <w:tcW w:w="1009" w:type="dxa"/>
            <w:shd w:val="clear" w:color="auto" w:fill="FFFFFF"/>
            <w:vAlign w:val="center"/>
          </w:tcPr>
          <w:p w14:paraId="162E4194"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36.2</w:t>
            </w:r>
          </w:p>
        </w:tc>
        <w:tc>
          <w:tcPr>
            <w:tcW w:w="1376" w:type="dxa"/>
            <w:shd w:val="clear" w:color="auto" w:fill="FFFFFF"/>
            <w:vAlign w:val="center"/>
          </w:tcPr>
          <w:p w14:paraId="07969938"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36.2</w:t>
            </w:r>
          </w:p>
        </w:tc>
        <w:tc>
          <w:tcPr>
            <w:tcW w:w="1468" w:type="dxa"/>
            <w:shd w:val="clear" w:color="auto" w:fill="FFFFFF"/>
            <w:vAlign w:val="center"/>
          </w:tcPr>
          <w:p w14:paraId="3780B3A4"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36.2</w:t>
            </w:r>
          </w:p>
        </w:tc>
      </w:tr>
      <w:tr w:rsidR="00504970" w:rsidRPr="00BD4A33" w14:paraId="13D0541A" w14:textId="77777777" w:rsidTr="0098622F">
        <w:trPr>
          <w:cantSplit/>
          <w:jc w:val="center"/>
        </w:trPr>
        <w:tc>
          <w:tcPr>
            <w:tcW w:w="740" w:type="dxa"/>
            <w:vMerge/>
            <w:shd w:val="clear" w:color="auto" w:fill="FFFFFF"/>
            <w:vAlign w:val="center"/>
          </w:tcPr>
          <w:p w14:paraId="2728EBCF" w14:textId="77777777" w:rsidR="00504970" w:rsidRPr="000E0A8E" w:rsidRDefault="00504970" w:rsidP="000E0A8E">
            <w:pPr>
              <w:autoSpaceDE w:val="0"/>
              <w:autoSpaceDN w:val="0"/>
              <w:adjustRightInd w:val="0"/>
              <w:spacing w:after="0" w:line="276" w:lineRule="auto"/>
              <w:rPr>
                <w:rFonts w:ascii="Times New Roman" w:hAnsi="Times New Roman" w:cs="Times New Roman"/>
                <w:color w:val="000000"/>
              </w:rPr>
            </w:pPr>
          </w:p>
        </w:tc>
        <w:tc>
          <w:tcPr>
            <w:tcW w:w="735" w:type="dxa"/>
            <w:shd w:val="clear" w:color="auto" w:fill="FFFFFF"/>
            <w:vAlign w:val="center"/>
          </w:tcPr>
          <w:p w14:paraId="67EB2E27" w14:textId="77777777" w:rsidR="00504970" w:rsidRPr="000E0A8E" w:rsidRDefault="00504970" w:rsidP="000E0A8E">
            <w:pPr>
              <w:autoSpaceDE w:val="0"/>
              <w:autoSpaceDN w:val="0"/>
              <w:adjustRightInd w:val="0"/>
              <w:spacing w:after="0" w:line="276" w:lineRule="auto"/>
              <w:ind w:left="60" w:right="60"/>
              <w:rPr>
                <w:rFonts w:ascii="Times New Roman" w:hAnsi="Times New Roman" w:cs="Times New Roman"/>
                <w:color w:val="000000"/>
              </w:rPr>
            </w:pPr>
            <w:r w:rsidRPr="000E0A8E">
              <w:rPr>
                <w:rFonts w:ascii="Times New Roman" w:hAnsi="Times New Roman" w:cs="Times New Roman"/>
                <w:color w:val="000000"/>
              </w:rPr>
              <w:t>M</w:t>
            </w:r>
          </w:p>
        </w:tc>
        <w:tc>
          <w:tcPr>
            <w:tcW w:w="1147" w:type="dxa"/>
            <w:shd w:val="clear" w:color="auto" w:fill="FFFFFF"/>
            <w:vAlign w:val="center"/>
          </w:tcPr>
          <w:p w14:paraId="445672B9"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30</w:t>
            </w:r>
          </w:p>
        </w:tc>
        <w:tc>
          <w:tcPr>
            <w:tcW w:w="1009" w:type="dxa"/>
            <w:shd w:val="clear" w:color="auto" w:fill="FFFFFF"/>
            <w:vAlign w:val="center"/>
          </w:tcPr>
          <w:p w14:paraId="437BF3E8"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63.8</w:t>
            </w:r>
          </w:p>
        </w:tc>
        <w:tc>
          <w:tcPr>
            <w:tcW w:w="1376" w:type="dxa"/>
            <w:shd w:val="clear" w:color="auto" w:fill="FFFFFF"/>
            <w:vAlign w:val="center"/>
          </w:tcPr>
          <w:p w14:paraId="0548D6D0"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63.8</w:t>
            </w:r>
          </w:p>
        </w:tc>
        <w:tc>
          <w:tcPr>
            <w:tcW w:w="1468" w:type="dxa"/>
            <w:shd w:val="clear" w:color="auto" w:fill="FFFFFF"/>
            <w:vAlign w:val="center"/>
          </w:tcPr>
          <w:p w14:paraId="5665A0A2"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100.0</w:t>
            </w:r>
          </w:p>
        </w:tc>
      </w:tr>
      <w:tr w:rsidR="00504970" w:rsidRPr="00BD4A33" w14:paraId="63A45E36" w14:textId="77777777" w:rsidTr="0098622F">
        <w:trPr>
          <w:cantSplit/>
          <w:jc w:val="center"/>
        </w:trPr>
        <w:tc>
          <w:tcPr>
            <w:tcW w:w="740" w:type="dxa"/>
            <w:vMerge/>
            <w:shd w:val="clear" w:color="auto" w:fill="FFFFFF"/>
            <w:vAlign w:val="center"/>
          </w:tcPr>
          <w:p w14:paraId="3A37167A" w14:textId="77777777" w:rsidR="00504970" w:rsidRPr="000E0A8E" w:rsidRDefault="00504970" w:rsidP="000E0A8E">
            <w:pPr>
              <w:autoSpaceDE w:val="0"/>
              <w:autoSpaceDN w:val="0"/>
              <w:adjustRightInd w:val="0"/>
              <w:spacing w:after="0" w:line="276" w:lineRule="auto"/>
              <w:rPr>
                <w:rFonts w:ascii="Times New Roman" w:hAnsi="Times New Roman" w:cs="Times New Roman"/>
                <w:color w:val="000000"/>
              </w:rPr>
            </w:pPr>
          </w:p>
        </w:tc>
        <w:tc>
          <w:tcPr>
            <w:tcW w:w="735" w:type="dxa"/>
            <w:shd w:val="clear" w:color="auto" w:fill="FFFFFF"/>
            <w:vAlign w:val="center"/>
          </w:tcPr>
          <w:p w14:paraId="6E662687" w14:textId="77777777" w:rsidR="00504970" w:rsidRPr="000E0A8E" w:rsidRDefault="00504970" w:rsidP="000E0A8E">
            <w:pPr>
              <w:autoSpaceDE w:val="0"/>
              <w:autoSpaceDN w:val="0"/>
              <w:adjustRightInd w:val="0"/>
              <w:spacing w:after="0" w:line="276" w:lineRule="auto"/>
              <w:ind w:left="60" w:right="60"/>
              <w:rPr>
                <w:rFonts w:ascii="Times New Roman" w:hAnsi="Times New Roman" w:cs="Times New Roman"/>
                <w:color w:val="000000"/>
              </w:rPr>
            </w:pPr>
            <w:r w:rsidRPr="000E0A8E">
              <w:rPr>
                <w:rFonts w:ascii="Times New Roman" w:hAnsi="Times New Roman" w:cs="Times New Roman"/>
                <w:color w:val="000000"/>
              </w:rPr>
              <w:t>Total</w:t>
            </w:r>
          </w:p>
        </w:tc>
        <w:tc>
          <w:tcPr>
            <w:tcW w:w="1147" w:type="dxa"/>
            <w:shd w:val="clear" w:color="auto" w:fill="FFFFFF"/>
            <w:vAlign w:val="center"/>
          </w:tcPr>
          <w:p w14:paraId="5FE0EB92"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47</w:t>
            </w:r>
          </w:p>
        </w:tc>
        <w:tc>
          <w:tcPr>
            <w:tcW w:w="1009" w:type="dxa"/>
            <w:shd w:val="clear" w:color="auto" w:fill="FFFFFF"/>
            <w:vAlign w:val="center"/>
          </w:tcPr>
          <w:p w14:paraId="52BA3AD9"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100.0</w:t>
            </w:r>
          </w:p>
        </w:tc>
        <w:tc>
          <w:tcPr>
            <w:tcW w:w="1376" w:type="dxa"/>
            <w:shd w:val="clear" w:color="auto" w:fill="FFFFFF"/>
            <w:vAlign w:val="center"/>
          </w:tcPr>
          <w:p w14:paraId="4D706582" w14:textId="77777777" w:rsidR="00504970" w:rsidRPr="000E0A8E" w:rsidRDefault="00504970" w:rsidP="000E0A8E">
            <w:pPr>
              <w:autoSpaceDE w:val="0"/>
              <w:autoSpaceDN w:val="0"/>
              <w:adjustRightInd w:val="0"/>
              <w:spacing w:after="0" w:line="276" w:lineRule="auto"/>
              <w:ind w:left="60" w:right="60"/>
              <w:jc w:val="right"/>
              <w:rPr>
                <w:rFonts w:ascii="Times New Roman" w:hAnsi="Times New Roman" w:cs="Times New Roman"/>
                <w:color w:val="000000"/>
              </w:rPr>
            </w:pPr>
            <w:r w:rsidRPr="000E0A8E">
              <w:rPr>
                <w:rFonts w:ascii="Times New Roman" w:hAnsi="Times New Roman" w:cs="Times New Roman"/>
                <w:color w:val="000000"/>
              </w:rPr>
              <w:t>100.0</w:t>
            </w:r>
          </w:p>
        </w:tc>
        <w:tc>
          <w:tcPr>
            <w:tcW w:w="1468" w:type="dxa"/>
            <w:shd w:val="clear" w:color="auto" w:fill="FFFFFF"/>
          </w:tcPr>
          <w:p w14:paraId="6BF2FB6C" w14:textId="77777777" w:rsidR="00504970" w:rsidRPr="000E0A8E" w:rsidRDefault="00504970" w:rsidP="000E0A8E">
            <w:pPr>
              <w:autoSpaceDE w:val="0"/>
              <w:autoSpaceDN w:val="0"/>
              <w:adjustRightInd w:val="0"/>
              <w:spacing w:after="0" w:line="276" w:lineRule="auto"/>
              <w:rPr>
                <w:rFonts w:ascii="Times New Roman" w:hAnsi="Times New Roman" w:cs="Times New Roman"/>
              </w:rPr>
            </w:pPr>
          </w:p>
        </w:tc>
      </w:tr>
    </w:tbl>
    <w:p w14:paraId="236672F7" w14:textId="77777777" w:rsidR="00504970" w:rsidRDefault="00504970" w:rsidP="00B71B92">
      <w:pPr>
        <w:autoSpaceDE w:val="0"/>
        <w:autoSpaceDN w:val="0"/>
        <w:adjustRightInd w:val="0"/>
        <w:spacing w:after="0" w:line="240" w:lineRule="auto"/>
        <w:jc w:val="both"/>
        <w:rPr>
          <w:rFonts w:ascii="Times New Roman" w:hAnsi="Times New Roman" w:cs="Times New Roman"/>
          <w:color w:val="000000"/>
          <w:sz w:val="24"/>
          <w:szCs w:val="24"/>
        </w:rPr>
      </w:pPr>
    </w:p>
    <w:p w14:paraId="1AEC6D54" w14:textId="77777777" w:rsidR="000E0A8E" w:rsidRDefault="000E0A8E" w:rsidP="00B71B92">
      <w:pPr>
        <w:autoSpaceDE w:val="0"/>
        <w:autoSpaceDN w:val="0"/>
        <w:adjustRightInd w:val="0"/>
        <w:spacing w:after="0" w:line="240" w:lineRule="auto"/>
        <w:jc w:val="both"/>
        <w:rPr>
          <w:rFonts w:ascii="Times New Roman" w:hAnsi="Times New Roman" w:cs="Times New Roman"/>
          <w:color w:val="000000"/>
          <w:sz w:val="24"/>
          <w:szCs w:val="24"/>
        </w:rPr>
      </w:pPr>
    </w:p>
    <w:p w14:paraId="75F15AD3" w14:textId="25BB41DC" w:rsidR="00C51717" w:rsidRPr="00385DA2" w:rsidRDefault="007E2CD0" w:rsidP="006D4BBC">
      <w:pPr>
        <w:autoSpaceDE w:val="0"/>
        <w:autoSpaceDN w:val="0"/>
        <w:adjustRightInd w:val="0"/>
        <w:spacing w:after="0" w:line="276" w:lineRule="auto"/>
        <w:jc w:val="both"/>
        <w:rPr>
          <w:rFonts w:ascii="Times New Roman" w:hAnsi="Times New Roman" w:cs="Times New Roman"/>
          <w:color w:val="000000" w:themeColor="text1"/>
          <w:sz w:val="24"/>
          <w:szCs w:val="24"/>
        </w:rPr>
      </w:pPr>
      <w:r w:rsidRPr="00B71B92">
        <w:rPr>
          <w:rFonts w:ascii="Times New Roman" w:hAnsi="Times New Roman" w:cs="Times New Roman"/>
          <w:color w:val="000000"/>
          <w:sz w:val="24"/>
          <w:szCs w:val="24"/>
        </w:rPr>
        <w:t xml:space="preserve">There </w:t>
      </w:r>
      <w:r w:rsidR="00292905" w:rsidRPr="00B71B92">
        <w:rPr>
          <w:rFonts w:ascii="Times New Roman" w:hAnsi="Times New Roman" w:cs="Times New Roman"/>
          <w:color w:val="000000"/>
          <w:sz w:val="24"/>
          <w:szCs w:val="24"/>
        </w:rPr>
        <w:t xml:space="preserve">were </w:t>
      </w:r>
      <w:r w:rsidRPr="00B71B92">
        <w:rPr>
          <w:rFonts w:ascii="Times New Roman" w:hAnsi="Times New Roman" w:cs="Times New Roman"/>
          <w:color w:val="000000"/>
          <w:sz w:val="24"/>
          <w:szCs w:val="24"/>
        </w:rPr>
        <w:t xml:space="preserve">more male respondents than females </w:t>
      </w:r>
      <w:r w:rsidR="006455B5" w:rsidRPr="00B71B92">
        <w:rPr>
          <w:rFonts w:ascii="Times New Roman" w:hAnsi="Times New Roman" w:cs="Times New Roman"/>
          <w:color w:val="000000"/>
          <w:sz w:val="24"/>
          <w:szCs w:val="24"/>
        </w:rPr>
        <w:t xml:space="preserve">in the sample </w:t>
      </w:r>
      <w:r w:rsidRPr="00B71B92">
        <w:rPr>
          <w:rFonts w:ascii="Times New Roman" w:hAnsi="Times New Roman" w:cs="Times New Roman"/>
          <w:color w:val="000000"/>
          <w:sz w:val="24"/>
          <w:szCs w:val="24"/>
        </w:rPr>
        <w:t xml:space="preserve">as it is in the population. </w:t>
      </w:r>
      <w:r w:rsidR="006455B5" w:rsidRPr="00B71B92">
        <w:rPr>
          <w:rFonts w:ascii="Times New Roman" w:hAnsi="Times New Roman" w:cs="Times New Roman"/>
          <w:color w:val="000000"/>
          <w:sz w:val="24"/>
          <w:szCs w:val="24"/>
        </w:rPr>
        <w:t xml:space="preserve">The majority (63.8%) of respondents were male while the </w:t>
      </w:r>
      <w:r w:rsidR="006455B5" w:rsidRPr="00385DA2">
        <w:rPr>
          <w:rFonts w:ascii="Times New Roman" w:hAnsi="Times New Roman" w:cs="Times New Roman"/>
          <w:color w:val="000000" w:themeColor="text1"/>
          <w:sz w:val="24"/>
          <w:szCs w:val="24"/>
        </w:rPr>
        <w:t xml:space="preserve">rest (36.2%) were female. This is a reflection of the situation on the ground as the majority of the </w:t>
      </w:r>
      <w:r w:rsidR="003305BB" w:rsidRPr="00385DA2">
        <w:rPr>
          <w:rFonts w:ascii="Times New Roman" w:hAnsi="Times New Roman" w:cs="Times New Roman"/>
          <w:color w:val="000000" w:themeColor="text1"/>
          <w:sz w:val="24"/>
          <w:szCs w:val="24"/>
        </w:rPr>
        <w:t xml:space="preserve">education science </w:t>
      </w:r>
      <w:r w:rsidR="006455B5" w:rsidRPr="00385DA2">
        <w:rPr>
          <w:rFonts w:ascii="Times New Roman" w:hAnsi="Times New Roman" w:cs="Times New Roman"/>
          <w:color w:val="000000" w:themeColor="text1"/>
          <w:sz w:val="24"/>
          <w:szCs w:val="24"/>
        </w:rPr>
        <w:t xml:space="preserve">students at Chancellor College are males. </w:t>
      </w:r>
      <w:r w:rsidRPr="00385DA2">
        <w:rPr>
          <w:rFonts w:ascii="Times New Roman" w:hAnsi="Times New Roman" w:cs="Times New Roman"/>
          <w:color w:val="000000" w:themeColor="text1"/>
          <w:sz w:val="24"/>
          <w:szCs w:val="24"/>
        </w:rPr>
        <w:t xml:space="preserve">However, there were 18 females in the </w:t>
      </w:r>
      <w:r w:rsidR="006455B5" w:rsidRPr="00385DA2">
        <w:rPr>
          <w:rFonts w:ascii="Times New Roman" w:hAnsi="Times New Roman" w:cs="Times New Roman"/>
          <w:color w:val="000000" w:themeColor="text1"/>
          <w:sz w:val="24"/>
          <w:szCs w:val="24"/>
        </w:rPr>
        <w:t xml:space="preserve">target population </w:t>
      </w:r>
      <w:r w:rsidR="008476A8" w:rsidRPr="00385DA2">
        <w:rPr>
          <w:rFonts w:ascii="Times New Roman" w:hAnsi="Times New Roman" w:cs="Times New Roman"/>
          <w:color w:val="000000" w:themeColor="text1"/>
          <w:sz w:val="24"/>
          <w:szCs w:val="24"/>
        </w:rPr>
        <w:t>representing 31% of the population. In the sample</w:t>
      </w:r>
      <w:r w:rsidR="004E26B6" w:rsidRPr="00385DA2">
        <w:rPr>
          <w:rFonts w:ascii="Times New Roman" w:hAnsi="Times New Roman" w:cs="Times New Roman"/>
          <w:color w:val="000000" w:themeColor="text1"/>
          <w:sz w:val="24"/>
          <w:szCs w:val="24"/>
        </w:rPr>
        <w:t>,</w:t>
      </w:r>
      <w:r w:rsidR="008476A8" w:rsidRPr="00385DA2">
        <w:rPr>
          <w:rFonts w:ascii="Times New Roman" w:hAnsi="Times New Roman" w:cs="Times New Roman"/>
          <w:color w:val="000000" w:themeColor="text1"/>
          <w:sz w:val="24"/>
          <w:szCs w:val="24"/>
        </w:rPr>
        <w:t xml:space="preserve"> females represent 36% of the population indicating that more females responde</w:t>
      </w:r>
      <w:r w:rsidR="00DF3735" w:rsidRPr="00385DA2">
        <w:rPr>
          <w:rFonts w:ascii="Times New Roman" w:hAnsi="Times New Roman" w:cs="Times New Roman"/>
          <w:color w:val="000000" w:themeColor="text1"/>
          <w:sz w:val="24"/>
          <w:szCs w:val="24"/>
        </w:rPr>
        <w:t>d</w:t>
      </w:r>
      <w:r w:rsidR="008476A8" w:rsidRPr="00385DA2">
        <w:rPr>
          <w:rFonts w:ascii="Times New Roman" w:hAnsi="Times New Roman" w:cs="Times New Roman"/>
          <w:color w:val="000000" w:themeColor="text1"/>
          <w:sz w:val="24"/>
          <w:szCs w:val="24"/>
        </w:rPr>
        <w:t xml:space="preserve"> to the survey than males</w:t>
      </w:r>
      <w:r w:rsidR="006455B5" w:rsidRPr="00385DA2">
        <w:rPr>
          <w:rFonts w:ascii="Times New Roman" w:hAnsi="Times New Roman" w:cs="Times New Roman"/>
          <w:color w:val="000000" w:themeColor="text1"/>
          <w:sz w:val="24"/>
          <w:szCs w:val="24"/>
        </w:rPr>
        <w:t xml:space="preserve">. </w:t>
      </w:r>
    </w:p>
    <w:p w14:paraId="473648FD" w14:textId="77777777" w:rsidR="00C51717" w:rsidRPr="00385DA2" w:rsidRDefault="00C51717" w:rsidP="0000716B">
      <w:pPr>
        <w:spacing w:after="240" w:line="240" w:lineRule="auto"/>
        <w:jc w:val="both"/>
        <w:rPr>
          <w:rFonts w:ascii="Times New Roman" w:eastAsia="Times New Roman" w:hAnsi="Times New Roman" w:cs="Times New Roman"/>
          <w:color w:val="000000" w:themeColor="text1"/>
          <w:sz w:val="24"/>
          <w:szCs w:val="24"/>
        </w:rPr>
      </w:pPr>
    </w:p>
    <w:p w14:paraId="089AE0F7" w14:textId="4F20657A" w:rsidR="00D37195" w:rsidRPr="00BE136D" w:rsidRDefault="00BE136D" w:rsidP="00BE136D">
      <w:pPr>
        <w:pStyle w:val="Heading2"/>
        <w:numPr>
          <w:ilvl w:val="0"/>
          <w:numId w:val="0"/>
        </w:numPr>
        <w:spacing w:after="240"/>
        <w:ind w:left="578" w:hanging="578"/>
        <w:rPr>
          <w:rFonts w:ascii="Times New Roman" w:hAnsi="Times New Roman" w:cs="Times New Roman"/>
        </w:rPr>
      </w:pPr>
      <w:bookmarkStart w:id="45" w:name="_Toc535145794"/>
      <w:r>
        <w:rPr>
          <w:rFonts w:ascii="Times New Roman" w:hAnsi="Times New Roman" w:cs="Times New Roman"/>
        </w:rPr>
        <w:t>4.2</w:t>
      </w:r>
      <w:r>
        <w:rPr>
          <w:rFonts w:ascii="Times New Roman" w:hAnsi="Times New Roman" w:cs="Times New Roman"/>
        </w:rPr>
        <w:tab/>
      </w:r>
      <w:r w:rsidR="003305BB" w:rsidRPr="00BE136D">
        <w:rPr>
          <w:rFonts w:ascii="Times New Roman" w:hAnsi="Times New Roman" w:cs="Times New Roman"/>
        </w:rPr>
        <w:t>Status of students before entry into College</w:t>
      </w:r>
      <w:bookmarkEnd w:id="45"/>
    </w:p>
    <w:p w14:paraId="1428D65F" w14:textId="56BCA367" w:rsidR="00A608F6" w:rsidRPr="00B71B92" w:rsidRDefault="006D4BBC" w:rsidP="006D4B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graduates were asked whether they</w:t>
      </w:r>
      <w:r w:rsidR="00445EA6" w:rsidRPr="00B71B92">
        <w:rPr>
          <w:rFonts w:ascii="Times New Roman" w:eastAsia="Times New Roman" w:hAnsi="Times New Roman" w:cs="Times New Roman"/>
          <w:sz w:val="24"/>
          <w:szCs w:val="24"/>
        </w:rPr>
        <w:t xml:space="preserve"> attended any post-secondary school training before</w:t>
      </w:r>
      <w:r w:rsidR="003305BB">
        <w:rPr>
          <w:rFonts w:ascii="Times New Roman" w:eastAsia="Times New Roman" w:hAnsi="Times New Roman" w:cs="Times New Roman"/>
          <w:sz w:val="24"/>
          <w:szCs w:val="24"/>
        </w:rPr>
        <w:t xml:space="preserve"> pursuing their</w:t>
      </w:r>
      <w:r w:rsidR="00445EA6" w:rsidRPr="00B71B92">
        <w:rPr>
          <w:rFonts w:ascii="Times New Roman" w:eastAsia="Times New Roman" w:hAnsi="Times New Roman" w:cs="Times New Roman"/>
          <w:sz w:val="24"/>
          <w:szCs w:val="24"/>
        </w:rPr>
        <w:t xml:space="preserve"> stud</w:t>
      </w:r>
      <w:r w:rsidR="003305BB">
        <w:rPr>
          <w:rFonts w:ascii="Times New Roman" w:eastAsia="Times New Roman" w:hAnsi="Times New Roman" w:cs="Times New Roman"/>
          <w:sz w:val="24"/>
          <w:szCs w:val="24"/>
        </w:rPr>
        <w:t xml:space="preserve">ies </w:t>
      </w:r>
      <w:r w:rsidR="00445EA6" w:rsidRPr="00B71B92">
        <w:rPr>
          <w:rFonts w:ascii="Times New Roman" w:eastAsia="Times New Roman" w:hAnsi="Times New Roman" w:cs="Times New Roman"/>
          <w:sz w:val="24"/>
          <w:szCs w:val="24"/>
        </w:rPr>
        <w:t>at Chancellor Coll</w:t>
      </w:r>
      <w:r w:rsidR="00DF37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ge and the findings are </w:t>
      </w:r>
      <w:proofErr w:type="spellStart"/>
      <w:r>
        <w:rPr>
          <w:rFonts w:ascii="Times New Roman" w:eastAsia="Times New Roman" w:hAnsi="Times New Roman" w:cs="Times New Roman"/>
          <w:sz w:val="24"/>
          <w:szCs w:val="24"/>
        </w:rPr>
        <w:t>summarised</w:t>
      </w:r>
      <w:proofErr w:type="spellEnd"/>
      <w:r>
        <w:rPr>
          <w:rFonts w:ascii="Times New Roman" w:eastAsia="Times New Roman" w:hAnsi="Times New Roman" w:cs="Times New Roman"/>
          <w:sz w:val="24"/>
          <w:szCs w:val="24"/>
        </w:rPr>
        <w:t xml:space="preserve"> in </w:t>
      </w:r>
      <w:r w:rsidR="0048447B">
        <w:rPr>
          <w:rFonts w:ascii="Times New Roman" w:eastAsia="Times New Roman" w:hAnsi="Times New Roman" w:cs="Times New Roman"/>
          <w:sz w:val="24"/>
          <w:szCs w:val="24"/>
        </w:rPr>
        <w:t>Figure 1</w:t>
      </w:r>
      <w:r>
        <w:rPr>
          <w:rFonts w:ascii="Times New Roman" w:eastAsia="Times New Roman" w:hAnsi="Times New Roman" w:cs="Times New Roman"/>
          <w:sz w:val="24"/>
          <w:szCs w:val="24"/>
        </w:rPr>
        <w:t>.</w:t>
      </w:r>
    </w:p>
    <w:p w14:paraId="60EF6CA0" w14:textId="77777777" w:rsidR="006D4BBC" w:rsidRDefault="006D4BBC" w:rsidP="007B086D">
      <w:pPr>
        <w:spacing w:after="0" w:line="240" w:lineRule="auto"/>
        <w:rPr>
          <w:rFonts w:ascii="Times New Roman" w:eastAsia="Times New Roman" w:hAnsi="Times New Roman" w:cs="Times New Roman"/>
          <w:sz w:val="24"/>
          <w:szCs w:val="24"/>
        </w:rPr>
      </w:pPr>
    </w:p>
    <w:p w14:paraId="3795CDA5" w14:textId="77777777" w:rsidR="0048447B" w:rsidRDefault="0048447B" w:rsidP="00385DA2">
      <w:pPr>
        <w:spacing w:after="0" w:line="240" w:lineRule="auto"/>
        <w:jc w:val="center"/>
        <w:rPr>
          <w:rFonts w:ascii="Times New Roman" w:eastAsia="Times New Roman" w:hAnsi="Times New Roman" w:cs="Times New Roman"/>
          <w:b/>
          <w:sz w:val="24"/>
          <w:szCs w:val="24"/>
        </w:rPr>
      </w:pPr>
    </w:p>
    <w:p w14:paraId="63A70D27" w14:textId="77777777" w:rsidR="0048447B" w:rsidRDefault="0048447B" w:rsidP="00385DA2">
      <w:pPr>
        <w:keepNext/>
        <w:spacing w:after="0" w:line="240" w:lineRule="auto"/>
        <w:jc w:val="center"/>
      </w:pPr>
      <w:r>
        <w:rPr>
          <w:noProof/>
        </w:rPr>
        <w:lastRenderedPageBreak/>
        <w:drawing>
          <wp:inline distT="0" distB="0" distL="0" distR="0" wp14:anchorId="376C09E3" wp14:editId="128AD89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FF01C5" w14:textId="1E1BAA49" w:rsidR="0048447B" w:rsidRPr="00385DA2" w:rsidRDefault="0048447B" w:rsidP="00385DA2">
      <w:pPr>
        <w:pStyle w:val="Caption"/>
        <w:spacing w:before="120"/>
        <w:jc w:val="center"/>
        <w:rPr>
          <w:rFonts w:ascii="Times New Roman" w:eastAsia="Times New Roman" w:hAnsi="Times New Roman" w:cs="Times New Roman"/>
          <w:b/>
          <w:color w:val="000000" w:themeColor="text1"/>
          <w:sz w:val="24"/>
          <w:szCs w:val="24"/>
        </w:rPr>
      </w:pPr>
      <w:r w:rsidRPr="00385DA2">
        <w:rPr>
          <w:rFonts w:ascii="Times New Roman" w:hAnsi="Times New Roman" w:cs="Times New Roman"/>
          <w:i w:val="0"/>
          <w:color w:val="000000" w:themeColor="text1"/>
          <w:sz w:val="24"/>
          <w:szCs w:val="24"/>
        </w:rPr>
        <w:t xml:space="preserve">Figure </w:t>
      </w:r>
      <w:r w:rsidRPr="00385DA2">
        <w:rPr>
          <w:rFonts w:ascii="Times New Roman" w:hAnsi="Times New Roman" w:cs="Times New Roman"/>
          <w:i w:val="0"/>
          <w:color w:val="000000" w:themeColor="text1"/>
          <w:sz w:val="24"/>
          <w:szCs w:val="24"/>
        </w:rPr>
        <w:fldChar w:fldCharType="begin"/>
      </w:r>
      <w:r w:rsidRPr="00385DA2">
        <w:rPr>
          <w:rFonts w:ascii="Times New Roman" w:hAnsi="Times New Roman" w:cs="Times New Roman"/>
          <w:i w:val="0"/>
          <w:color w:val="000000" w:themeColor="text1"/>
          <w:sz w:val="24"/>
          <w:szCs w:val="24"/>
        </w:rPr>
        <w:instrText xml:space="preserve"> SEQ Figure \* ARABIC </w:instrText>
      </w:r>
      <w:r w:rsidRPr="00385DA2">
        <w:rPr>
          <w:rFonts w:ascii="Times New Roman" w:hAnsi="Times New Roman" w:cs="Times New Roman"/>
          <w:i w:val="0"/>
          <w:color w:val="000000" w:themeColor="text1"/>
          <w:sz w:val="24"/>
          <w:szCs w:val="24"/>
        </w:rPr>
        <w:fldChar w:fldCharType="separate"/>
      </w:r>
      <w:r w:rsidR="00B16C2F" w:rsidRPr="00385DA2">
        <w:rPr>
          <w:rFonts w:ascii="Times New Roman" w:hAnsi="Times New Roman" w:cs="Times New Roman"/>
          <w:i w:val="0"/>
          <w:noProof/>
          <w:color w:val="000000" w:themeColor="text1"/>
          <w:sz w:val="24"/>
          <w:szCs w:val="24"/>
        </w:rPr>
        <w:t>1</w:t>
      </w:r>
      <w:r w:rsidRPr="00385DA2">
        <w:rPr>
          <w:rFonts w:ascii="Times New Roman" w:hAnsi="Times New Roman" w:cs="Times New Roman"/>
          <w:i w:val="0"/>
          <w:color w:val="000000" w:themeColor="text1"/>
          <w:sz w:val="24"/>
          <w:szCs w:val="24"/>
        </w:rPr>
        <w:fldChar w:fldCharType="end"/>
      </w:r>
      <w:r w:rsidRPr="00385DA2">
        <w:rPr>
          <w:rFonts w:ascii="Times New Roman" w:hAnsi="Times New Roman" w:cs="Times New Roman"/>
          <w:i w:val="0"/>
          <w:color w:val="000000" w:themeColor="text1"/>
          <w:sz w:val="24"/>
          <w:szCs w:val="24"/>
        </w:rPr>
        <w:t>: Training before coming to study at Chancellor College</w:t>
      </w:r>
    </w:p>
    <w:p w14:paraId="38F6A911" w14:textId="77777777" w:rsidR="000E0A8E" w:rsidRDefault="000E0A8E" w:rsidP="006D4BBC">
      <w:pPr>
        <w:spacing w:after="0" w:line="240" w:lineRule="auto"/>
        <w:jc w:val="both"/>
        <w:rPr>
          <w:rFonts w:ascii="Times New Roman" w:eastAsia="Times New Roman" w:hAnsi="Times New Roman" w:cs="Times New Roman"/>
          <w:b/>
          <w:sz w:val="24"/>
          <w:szCs w:val="24"/>
        </w:rPr>
      </w:pPr>
    </w:p>
    <w:p w14:paraId="2B3E88D2" w14:textId="79878D02" w:rsidR="006D4BBC" w:rsidRPr="00B71B92" w:rsidRDefault="006D4BBC" w:rsidP="006D4B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F3735">
        <w:rPr>
          <w:rFonts w:ascii="Times New Roman" w:eastAsia="Times New Roman" w:hAnsi="Times New Roman" w:cs="Times New Roman"/>
          <w:sz w:val="24"/>
          <w:szCs w:val="24"/>
        </w:rPr>
        <w:t>he m</w:t>
      </w:r>
      <w:r w:rsidRPr="00B71B92">
        <w:rPr>
          <w:rFonts w:ascii="Times New Roman" w:eastAsia="Times New Roman" w:hAnsi="Times New Roman" w:cs="Times New Roman"/>
          <w:sz w:val="24"/>
          <w:szCs w:val="24"/>
        </w:rPr>
        <w:t>ajority of the graduates (</w:t>
      </w:r>
      <w:r w:rsidR="00C47FED">
        <w:rPr>
          <w:rFonts w:ascii="Times New Roman" w:eastAsia="Times New Roman" w:hAnsi="Times New Roman" w:cs="Times New Roman"/>
          <w:sz w:val="24"/>
          <w:szCs w:val="24"/>
        </w:rPr>
        <w:t>91</w:t>
      </w:r>
      <w:r w:rsidRPr="00B71B92">
        <w:rPr>
          <w:rFonts w:ascii="Times New Roman" w:eastAsia="Times New Roman" w:hAnsi="Times New Roman" w:cs="Times New Roman"/>
          <w:sz w:val="24"/>
          <w:szCs w:val="24"/>
        </w:rPr>
        <w:t>.</w:t>
      </w:r>
      <w:r w:rsidR="00C47FE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B71B92">
        <w:rPr>
          <w:rFonts w:ascii="Times New Roman" w:eastAsia="Times New Roman" w:hAnsi="Times New Roman" w:cs="Times New Roman"/>
          <w:sz w:val="24"/>
          <w:szCs w:val="24"/>
        </w:rPr>
        <w:t xml:space="preserve"> did not attend any post-secondary school training before coming to study at </w:t>
      </w:r>
      <w:r>
        <w:rPr>
          <w:rFonts w:ascii="Times New Roman" w:eastAsia="Times New Roman" w:hAnsi="Times New Roman" w:cs="Times New Roman"/>
          <w:sz w:val="24"/>
          <w:szCs w:val="24"/>
        </w:rPr>
        <w:t xml:space="preserve">the </w:t>
      </w:r>
      <w:r w:rsidR="00E578A2">
        <w:rPr>
          <w:rFonts w:ascii="Times New Roman" w:eastAsia="Times New Roman" w:hAnsi="Times New Roman" w:cs="Times New Roman"/>
          <w:sz w:val="24"/>
          <w:szCs w:val="24"/>
        </w:rPr>
        <w:t>College</w:t>
      </w:r>
      <w:r w:rsidRPr="00B71B92">
        <w:rPr>
          <w:rFonts w:ascii="Times New Roman" w:eastAsia="Times New Roman" w:hAnsi="Times New Roman" w:cs="Times New Roman"/>
          <w:sz w:val="24"/>
          <w:szCs w:val="24"/>
        </w:rPr>
        <w:t>. This means that most respondents in this study were direct secondary school</w:t>
      </w:r>
      <w:r w:rsidR="00B53420">
        <w:rPr>
          <w:rFonts w:ascii="Times New Roman" w:eastAsia="Times New Roman" w:hAnsi="Times New Roman" w:cs="Times New Roman"/>
          <w:sz w:val="24"/>
          <w:szCs w:val="24"/>
        </w:rPr>
        <w:t xml:space="preserve"> leaver</w:t>
      </w:r>
      <w:r w:rsidRPr="00B71B92">
        <w:rPr>
          <w:rFonts w:ascii="Times New Roman" w:eastAsia="Times New Roman" w:hAnsi="Times New Roman" w:cs="Times New Roman"/>
          <w:sz w:val="24"/>
          <w:szCs w:val="24"/>
        </w:rPr>
        <w:t xml:space="preserve">s. This is not surprising because the Bachelor of Education </w:t>
      </w:r>
      <w:r>
        <w:rPr>
          <w:rFonts w:ascii="Times New Roman" w:eastAsia="Times New Roman" w:hAnsi="Times New Roman" w:cs="Times New Roman"/>
          <w:sz w:val="24"/>
          <w:szCs w:val="24"/>
        </w:rPr>
        <w:t>(</w:t>
      </w:r>
      <w:r w:rsidRPr="00B71B92">
        <w:rPr>
          <w:rFonts w:ascii="Times New Roman" w:eastAsia="Times New Roman" w:hAnsi="Times New Roman" w:cs="Times New Roman"/>
          <w:sz w:val="24"/>
          <w:szCs w:val="24"/>
        </w:rPr>
        <w:t>Science</w:t>
      </w:r>
      <w:r>
        <w:rPr>
          <w:rFonts w:ascii="Times New Roman" w:eastAsia="Times New Roman" w:hAnsi="Times New Roman" w:cs="Times New Roman"/>
          <w:sz w:val="24"/>
          <w:szCs w:val="24"/>
        </w:rPr>
        <w:t>)</w:t>
      </w:r>
      <w:r w:rsidRPr="00B71B92">
        <w:rPr>
          <w:rFonts w:ascii="Times New Roman" w:eastAsia="Times New Roman" w:hAnsi="Times New Roman" w:cs="Times New Roman"/>
          <w:sz w:val="24"/>
          <w:szCs w:val="24"/>
        </w:rPr>
        <w:t xml:space="preserve"> </w:t>
      </w:r>
      <w:proofErr w:type="spellStart"/>
      <w:r w:rsidRPr="00B71B92">
        <w:rPr>
          <w:rFonts w:ascii="Times New Roman" w:eastAsia="Times New Roman" w:hAnsi="Times New Roman" w:cs="Times New Roman"/>
          <w:sz w:val="24"/>
          <w:szCs w:val="24"/>
        </w:rPr>
        <w:t>programme</w:t>
      </w:r>
      <w:proofErr w:type="spellEnd"/>
      <w:r w:rsidRPr="00B71B92">
        <w:rPr>
          <w:rFonts w:ascii="Times New Roman" w:eastAsia="Times New Roman" w:hAnsi="Times New Roman" w:cs="Times New Roman"/>
          <w:sz w:val="24"/>
          <w:szCs w:val="24"/>
        </w:rPr>
        <w:t xml:space="preserve"> selects its entrants among </w:t>
      </w:r>
      <w:r w:rsidR="00F417F1">
        <w:rPr>
          <w:rFonts w:ascii="Times New Roman" w:eastAsia="Times New Roman" w:hAnsi="Times New Roman" w:cs="Times New Roman"/>
          <w:sz w:val="24"/>
          <w:szCs w:val="24"/>
        </w:rPr>
        <w:t>those who have completed secondary school</w:t>
      </w:r>
      <w:r w:rsidRPr="00B71B92">
        <w:rPr>
          <w:rFonts w:ascii="Times New Roman" w:eastAsia="Times New Roman" w:hAnsi="Times New Roman" w:cs="Times New Roman"/>
          <w:sz w:val="24"/>
          <w:szCs w:val="24"/>
        </w:rPr>
        <w:t xml:space="preserve">. </w:t>
      </w:r>
    </w:p>
    <w:p w14:paraId="494C807D" w14:textId="77777777" w:rsidR="007B086D" w:rsidRPr="00B71B92" w:rsidRDefault="007B086D" w:rsidP="006D4BBC">
      <w:pPr>
        <w:spacing w:after="0" w:line="276" w:lineRule="auto"/>
        <w:rPr>
          <w:rFonts w:ascii="Times New Roman" w:hAnsi="Times New Roman" w:cs="Times New Roman"/>
          <w:sz w:val="24"/>
          <w:szCs w:val="24"/>
        </w:rPr>
      </w:pPr>
    </w:p>
    <w:p w14:paraId="16EA1627" w14:textId="665BBC6D" w:rsidR="007B086D" w:rsidRPr="00B71B92" w:rsidRDefault="00A608F6" w:rsidP="006D4BBC">
      <w:pPr>
        <w:spacing w:after="0" w:line="276" w:lineRule="auto"/>
        <w:jc w:val="both"/>
        <w:rPr>
          <w:rFonts w:ascii="Times New Roman" w:eastAsia="Times New Roman" w:hAnsi="Times New Roman" w:cs="Times New Roman"/>
          <w:sz w:val="24"/>
          <w:szCs w:val="24"/>
        </w:rPr>
      </w:pPr>
      <w:r w:rsidRPr="00B71B92">
        <w:rPr>
          <w:rFonts w:ascii="Times New Roman" w:eastAsia="Times New Roman" w:hAnsi="Times New Roman" w:cs="Times New Roman"/>
          <w:sz w:val="24"/>
          <w:szCs w:val="24"/>
        </w:rPr>
        <w:t>However, there was a small group of graduates who ha</w:t>
      </w:r>
      <w:r w:rsidR="0091211B" w:rsidRPr="00B71B92">
        <w:rPr>
          <w:rFonts w:ascii="Times New Roman" w:eastAsia="Times New Roman" w:hAnsi="Times New Roman" w:cs="Times New Roman"/>
          <w:sz w:val="24"/>
          <w:szCs w:val="24"/>
        </w:rPr>
        <w:t>d</w:t>
      </w:r>
      <w:r w:rsidRPr="00B71B92">
        <w:rPr>
          <w:rFonts w:ascii="Times New Roman" w:eastAsia="Times New Roman" w:hAnsi="Times New Roman" w:cs="Times New Roman"/>
          <w:sz w:val="24"/>
          <w:szCs w:val="24"/>
        </w:rPr>
        <w:t xml:space="preserve"> training before their studies. The findings in this study show that before coming to Chancellor College, </w:t>
      </w:r>
      <w:r w:rsidR="00696560" w:rsidRPr="00B71B92">
        <w:rPr>
          <w:rFonts w:ascii="Times New Roman" w:eastAsia="Times New Roman" w:hAnsi="Times New Roman" w:cs="Times New Roman"/>
          <w:sz w:val="24"/>
          <w:szCs w:val="24"/>
        </w:rPr>
        <w:t>8</w:t>
      </w:r>
      <w:r w:rsidR="00C47FED">
        <w:rPr>
          <w:rFonts w:ascii="Times New Roman" w:eastAsia="Times New Roman" w:hAnsi="Times New Roman" w:cs="Times New Roman"/>
          <w:sz w:val="24"/>
          <w:szCs w:val="24"/>
        </w:rPr>
        <w:t>.5</w:t>
      </w:r>
      <w:r w:rsidR="00696560" w:rsidRPr="00B71B92">
        <w:rPr>
          <w:rFonts w:ascii="Times New Roman" w:eastAsia="Times New Roman" w:hAnsi="Times New Roman" w:cs="Times New Roman"/>
          <w:sz w:val="24"/>
          <w:szCs w:val="24"/>
        </w:rPr>
        <w:t>% did some training in elect</w:t>
      </w:r>
      <w:r w:rsidR="00DF3735">
        <w:rPr>
          <w:rFonts w:ascii="Times New Roman" w:eastAsia="Times New Roman" w:hAnsi="Times New Roman" w:cs="Times New Roman"/>
          <w:sz w:val="24"/>
          <w:szCs w:val="24"/>
        </w:rPr>
        <w:t>ric</w:t>
      </w:r>
      <w:r w:rsidR="00696560" w:rsidRPr="00B71B92">
        <w:rPr>
          <w:rFonts w:ascii="Times New Roman" w:eastAsia="Times New Roman" w:hAnsi="Times New Roman" w:cs="Times New Roman"/>
          <w:sz w:val="24"/>
          <w:szCs w:val="24"/>
        </w:rPr>
        <w:t>al engineering</w:t>
      </w:r>
      <w:r w:rsidRPr="00B71B92">
        <w:rPr>
          <w:rFonts w:ascii="Times New Roman" w:eastAsia="Times New Roman" w:hAnsi="Times New Roman" w:cs="Times New Roman"/>
          <w:sz w:val="24"/>
          <w:szCs w:val="24"/>
        </w:rPr>
        <w:t xml:space="preserve">, </w:t>
      </w:r>
      <w:r w:rsidR="00696560" w:rsidRPr="00B71B92">
        <w:rPr>
          <w:rFonts w:ascii="Times New Roman" w:eastAsia="Times New Roman" w:hAnsi="Times New Roman" w:cs="Times New Roman"/>
          <w:sz w:val="24"/>
          <w:szCs w:val="24"/>
        </w:rPr>
        <w:t>computer engineering, and e</w:t>
      </w:r>
      <w:r w:rsidRPr="00B71B92">
        <w:rPr>
          <w:rFonts w:ascii="Times New Roman" w:eastAsia="Times New Roman" w:hAnsi="Times New Roman" w:cs="Times New Roman"/>
          <w:sz w:val="24"/>
          <w:szCs w:val="24"/>
        </w:rPr>
        <w:t xml:space="preserve">ducation related </w:t>
      </w:r>
      <w:proofErr w:type="spellStart"/>
      <w:r w:rsidRPr="00B71B92">
        <w:rPr>
          <w:rFonts w:ascii="Times New Roman" w:eastAsia="Times New Roman" w:hAnsi="Times New Roman" w:cs="Times New Roman"/>
          <w:sz w:val="24"/>
          <w:szCs w:val="24"/>
        </w:rPr>
        <w:t>program</w:t>
      </w:r>
      <w:r w:rsidR="0091211B" w:rsidRPr="00B71B92">
        <w:rPr>
          <w:rFonts w:ascii="Times New Roman" w:eastAsia="Times New Roman" w:hAnsi="Times New Roman" w:cs="Times New Roman"/>
          <w:sz w:val="24"/>
          <w:szCs w:val="24"/>
        </w:rPr>
        <w:t>me</w:t>
      </w:r>
      <w:r w:rsidR="00696560" w:rsidRPr="00B71B92">
        <w:rPr>
          <w:rFonts w:ascii="Times New Roman" w:eastAsia="Times New Roman" w:hAnsi="Times New Roman" w:cs="Times New Roman"/>
          <w:sz w:val="24"/>
          <w:szCs w:val="24"/>
        </w:rPr>
        <w:t>s</w:t>
      </w:r>
      <w:proofErr w:type="spellEnd"/>
      <w:r w:rsidR="00FA78B6" w:rsidRPr="00B71B92">
        <w:rPr>
          <w:rFonts w:ascii="Times New Roman" w:eastAsia="Times New Roman" w:hAnsi="Times New Roman" w:cs="Times New Roman"/>
          <w:sz w:val="24"/>
          <w:szCs w:val="24"/>
        </w:rPr>
        <w:t xml:space="preserve"> as shown in </w:t>
      </w:r>
      <w:r w:rsidR="003E432D">
        <w:rPr>
          <w:rFonts w:ascii="Times New Roman" w:eastAsia="Times New Roman" w:hAnsi="Times New Roman" w:cs="Times New Roman"/>
          <w:sz w:val="24"/>
          <w:szCs w:val="24"/>
        </w:rPr>
        <w:t>Figure 1 and Table</w:t>
      </w:r>
      <w:r w:rsidR="00435300" w:rsidRPr="00B71B92">
        <w:rPr>
          <w:rFonts w:ascii="Times New Roman" w:eastAsia="Times New Roman" w:hAnsi="Times New Roman" w:cs="Times New Roman"/>
          <w:sz w:val="24"/>
          <w:szCs w:val="24"/>
        </w:rPr>
        <w:t xml:space="preserve"> </w:t>
      </w:r>
      <w:r w:rsidR="003E432D">
        <w:rPr>
          <w:rFonts w:ascii="Times New Roman" w:eastAsia="Times New Roman" w:hAnsi="Times New Roman" w:cs="Times New Roman"/>
          <w:sz w:val="24"/>
          <w:szCs w:val="24"/>
        </w:rPr>
        <w:t>3</w:t>
      </w:r>
      <w:r w:rsidR="00696560" w:rsidRPr="00B71B92">
        <w:rPr>
          <w:rFonts w:ascii="Times New Roman" w:eastAsia="Times New Roman" w:hAnsi="Times New Roman" w:cs="Times New Roman"/>
          <w:sz w:val="24"/>
          <w:szCs w:val="24"/>
        </w:rPr>
        <w:t xml:space="preserve">. </w:t>
      </w:r>
      <w:r w:rsidR="00BD31A4" w:rsidRPr="00B71B92">
        <w:rPr>
          <w:rFonts w:ascii="Times New Roman" w:eastAsia="Times New Roman" w:hAnsi="Times New Roman" w:cs="Times New Roman"/>
          <w:sz w:val="24"/>
          <w:szCs w:val="24"/>
        </w:rPr>
        <w:t>Note that o</w:t>
      </w:r>
      <w:r w:rsidR="00696560" w:rsidRPr="00B71B92">
        <w:rPr>
          <w:rFonts w:ascii="Times New Roman" w:eastAsia="Times New Roman" w:hAnsi="Times New Roman" w:cs="Times New Roman"/>
          <w:sz w:val="24"/>
          <w:szCs w:val="24"/>
        </w:rPr>
        <w:t>f these, 4.2</w:t>
      </w:r>
      <w:r w:rsidRPr="00B71B92">
        <w:rPr>
          <w:rFonts w:ascii="Times New Roman" w:eastAsia="Times New Roman" w:hAnsi="Times New Roman" w:cs="Times New Roman"/>
          <w:sz w:val="24"/>
          <w:szCs w:val="24"/>
        </w:rPr>
        <w:t xml:space="preserve">% </w:t>
      </w:r>
      <w:r w:rsidR="00BD31A4" w:rsidRPr="00B71B92">
        <w:rPr>
          <w:rFonts w:ascii="Times New Roman" w:eastAsia="Times New Roman" w:hAnsi="Times New Roman" w:cs="Times New Roman"/>
          <w:sz w:val="24"/>
          <w:szCs w:val="24"/>
        </w:rPr>
        <w:t xml:space="preserve">of the graduates who attended training before coming </w:t>
      </w:r>
      <w:r w:rsidR="00A16E4C" w:rsidRPr="00B71B92">
        <w:rPr>
          <w:rFonts w:ascii="Times New Roman" w:eastAsia="Times New Roman" w:hAnsi="Times New Roman" w:cs="Times New Roman"/>
          <w:sz w:val="24"/>
          <w:szCs w:val="24"/>
        </w:rPr>
        <w:t>Chancellor College</w:t>
      </w:r>
      <w:r w:rsidR="00BD31A4" w:rsidRPr="00B71B92">
        <w:rPr>
          <w:rFonts w:ascii="Times New Roman" w:eastAsia="Times New Roman" w:hAnsi="Times New Roman" w:cs="Times New Roman"/>
          <w:sz w:val="24"/>
          <w:szCs w:val="24"/>
        </w:rPr>
        <w:t xml:space="preserve"> </w:t>
      </w:r>
      <w:r w:rsidRPr="00B71B92">
        <w:rPr>
          <w:rFonts w:ascii="Times New Roman" w:eastAsia="Times New Roman" w:hAnsi="Times New Roman" w:cs="Times New Roman"/>
          <w:sz w:val="24"/>
          <w:szCs w:val="24"/>
        </w:rPr>
        <w:t xml:space="preserve">did education related courses as noted in Table </w:t>
      </w:r>
      <w:r w:rsidR="003E432D">
        <w:rPr>
          <w:rFonts w:ascii="Times New Roman" w:eastAsia="Times New Roman" w:hAnsi="Times New Roman" w:cs="Times New Roman"/>
          <w:sz w:val="24"/>
          <w:szCs w:val="24"/>
        </w:rPr>
        <w:t>3</w:t>
      </w:r>
      <w:r w:rsidRPr="00B71B92">
        <w:rPr>
          <w:rFonts w:ascii="Times New Roman" w:eastAsia="Times New Roman" w:hAnsi="Times New Roman" w:cs="Times New Roman"/>
          <w:sz w:val="24"/>
          <w:szCs w:val="24"/>
        </w:rPr>
        <w:t>.</w:t>
      </w:r>
      <w:r w:rsidR="00D916D9" w:rsidRPr="00B71B92">
        <w:rPr>
          <w:rFonts w:ascii="Times New Roman" w:eastAsia="Times New Roman" w:hAnsi="Times New Roman" w:cs="Times New Roman"/>
          <w:sz w:val="24"/>
          <w:szCs w:val="24"/>
        </w:rPr>
        <w:t xml:space="preserve"> This implies that</w:t>
      </w:r>
      <w:r w:rsidR="00DF3735">
        <w:rPr>
          <w:rFonts w:ascii="Times New Roman" w:eastAsia="Times New Roman" w:hAnsi="Times New Roman" w:cs="Times New Roman"/>
          <w:sz w:val="24"/>
          <w:szCs w:val="24"/>
        </w:rPr>
        <w:t xml:space="preserve"> the</w:t>
      </w:r>
      <w:r w:rsidR="00D916D9" w:rsidRPr="00B71B92">
        <w:rPr>
          <w:rFonts w:ascii="Times New Roman" w:eastAsia="Times New Roman" w:hAnsi="Times New Roman" w:cs="Times New Roman"/>
          <w:sz w:val="24"/>
          <w:szCs w:val="24"/>
        </w:rPr>
        <w:t xml:space="preserve"> majority </w:t>
      </w:r>
      <w:r w:rsidR="002C78F9">
        <w:rPr>
          <w:rFonts w:ascii="Times New Roman" w:eastAsia="Times New Roman" w:hAnsi="Times New Roman" w:cs="Times New Roman"/>
          <w:sz w:val="24"/>
          <w:szCs w:val="24"/>
        </w:rPr>
        <w:t>(</w:t>
      </w:r>
      <w:r w:rsidR="00C47FED">
        <w:rPr>
          <w:rFonts w:ascii="Times New Roman" w:eastAsia="Times New Roman" w:hAnsi="Times New Roman" w:cs="Times New Roman"/>
          <w:sz w:val="24"/>
          <w:szCs w:val="24"/>
        </w:rPr>
        <w:t>91.5</w:t>
      </w:r>
      <w:r w:rsidR="002C78F9">
        <w:rPr>
          <w:rFonts w:ascii="Times New Roman" w:eastAsia="Times New Roman" w:hAnsi="Times New Roman" w:cs="Times New Roman"/>
          <w:sz w:val="24"/>
          <w:szCs w:val="24"/>
        </w:rPr>
        <w:t xml:space="preserve">%) </w:t>
      </w:r>
      <w:r w:rsidR="00D916D9" w:rsidRPr="00B71B92">
        <w:rPr>
          <w:rFonts w:ascii="Times New Roman" w:eastAsia="Times New Roman" w:hAnsi="Times New Roman" w:cs="Times New Roman"/>
          <w:sz w:val="24"/>
          <w:szCs w:val="24"/>
        </w:rPr>
        <w:t xml:space="preserve">of the graduates of </w:t>
      </w:r>
      <w:r w:rsidR="00DF3735">
        <w:rPr>
          <w:rFonts w:ascii="Times New Roman" w:eastAsia="Times New Roman" w:hAnsi="Times New Roman" w:cs="Times New Roman"/>
          <w:sz w:val="24"/>
          <w:szCs w:val="24"/>
        </w:rPr>
        <w:t xml:space="preserve">the </w:t>
      </w:r>
      <w:r w:rsidR="00D916D9" w:rsidRPr="00B71B92">
        <w:rPr>
          <w:rFonts w:ascii="Times New Roman" w:eastAsia="Times New Roman" w:hAnsi="Times New Roman" w:cs="Times New Roman"/>
          <w:sz w:val="24"/>
          <w:szCs w:val="24"/>
        </w:rPr>
        <w:t xml:space="preserve">Bachelor of Education </w:t>
      </w:r>
      <w:r w:rsidR="00DF3735">
        <w:rPr>
          <w:rFonts w:ascii="Times New Roman" w:eastAsia="Times New Roman" w:hAnsi="Times New Roman" w:cs="Times New Roman"/>
          <w:sz w:val="24"/>
          <w:szCs w:val="24"/>
        </w:rPr>
        <w:t>(</w:t>
      </w:r>
      <w:r w:rsidR="00D916D9" w:rsidRPr="00B71B92">
        <w:rPr>
          <w:rFonts w:ascii="Times New Roman" w:eastAsia="Times New Roman" w:hAnsi="Times New Roman" w:cs="Times New Roman"/>
          <w:sz w:val="24"/>
          <w:szCs w:val="24"/>
        </w:rPr>
        <w:t>Science</w:t>
      </w:r>
      <w:r w:rsidR="00DF3735">
        <w:rPr>
          <w:rFonts w:ascii="Times New Roman" w:eastAsia="Times New Roman" w:hAnsi="Times New Roman" w:cs="Times New Roman"/>
          <w:sz w:val="24"/>
          <w:szCs w:val="24"/>
        </w:rPr>
        <w:t>)</w:t>
      </w:r>
      <w:r w:rsidR="00D916D9" w:rsidRPr="00B71B92">
        <w:rPr>
          <w:rFonts w:ascii="Times New Roman" w:eastAsia="Times New Roman" w:hAnsi="Times New Roman" w:cs="Times New Roman"/>
          <w:sz w:val="24"/>
          <w:szCs w:val="24"/>
        </w:rPr>
        <w:t xml:space="preserve"> </w:t>
      </w:r>
      <w:proofErr w:type="spellStart"/>
      <w:r w:rsidR="00D916D9" w:rsidRPr="00B71B92">
        <w:rPr>
          <w:rFonts w:ascii="Times New Roman" w:eastAsia="Times New Roman" w:hAnsi="Times New Roman" w:cs="Times New Roman"/>
          <w:sz w:val="24"/>
          <w:szCs w:val="24"/>
        </w:rPr>
        <w:t>programme</w:t>
      </w:r>
      <w:proofErr w:type="spellEnd"/>
      <w:r w:rsidR="00D916D9" w:rsidRPr="00B71B92">
        <w:rPr>
          <w:rFonts w:ascii="Times New Roman" w:eastAsia="Times New Roman" w:hAnsi="Times New Roman" w:cs="Times New Roman"/>
          <w:sz w:val="24"/>
          <w:szCs w:val="24"/>
        </w:rPr>
        <w:t xml:space="preserve"> do not come to College after some other training other than the secondary school education.</w:t>
      </w:r>
    </w:p>
    <w:p w14:paraId="73957135" w14:textId="0A54F12B" w:rsidR="007E4AC4" w:rsidRDefault="007E4AC4">
      <w:pPr>
        <w:rPr>
          <w:rFonts w:ascii="Times New Roman" w:hAnsi="Times New Roman" w:cs="Times New Roman"/>
          <w:sz w:val="24"/>
          <w:szCs w:val="24"/>
        </w:rPr>
      </w:pPr>
      <w:r>
        <w:rPr>
          <w:rFonts w:ascii="Times New Roman" w:hAnsi="Times New Roman" w:cs="Times New Roman"/>
          <w:sz w:val="24"/>
          <w:szCs w:val="24"/>
        </w:rPr>
        <w:br w:type="page"/>
      </w:r>
    </w:p>
    <w:p w14:paraId="2D60885F" w14:textId="26A69C4D" w:rsidR="00D916D9" w:rsidRPr="00B71B92" w:rsidRDefault="00526027" w:rsidP="007E4AC4">
      <w:pPr>
        <w:spacing w:after="0" w:line="240" w:lineRule="auto"/>
        <w:ind w:firstLine="567"/>
        <w:rPr>
          <w:rFonts w:ascii="Times New Roman" w:eastAsia="Times New Roman" w:hAnsi="Times New Roman" w:cs="Times New Roman"/>
          <w:sz w:val="24"/>
          <w:szCs w:val="24"/>
        </w:rPr>
      </w:pPr>
      <w:r w:rsidRPr="00B71B92">
        <w:rPr>
          <w:rFonts w:ascii="Times New Roman" w:hAnsi="Times New Roman" w:cs="Times New Roman"/>
          <w:sz w:val="24"/>
          <w:szCs w:val="24"/>
        </w:rPr>
        <w:lastRenderedPageBreak/>
        <w:t xml:space="preserve">Table </w:t>
      </w:r>
      <w:r w:rsidR="003E432D">
        <w:rPr>
          <w:rFonts w:ascii="Times New Roman" w:hAnsi="Times New Roman" w:cs="Times New Roman"/>
          <w:sz w:val="24"/>
          <w:szCs w:val="24"/>
        </w:rPr>
        <w:t>3</w:t>
      </w:r>
      <w:r w:rsidRPr="00B71B92">
        <w:rPr>
          <w:rFonts w:ascii="Times New Roman" w:hAnsi="Times New Roman" w:cs="Times New Roman"/>
          <w:sz w:val="24"/>
          <w:szCs w:val="24"/>
        </w:rPr>
        <w:t>: Areas of Training</w:t>
      </w:r>
    </w:p>
    <w:tbl>
      <w:tblPr>
        <w:tblpPr w:leftFromText="180" w:rightFromText="180" w:vertAnchor="text" w:horzAnchor="page" w:tblpX="1935" w:tblpY="399"/>
        <w:tblW w:w="75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5235"/>
        <w:gridCol w:w="1300"/>
        <w:gridCol w:w="1004"/>
      </w:tblGrid>
      <w:tr w:rsidR="006E27F0" w:rsidRPr="00C81521" w14:paraId="04ED40BB" w14:textId="77777777" w:rsidTr="00385DA2">
        <w:tc>
          <w:tcPr>
            <w:tcW w:w="5235" w:type="dxa"/>
            <w:shd w:val="clear" w:color="auto" w:fill="auto"/>
            <w:tcMar>
              <w:top w:w="100" w:type="dxa"/>
              <w:left w:w="100" w:type="dxa"/>
              <w:bottom w:w="100" w:type="dxa"/>
              <w:right w:w="100" w:type="dxa"/>
            </w:tcMar>
          </w:tcPr>
          <w:p w14:paraId="77BCE745" w14:textId="7672B307" w:rsidR="006E27F0" w:rsidRPr="000E0A8E" w:rsidRDefault="006E27F0" w:rsidP="006E27F0">
            <w:pPr>
              <w:spacing w:after="0"/>
              <w:ind w:left="60" w:right="60"/>
              <w:jc w:val="center"/>
              <w:rPr>
                <w:rFonts w:ascii="Times New Roman" w:hAnsi="Times New Roman" w:cs="Times New Roman"/>
              </w:rPr>
            </w:pPr>
            <w:r w:rsidRPr="000E0A8E">
              <w:rPr>
                <w:rFonts w:ascii="Times New Roman" w:eastAsia="Arial" w:hAnsi="Times New Roman" w:cs="Times New Roman"/>
                <w:b/>
              </w:rPr>
              <w:t>Please specify the post-secondary school training you attended</w:t>
            </w:r>
            <w:r w:rsidR="0034492C">
              <w:rPr>
                <w:rFonts w:ascii="Times New Roman" w:eastAsia="Arial" w:hAnsi="Times New Roman" w:cs="Times New Roman"/>
                <w:b/>
              </w:rPr>
              <w:t xml:space="preserve"> (N=47)</w:t>
            </w:r>
          </w:p>
        </w:tc>
        <w:tc>
          <w:tcPr>
            <w:tcW w:w="1300" w:type="dxa"/>
            <w:shd w:val="clear" w:color="auto" w:fill="auto"/>
            <w:tcMar>
              <w:top w:w="100" w:type="dxa"/>
              <w:left w:w="100" w:type="dxa"/>
              <w:bottom w:w="100" w:type="dxa"/>
              <w:right w:w="100" w:type="dxa"/>
            </w:tcMar>
          </w:tcPr>
          <w:p w14:paraId="25013562" w14:textId="77777777" w:rsidR="006E27F0" w:rsidRPr="000E0A8E" w:rsidRDefault="006E27F0" w:rsidP="006E27F0">
            <w:pPr>
              <w:spacing w:after="0"/>
              <w:ind w:left="60" w:right="60"/>
              <w:jc w:val="center"/>
              <w:rPr>
                <w:rFonts w:ascii="Times New Roman" w:hAnsi="Times New Roman" w:cs="Times New Roman"/>
              </w:rPr>
            </w:pPr>
          </w:p>
        </w:tc>
        <w:tc>
          <w:tcPr>
            <w:tcW w:w="1004" w:type="dxa"/>
            <w:shd w:val="clear" w:color="auto" w:fill="auto"/>
            <w:tcMar>
              <w:top w:w="100" w:type="dxa"/>
              <w:left w:w="100" w:type="dxa"/>
              <w:bottom w:w="100" w:type="dxa"/>
              <w:right w:w="100" w:type="dxa"/>
            </w:tcMar>
          </w:tcPr>
          <w:p w14:paraId="3A69B90F" w14:textId="77777777" w:rsidR="006E27F0" w:rsidRPr="000E0A8E" w:rsidRDefault="006E27F0" w:rsidP="006E27F0">
            <w:pPr>
              <w:spacing w:after="0"/>
              <w:ind w:left="60" w:right="60"/>
              <w:jc w:val="center"/>
              <w:rPr>
                <w:rFonts w:ascii="Times New Roman" w:hAnsi="Times New Roman" w:cs="Times New Roman"/>
              </w:rPr>
            </w:pPr>
          </w:p>
        </w:tc>
      </w:tr>
      <w:tr w:rsidR="006E27F0" w:rsidRPr="00C81521" w14:paraId="4F18B953" w14:textId="77777777" w:rsidTr="00385DA2">
        <w:tc>
          <w:tcPr>
            <w:tcW w:w="5235" w:type="dxa"/>
            <w:shd w:val="clear" w:color="auto" w:fill="auto"/>
            <w:tcMar>
              <w:top w:w="100" w:type="dxa"/>
              <w:left w:w="100" w:type="dxa"/>
              <w:bottom w:w="100" w:type="dxa"/>
              <w:right w:w="100" w:type="dxa"/>
            </w:tcMar>
          </w:tcPr>
          <w:p w14:paraId="1CD8F5F7" w14:textId="77777777" w:rsidR="006E27F0" w:rsidRPr="000E0A8E" w:rsidRDefault="006E27F0" w:rsidP="006E27F0">
            <w:pPr>
              <w:spacing w:after="0"/>
              <w:ind w:left="60" w:right="60"/>
              <w:rPr>
                <w:rFonts w:ascii="Times New Roman" w:hAnsi="Times New Roman" w:cs="Times New Roman"/>
              </w:rPr>
            </w:pPr>
          </w:p>
        </w:tc>
        <w:tc>
          <w:tcPr>
            <w:tcW w:w="1300" w:type="dxa"/>
            <w:shd w:val="clear" w:color="auto" w:fill="auto"/>
            <w:tcMar>
              <w:top w:w="100" w:type="dxa"/>
              <w:left w:w="100" w:type="dxa"/>
              <w:bottom w:w="100" w:type="dxa"/>
              <w:right w:w="100" w:type="dxa"/>
            </w:tcMar>
          </w:tcPr>
          <w:p w14:paraId="4A60C8C4" w14:textId="77777777" w:rsidR="006E27F0" w:rsidRPr="000E0A8E" w:rsidRDefault="006E27F0" w:rsidP="006E27F0">
            <w:pPr>
              <w:spacing w:after="0"/>
              <w:ind w:left="60" w:right="60"/>
              <w:jc w:val="center"/>
              <w:rPr>
                <w:rFonts w:ascii="Times New Roman" w:hAnsi="Times New Roman" w:cs="Times New Roman"/>
              </w:rPr>
            </w:pPr>
            <w:r w:rsidRPr="000E0A8E">
              <w:rPr>
                <w:rFonts w:ascii="Times New Roman" w:eastAsia="Arial" w:hAnsi="Times New Roman" w:cs="Times New Roman"/>
              </w:rPr>
              <w:t>Frequency</w:t>
            </w:r>
          </w:p>
        </w:tc>
        <w:tc>
          <w:tcPr>
            <w:tcW w:w="1004" w:type="dxa"/>
            <w:shd w:val="clear" w:color="auto" w:fill="auto"/>
            <w:tcMar>
              <w:top w:w="100" w:type="dxa"/>
              <w:left w:w="100" w:type="dxa"/>
              <w:bottom w:w="100" w:type="dxa"/>
              <w:right w:w="100" w:type="dxa"/>
            </w:tcMar>
          </w:tcPr>
          <w:p w14:paraId="7E02DE57" w14:textId="77777777" w:rsidR="006E27F0" w:rsidRPr="000E0A8E" w:rsidRDefault="006E27F0" w:rsidP="006E27F0">
            <w:pPr>
              <w:spacing w:after="0"/>
              <w:ind w:left="60" w:right="60"/>
              <w:jc w:val="center"/>
              <w:rPr>
                <w:rFonts w:ascii="Times New Roman" w:hAnsi="Times New Roman" w:cs="Times New Roman"/>
              </w:rPr>
            </w:pPr>
            <w:r w:rsidRPr="000E0A8E">
              <w:rPr>
                <w:rFonts w:ascii="Times New Roman" w:eastAsia="Arial" w:hAnsi="Times New Roman" w:cs="Times New Roman"/>
              </w:rPr>
              <w:t>Percent</w:t>
            </w:r>
          </w:p>
        </w:tc>
      </w:tr>
      <w:tr w:rsidR="006E27F0" w:rsidRPr="00C81521" w14:paraId="3BFBAEF7" w14:textId="77777777" w:rsidTr="00385DA2">
        <w:tc>
          <w:tcPr>
            <w:tcW w:w="5235" w:type="dxa"/>
            <w:shd w:val="clear" w:color="auto" w:fill="auto"/>
            <w:tcMar>
              <w:top w:w="100" w:type="dxa"/>
              <w:left w:w="100" w:type="dxa"/>
              <w:bottom w:w="100" w:type="dxa"/>
              <w:right w:w="100" w:type="dxa"/>
            </w:tcMar>
          </w:tcPr>
          <w:p w14:paraId="028A799A" w14:textId="77777777" w:rsidR="006E27F0" w:rsidRPr="000E0A8E" w:rsidRDefault="006E27F0" w:rsidP="006E27F0">
            <w:pPr>
              <w:spacing w:after="0"/>
              <w:ind w:left="60" w:right="60"/>
              <w:rPr>
                <w:rFonts w:ascii="Times New Roman" w:hAnsi="Times New Roman" w:cs="Times New Roman"/>
              </w:rPr>
            </w:pPr>
            <w:r w:rsidRPr="000E0A8E">
              <w:rPr>
                <w:rFonts w:ascii="Times New Roman" w:hAnsi="Times New Roman" w:cs="Times New Roman"/>
              </w:rPr>
              <w:t>Electrical engineering</w:t>
            </w:r>
          </w:p>
        </w:tc>
        <w:tc>
          <w:tcPr>
            <w:tcW w:w="1300" w:type="dxa"/>
            <w:shd w:val="clear" w:color="auto" w:fill="auto"/>
            <w:tcMar>
              <w:top w:w="100" w:type="dxa"/>
              <w:left w:w="100" w:type="dxa"/>
              <w:bottom w:w="100" w:type="dxa"/>
              <w:right w:w="100" w:type="dxa"/>
            </w:tcMar>
          </w:tcPr>
          <w:p w14:paraId="1567B142" w14:textId="77777777" w:rsidR="006E27F0" w:rsidRPr="000E0A8E" w:rsidRDefault="006E27F0" w:rsidP="006E27F0">
            <w:pPr>
              <w:spacing w:after="0"/>
              <w:ind w:left="60" w:right="60"/>
              <w:jc w:val="center"/>
              <w:rPr>
                <w:rFonts w:ascii="Times New Roman" w:hAnsi="Times New Roman" w:cs="Times New Roman"/>
              </w:rPr>
            </w:pPr>
            <w:r w:rsidRPr="000E0A8E">
              <w:rPr>
                <w:rFonts w:ascii="Times New Roman" w:hAnsi="Times New Roman" w:cs="Times New Roman"/>
              </w:rPr>
              <w:t>1</w:t>
            </w:r>
          </w:p>
        </w:tc>
        <w:tc>
          <w:tcPr>
            <w:tcW w:w="1004" w:type="dxa"/>
            <w:shd w:val="clear" w:color="auto" w:fill="auto"/>
            <w:tcMar>
              <w:top w:w="100" w:type="dxa"/>
              <w:left w:w="100" w:type="dxa"/>
              <w:bottom w:w="100" w:type="dxa"/>
              <w:right w:w="100" w:type="dxa"/>
            </w:tcMar>
          </w:tcPr>
          <w:p w14:paraId="4608002E" w14:textId="77777777" w:rsidR="006E27F0" w:rsidRPr="000E0A8E" w:rsidRDefault="006E27F0" w:rsidP="006E27F0">
            <w:pPr>
              <w:spacing w:after="0"/>
              <w:ind w:left="60" w:right="60"/>
              <w:jc w:val="center"/>
              <w:rPr>
                <w:rFonts w:ascii="Times New Roman" w:hAnsi="Times New Roman" w:cs="Times New Roman"/>
              </w:rPr>
            </w:pPr>
            <w:r w:rsidRPr="000E0A8E">
              <w:rPr>
                <w:rFonts w:ascii="Times New Roman" w:hAnsi="Times New Roman" w:cs="Times New Roman"/>
              </w:rPr>
              <w:t>2.1</w:t>
            </w:r>
          </w:p>
        </w:tc>
      </w:tr>
      <w:tr w:rsidR="006E27F0" w:rsidRPr="00C81521" w14:paraId="4FF69E0F" w14:textId="77777777" w:rsidTr="00385DA2">
        <w:tc>
          <w:tcPr>
            <w:tcW w:w="5235" w:type="dxa"/>
            <w:shd w:val="clear" w:color="auto" w:fill="auto"/>
            <w:tcMar>
              <w:top w:w="100" w:type="dxa"/>
              <w:left w:w="100" w:type="dxa"/>
              <w:bottom w:w="100" w:type="dxa"/>
              <w:right w:w="100" w:type="dxa"/>
            </w:tcMar>
          </w:tcPr>
          <w:p w14:paraId="417413CB" w14:textId="77777777" w:rsidR="006E27F0" w:rsidRPr="000E0A8E" w:rsidRDefault="006E27F0" w:rsidP="006E27F0">
            <w:pPr>
              <w:spacing w:after="0"/>
              <w:ind w:left="60" w:right="60"/>
              <w:rPr>
                <w:rFonts w:ascii="Times New Roman" w:hAnsi="Times New Roman" w:cs="Times New Roman"/>
              </w:rPr>
            </w:pPr>
            <w:r w:rsidRPr="000E0A8E">
              <w:rPr>
                <w:rFonts w:ascii="Times New Roman" w:eastAsia="Arial" w:hAnsi="Times New Roman" w:cs="Times New Roman"/>
              </w:rPr>
              <w:t>Diploma in computer engineering</w:t>
            </w:r>
          </w:p>
        </w:tc>
        <w:tc>
          <w:tcPr>
            <w:tcW w:w="1300" w:type="dxa"/>
            <w:shd w:val="clear" w:color="auto" w:fill="auto"/>
            <w:tcMar>
              <w:top w:w="100" w:type="dxa"/>
              <w:left w:w="100" w:type="dxa"/>
              <w:bottom w:w="100" w:type="dxa"/>
              <w:right w:w="100" w:type="dxa"/>
            </w:tcMar>
          </w:tcPr>
          <w:p w14:paraId="1D283953" w14:textId="77777777" w:rsidR="006E27F0" w:rsidRPr="000E0A8E" w:rsidRDefault="006E27F0" w:rsidP="006E27F0">
            <w:pPr>
              <w:spacing w:after="0"/>
              <w:ind w:left="60" w:right="60"/>
              <w:jc w:val="center"/>
              <w:rPr>
                <w:rFonts w:ascii="Times New Roman" w:hAnsi="Times New Roman" w:cs="Times New Roman"/>
              </w:rPr>
            </w:pPr>
            <w:r w:rsidRPr="000E0A8E">
              <w:rPr>
                <w:rFonts w:ascii="Times New Roman" w:eastAsia="Arial" w:hAnsi="Times New Roman" w:cs="Times New Roman"/>
              </w:rPr>
              <w:t>1</w:t>
            </w:r>
          </w:p>
        </w:tc>
        <w:tc>
          <w:tcPr>
            <w:tcW w:w="1004" w:type="dxa"/>
            <w:shd w:val="clear" w:color="auto" w:fill="auto"/>
            <w:tcMar>
              <w:top w:w="100" w:type="dxa"/>
              <w:left w:w="100" w:type="dxa"/>
              <w:bottom w:w="100" w:type="dxa"/>
              <w:right w:w="100" w:type="dxa"/>
            </w:tcMar>
          </w:tcPr>
          <w:p w14:paraId="2B2BF22E" w14:textId="77777777" w:rsidR="006E27F0" w:rsidRPr="000E0A8E" w:rsidRDefault="006E27F0" w:rsidP="006E27F0">
            <w:pPr>
              <w:spacing w:after="0"/>
              <w:ind w:left="60" w:right="60"/>
              <w:jc w:val="center"/>
              <w:rPr>
                <w:rFonts w:ascii="Times New Roman" w:hAnsi="Times New Roman" w:cs="Times New Roman"/>
              </w:rPr>
            </w:pPr>
            <w:r w:rsidRPr="000E0A8E">
              <w:rPr>
                <w:rFonts w:ascii="Times New Roman" w:eastAsia="Arial" w:hAnsi="Times New Roman" w:cs="Times New Roman"/>
              </w:rPr>
              <w:t>2.1</w:t>
            </w:r>
          </w:p>
        </w:tc>
      </w:tr>
      <w:tr w:rsidR="006E27F0" w:rsidRPr="00C81521" w14:paraId="16AEDD28" w14:textId="77777777" w:rsidTr="00385DA2">
        <w:tc>
          <w:tcPr>
            <w:tcW w:w="5235" w:type="dxa"/>
            <w:shd w:val="clear" w:color="auto" w:fill="auto"/>
            <w:tcMar>
              <w:top w:w="100" w:type="dxa"/>
              <w:left w:w="100" w:type="dxa"/>
              <w:bottom w:w="100" w:type="dxa"/>
              <w:right w:w="100" w:type="dxa"/>
            </w:tcMar>
          </w:tcPr>
          <w:p w14:paraId="431A8D00" w14:textId="77777777" w:rsidR="006E27F0" w:rsidRPr="000E0A8E" w:rsidRDefault="006E27F0" w:rsidP="006E27F0">
            <w:pPr>
              <w:spacing w:after="0"/>
              <w:ind w:left="60" w:right="60"/>
              <w:rPr>
                <w:rFonts w:ascii="Times New Roman" w:eastAsia="Arial" w:hAnsi="Times New Roman" w:cs="Times New Roman"/>
              </w:rPr>
            </w:pPr>
            <w:r w:rsidRPr="000E0A8E">
              <w:rPr>
                <w:rFonts w:ascii="Times New Roman" w:eastAsia="Arial" w:hAnsi="Times New Roman" w:cs="Times New Roman"/>
              </w:rPr>
              <w:t>Teaching</w:t>
            </w:r>
          </w:p>
        </w:tc>
        <w:tc>
          <w:tcPr>
            <w:tcW w:w="1300" w:type="dxa"/>
            <w:shd w:val="clear" w:color="auto" w:fill="auto"/>
            <w:tcMar>
              <w:top w:w="100" w:type="dxa"/>
              <w:left w:w="100" w:type="dxa"/>
              <w:bottom w:w="100" w:type="dxa"/>
              <w:right w:w="100" w:type="dxa"/>
            </w:tcMar>
          </w:tcPr>
          <w:p w14:paraId="6CA013E3" w14:textId="77777777" w:rsidR="006E27F0" w:rsidRPr="000E0A8E" w:rsidRDefault="006E27F0" w:rsidP="006E27F0">
            <w:pPr>
              <w:spacing w:after="0"/>
              <w:ind w:left="60" w:right="60"/>
              <w:jc w:val="center"/>
              <w:rPr>
                <w:rFonts w:ascii="Times New Roman" w:eastAsia="Arial" w:hAnsi="Times New Roman" w:cs="Times New Roman"/>
              </w:rPr>
            </w:pPr>
            <w:r w:rsidRPr="000E0A8E">
              <w:rPr>
                <w:rFonts w:ascii="Times New Roman" w:eastAsia="Arial" w:hAnsi="Times New Roman" w:cs="Times New Roman"/>
              </w:rPr>
              <w:t>2</w:t>
            </w:r>
          </w:p>
        </w:tc>
        <w:tc>
          <w:tcPr>
            <w:tcW w:w="1004" w:type="dxa"/>
            <w:shd w:val="clear" w:color="auto" w:fill="auto"/>
            <w:tcMar>
              <w:top w:w="100" w:type="dxa"/>
              <w:left w:w="100" w:type="dxa"/>
              <w:bottom w:w="100" w:type="dxa"/>
              <w:right w:w="100" w:type="dxa"/>
            </w:tcMar>
          </w:tcPr>
          <w:p w14:paraId="5427D1F7" w14:textId="77777777" w:rsidR="006E27F0" w:rsidRPr="000E0A8E" w:rsidRDefault="006E27F0" w:rsidP="006E27F0">
            <w:pPr>
              <w:spacing w:after="0"/>
              <w:ind w:left="60" w:right="60"/>
              <w:jc w:val="center"/>
              <w:rPr>
                <w:rFonts w:ascii="Times New Roman" w:eastAsia="Arial" w:hAnsi="Times New Roman" w:cs="Times New Roman"/>
              </w:rPr>
            </w:pPr>
            <w:r w:rsidRPr="000E0A8E">
              <w:rPr>
                <w:rFonts w:ascii="Times New Roman" w:eastAsia="Arial" w:hAnsi="Times New Roman" w:cs="Times New Roman"/>
              </w:rPr>
              <w:t>4.2</w:t>
            </w:r>
          </w:p>
        </w:tc>
      </w:tr>
      <w:tr w:rsidR="00B81AED" w:rsidRPr="00C81521" w14:paraId="0AD4DAA9" w14:textId="77777777" w:rsidTr="00385DA2">
        <w:tc>
          <w:tcPr>
            <w:tcW w:w="5235" w:type="dxa"/>
            <w:shd w:val="clear" w:color="auto" w:fill="auto"/>
            <w:tcMar>
              <w:top w:w="100" w:type="dxa"/>
              <w:left w:w="100" w:type="dxa"/>
              <w:bottom w:w="100" w:type="dxa"/>
              <w:right w:w="100" w:type="dxa"/>
            </w:tcMar>
          </w:tcPr>
          <w:p w14:paraId="67811B96" w14:textId="6C928FF4" w:rsidR="00B81AED" w:rsidRPr="000E0A8E" w:rsidRDefault="00B81AED" w:rsidP="006E27F0">
            <w:pPr>
              <w:spacing w:after="0"/>
              <w:ind w:left="60" w:right="60"/>
              <w:rPr>
                <w:rFonts w:ascii="Times New Roman" w:eastAsia="Arial" w:hAnsi="Times New Roman" w:cs="Times New Roman"/>
              </w:rPr>
            </w:pPr>
            <w:r>
              <w:rPr>
                <w:rFonts w:ascii="Times New Roman" w:eastAsia="Arial" w:hAnsi="Times New Roman" w:cs="Times New Roman"/>
              </w:rPr>
              <w:t>None</w:t>
            </w:r>
          </w:p>
        </w:tc>
        <w:tc>
          <w:tcPr>
            <w:tcW w:w="1300" w:type="dxa"/>
            <w:shd w:val="clear" w:color="auto" w:fill="auto"/>
            <w:tcMar>
              <w:top w:w="100" w:type="dxa"/>
              <w:left w:w="100" w:type="dxa"/>
              <w:bottom w:w="100" w:type="dxa"/>
              <w:right w:w="100" w:type="dxa"/>
            </w:tcMar>
          </w:tcPr>
          <w:p w14:paraId="5F0C3CA8" w14:textId="531AC4F9" w:rsidR="00B81AED" w:rsidRPr="000E0A8E" w:rsidRDefault="00B81AED" w:rsidP="006E27F0">
            <w:pPr>
              <w:spacing w:after="0"/>
              <w:ind w:left="60" w:right="60"/>
              <w:jc w:val="center"/>
              <w:rPr>
                <w:rFonts w:ascii="Times New Roman" w:eastAsia="Arial" w:hAnsi="Times New Roman" w:cs="Times New Roman"/>
              </w:rPr>
            </w:pPr>
            <w:r>
              <w:rPr>
                <w:rFonts w:ascii="Times New Roman" w:eastAsia="Arial" w:hAnsi="Times New Roman" w:cs="Times New Roman"/>
              </w:rPr>
              <w:t>4</w:t>
            </w:r>
            <w:r w:rsidR="00C47FED">
              <w:rPr>
                <w:rFonts w:ascii="Times New Roman" w:eastAsia="Arial" w:hAnsi="Times New Roman" w:cs="Times New Roman"/>
              </w:rPr>
              <w:t>3</w:t>
            </w:r>
          </w:p>
        </w:tc>
        <w:tc>
          <w:tcPr>
            <w:tcW w:w="1004" w:type="dxa"/>
            <w:shd w:val="clear" w:color="auto" w:fill="auto"/>
            <w:tcMar>
              <w:top w:w="100" w:type="dxa"/>
              <w:left w:w="100" w:type="dxa"/>
              <w:bottom w:w="100" w:type="dxa"/>
              <w:right w:w="100" w:type="dxa"/>
            </w:tcMar>
          </w:tcPr>
          <w:p w14:paraId="737FD9D6" w14:textId="50D4F438" w:rsidR="00B81AED" w:rsidRPr="000E0A8E" w:rsidRDefault="00C47FED" w:rsidP="006E27F0">
            <w:pPr>
              <w:spacing w:after="0"/>
              <w:ind w:left="60" w:right="60"/>
              <w:jc w:val="center"/>
              <w:rPr>
                <w:rFonts w:ascii="Times New Roman" w:eastAsia="Arial" w:hAnsi="Times New Roman" w:cs="Times New Roman"/>
              </w:rPr>
            </w:pPr>
            <w:r w:rsidRPr="00875C2E">
              <w:rPr>
                <w:rFonts w:ascii="Times New Roman" w:eastAsia="Arial" w:hAnsi="Times New Roman" w:cs="Times New Roman"/>
              </w:rPr>
              <w:t>91</w:t>
            </w:r>
            <w:r w:rsidR="00B81AED" w:rsidRPr="00C47FED">
              <w:rPr>
                <w:rFonts w:ascii="Times New Roman" w:eastAsia="Arial" w:hAnsi="Times New Roman" w:cs="Times New Roman"/>
              </w:rPr>
              <w:t>.</w:t>
            </w:r>
            <w:r>
              <w:rPr>
                <w:rFonts w:ascii="Times New Roman" w:eastAsia="Arial" w:hAnsi="Times New Roman" w:cs="Times New Roman"/>
              </w:rPr>
              <w:t>5</w:t>
            </w:r>
          </w:p>
        </w:tc>
      </w:tr>
      <w:tr w:rsidR="006E27F0" w:rsidRPr="00C81521" w14:paraId="2F991168" w14:textId="77777777" w:rsidTr="00385DA2">
        <w:tc>
          <w:tcPr>
            <w:tcW w:w="5235" w:type="dxa"/>
            <w:shd w:val="clear" w:color="auto" w:fill="auto"/>
            <w:tcMar>
              <w:top w:w="100" w:type="dxa"/>
              <w:left w:w="100" w:type="dxa"/>
              <w:bottom w:w="100" w:type="dxa"/>
              <w:right w:w="100" w:type="dxa"/>
            </w:tcMar>
          </w:tcPr>
          <w:p w14:paraId="4D66F4A3" w14:textId="40647EE6" w:rsidR="006E27F0" w:rsidRPr="000E0A8E" w:rsidRDefault="006E27F0" w:rsidP="006E27F0">
            <w:pPr>
              <w:spacing w:after="0"/>
              <w:ind w:left="60" w:right="60"/>
              <w:rPr>
                <w:rFonts w:ascii="Times New Roman" w:hAnsi="Times New Roman" w:cs="Times New Roman"/>
                <w:b/>
              </w:rPr>
            </w:pPr>
            <w:r w:rsidRPr="000E0A8E">
              <w:rPr>
                <w:rFonts w:ascii="Times New Roman" w:eastAsia="Arial" w:hAnsi="Times New Roman" w:cs="Times New Roman"/>
                <w:b/>
              </w:rPr>
              <w:t>Total</w:t>
            </w:r>
            <w:r w:rsidR="00B81AED">
              <w:rPr>
                <w:rFonts w:ascii="Times New Roman" w:eastAsia="Arial" w:hAnsi="Times New Roman" w:cs="Times New Roman"/>
                <w:b/>
              </w:rPr>
              <w:t xml:space="preserve"> </w:t>
            </w:r>
          </w:p>
        </w:tc>
        <w:tc>
          <w:tcPr>
            <w:tcW w:w="1300" w:type="dxa"/>
            <w:shd w:val="clear" w:color="auto" w:fill="auto"/>
            <w:tcMar>
              <w:top w:w="100" w:type="dxa"/>
              <w:left w:w="100" w:type="dxa"/>
              <w:bottom w:w="100" w:type="dxa"/>
              <w:right w:w="100" w:type="dxa"/>
            </w:tcMar>
          </w:tcPr>
          <w:p w14:paraId="01C3F865" w14:textId="294B03F0" w:rsidR="006E27F0" w:rsidRPr="000E0A8E" w:rsidRDefault="00B81AED" w:rsidP="006E27F0">
            <w:pPr>
              <w:spacing w:after="0"/>
              <w:ind w:left="60" w:right="60"/>
              <w:jc w:val="center"/>
              <w:rPr>
                <w:rFonts w:ascii="Times New Roman" w:hAnsi="Times New Roman" w:cs="Times New Roman"/>
                <w:b/>
              </w:rPr>
            </w:pPr>
            <w:r>
              <w:rPr>
                <w:rFonts w:ascii="Times New Roman" w:eastAsia="Arial" w:hAnsi="Times New Roman" w:cs="Times New Roman"/>
                <w:b/>
              </w:rPr>
              <w:t>47</w:t>
            </w:r>
          </w:p>
        </w:tc>
        <w:tc>
          <w:tcPr>
            <w:tcW w:w="1004" w:type="dxa"/>
            <w:shd w:val="clear" w:color="auto" w:fill="auto"/>
            <w:tcMar>
              <w:top w:w="100" w:type="dxa"/>
              <w:left w:w="100" w:type="dxa"/>
              <w:bottom w:w="100" w:type="dxa"/>
              <w:right w:w="100" w:type="dxa"/>
            </w:tcMar>
          </w:tcPr>
          <w:p w14:paraId="561CF2BD" w14:textId="77777777" w:rsidR="006E27F0" w:rsidRPr="000E0A8E" w:rsidRDefault="006E27F0" w:rsidP="006E27F0">
            <w:pPr>
              <w:spacing w:after="0"/>
              <w:ind w:left="60" w:right="60"/>
              <w:jc w:val="center"/>
              <w:rPr>
                <w:rFonts w:ascii="Times New Roman" w:hAnsi="Times New Roman" w:cs="Times New Roman"/>
                <w:b/>
              </w:rPr>
            </w:pPr>
            <w:r w:rsidRPr="000E0A8E">
              <w:rPr>
                <w:rFonts w:ascii="Times New Roman" w:eastAsia="Arial" w:hAnsi="Times New Roman" w:cs="Times New Roman"/>
                <w:b/>
              </w:rPr>
              <w:t>100</w:t>
            </w:r>
          </w:p>
        </w:tc>
      </w:tr>
    </w:tbl>
    <w:p w14:paraId="6929068D" w14:textId="77777777" w:rsidR="006E27F0" w:rsidRDefault="006E27F0" w:rsidP="006B01F1">
      <w:pPr>
        <w:spacing w:after="0" w:line="240" w:lineRule="auto"/>
        <w:jc w:val="both"/>
        <w:rPr>
          <w:rFonts w:ascii="Times New Roman" w:eastAsia="Times New Roman" w:hAnsi="Times New Roman" w:cs="Times New Roman"/>
          <w:sz w:val="24"/>
          <w:szCs w:val="24"/>
        </w:rPr>
      </w:pPr>
    </w:p>
    <w:p w14:paraId="65ED4010" w14:textId="1D875A0A" w:rsidR="006E27F0" w:rsidRDefault="006E27F0" w:rsidP="006B01F1">
      <w:pPr>
        <w:spacing w:after="0" w:line="240" w:lineRule="auto"/>
        <w:jc w:val="both"/>
        <w:rPr>
          <w:rFonts w:ascii="Times New Roman" w:eastAsia="Times New Roman" w:hAnsi="Times New Roman" w:cs="Times New Roman"/>
          <w:sz w:val="24"/>
          <w:szCs w:val="24"/>
        </w:rPr>
      </w:pPr>
    </w:p>
    <w:p w14:paraId="6C95F418" w14:textId="291D6B9C" w:rsidR="00B81AED" w:rsidRDefault="00B81AED" w:rsidP="006B01F1">
      <w:pPr>
        <w:spacing w:after="0" w:line="240" w:lineRule="auto"/>
        <w:jc w:val="both"/>
        <w:rPr>
          <w:rFonts w:ascii="Times New Roman" w:eastAsia="Times New Roman" w:hAnsi="Times New Roman" w:cs="Times New Roman"/>
          <w:sz w:val="24"/>
          <w:szCs w:val="24"/>
        </w:rPr>
      </w:pPr>
    </w:p>
    <w:p w14:paraId="1FBE4771" w14:textId="77777777" w:rsidR="007E4AC4" w:rsidRDefault="007E4AC4" w:rsidP="00385DA2">
      <w:pPr>
        <w:rPr>
          <w:rFonts w:ascii="Times New Roman" w:eastAsia="Times New Roman" w:hAnsi="Times New Roman" w:cs="Times New Roman"/>
          <w:sz w:val="24"/>
          <w:szCs w:val="24"/>
        </w:rPr>
      </w:pPr>
    </w:p>
    <w:p w14:paraId="61C78FEB" w14:textId="77777777" w:rsidR="007E4AC4" w:rsidRDefault="007E4AC4" w:rsidP="00385DA2">
      <w:pPr>
        <w:rPr>
          <w:rFonts w:ascii="Times New Roman" w:eastAsia="Times New Roman" w:hAnsi="Times New Roman" w:cs="Times New Roman"/>
          <w:sz w:val="24"/>
          <w:szCs w:val="24"/>
        </w:rPr>
      </w:pPr>
    </w:p>
    <w:p w14:paraId="3FE90A5B" w14:textId="77777777" w:rsidR="007E4AC4" w:rsidRDefault="007E4AC4" w:rsidP="00385DA2">
      <w:pPr>
        <w:rPr>
          <w:rFonts w:ascii="Times New Roman" w:eastAsia="Times New Roman" w:hAnsi="Times New Roman" w:cs="Times New Roman"/>
          <w:sz w:val="24"/>
          <w:szCs w:val="24"/>
        </w:rPr>
      </w:pPr>
    </w:p>
    <w:p w14:paraId="6A3F12AF" w14:textId="77777777" w:rsidR="007E4AC4" w:rsidRDefault="007E4AC4" w:rsidP="00385DA2">
      <w:pPr>
        <w:rPr>
          <w:rFonts w:ascii="Times New Roman" w:eastAsia="Times New Roman" w:hAnsi="Times New Roman" w:cs="Times New Roman"/>
          <w:sz w:val="24"/>
          <w:szCs w:val="24"/>
        </w:rPr>
      </w:pPr>
    </w:p>
    <w:p w14:paraId="10BCA44F" w14:textId="77777777" w:rsidR="007E4AC4" w:rsidRDefault="007E4AC4" w:rsidP="00385DA2">
      <w:pPr>
        <w:rPr>
          <w:rFonts w:ascii="Times New Roman" w:eastAsia="Times New Roman" w:hAnsi="Times New Roman" w:cs="Times New Roman"/>
          <w:sz w:val="24"/>
          <w:szCs w:val="24"/>
        </w:rPr>
      </w:pPr>
    </w:p>
    <w:p w14:paraId="2FF83148" w14:textId="77777777" w:rsidR="007E4AC4" w:rsidRDefault="007E4AC4" w:rsidP="00385DA2">
      <w:pPr>
        <w:rPr>
          <w:rFonts w:ascii="Times New Roman" w:eastAsia="Times New Roman" w:hAnsi="Times New Roman" w:cs="Times New Roman"/>
          <w:sz w:val="24"/>
          <w:szCs w:val="24"/>
        </w:rPr>
      </w:pPr>
    </w:p>
    <w:p w14:paraId="5F87750A" w14:textId="77777777" w:rsidR="007E4AC4" w:rsidRDefault="007E4AC4" w:rsidP="00385DA2">
      <w:pPr>
        <w:rPr>
          <w:rFonts w:ascii="Times New Roman" w:eastAsia="Times New Roman" w:hAnsi="Times New Roman" w:cs="Times New Roman"/>
          <w:sz w:val="24"/>
          <w:szCs w:val="24"/>
        </w:rPr>
      </w:pPr>
    </w:p>
    <w:p w14:paraId="6AA1F153" w14:textId="77777777" w:rsidR="007E4AC4" w:rsidRDefault="007E4AC4" w:rsidP="00385DA2">
      <w:pPr>
        <w:rPr>
          <w:rFonts w:ascii="Times New Roman" w:eastAsia="Times New Roman" w:hAnsi="Times New Roman" w:cs="Times New Roman"/>
          <w:sz w:val="24"/>
          <w:szCs w:val="24"/>
        </w:rPr>
      </w:pPr>
    </w:p>
    <w:p w14:paraId="61B3DE2F" w14:textId="77777777" w:rsidR="007E4AC4" w:rsidRDefault="007E4AC4" w:rsidP="007E4AC4">
      <w:pPr>
        <w:spacing w:after="0"/>
        <w:rPr>
          <w:rFonts w:ascii="Times New Roman" w:eastAsia="Times New Roman" w:hAnsi="Times New Roman" w:cs="Times New Roman"/>
          <w:sz w:val="24"/>
          <w:szCs w:val="24"/>
        </w:rPr>
      </w:pPr>
    </w:p>
    <w:p w14:paraId="2E44D646" w14:textId="1CF28AA9" w:rsidR="00526027" w:rsidRDefault="00A608F6" w:rsidP="00385DA2">
      <w:pPr>
        <w:rPr>
          <w:rFonts w:ascii="Times New Roman" w:hAnsi="Times New Roman" w:cs="Times New Roman"/>
          <w:sz w:val="24"/>
          <w:szCs w:val="24"/>
        </w:rPr>
      </w:pPr>
      <w:r w:rsidRPr="00B71B92">
        <w:rPr>
          <w:rFonts w:ascii="Times New Roman" w:eastAsia="Times New Roman" w:hAnsi="Times New Roman" w:cs="Times New Roman"/>
          <w:sz w:val="24"/>
          <w:szCs w:val="24"/>
        </w:rPr>
        <w:t>The issue of employment before studies at Chancellor College w</w:t>
      </w:r>
      <w:r w:rsidR="003325BB" w:rsidRPr="00B71B92">
        <w:rPr>
          <w:rFonts w:ascii="Times New Roman" w:eastAsia="Times New Roman" w:hAnsi="Times New Roman" w:cs="Times New Roman"/>
          <w:sz w:val="24"/>
          <w:szCs w:val="24"/>
        </w:rPr>
        <w:t>as equally interesting</w:t>
      </w:r>
      <w:r w:rsidR="0032673A">
        <w:rPr>
          <w:rFonts w:ascii="Times New Roman" w:eastAsia="Times New Roman" w:hAnsi="Times New Roman" w:cs="Times New Roman"/>
          <w:sz w:val="24"/>
          <w:szCs w:val="24"/>
        </w:rPr>
        <w:t xml:space="preserve"> as </w:t>
      </w:r>
      <w:proofErr w:type="spellStart"/>
      <w:r w:rsidR="0032673A">
        <w:rPr>
          <w:rFonts w:ascii="Times New Roman" w:eastAsia="Times New Roman" w:hAnsi="Times New Roman" w:cs="Times New Roman"/>
          <w:sz w:val="24"/>
          <w:szCs w:val="24"/>
        </w:rPr>
        <w:t>summarised</w:t>
      </w:r>
      <w:proofErr w:type="spellEnd"/>
      <w:r w:rsidR="0032673A">
        <w:rPr>
          <w:rFonts w:ascii="Times New Roman" w:eastAsia="Times New Roman" w:hAnsi="Times New Roman" w:cs="Times New Roman"/>
          <w:sz w:val="24"/>
          <w:szCs w:val="24"/>
        </w:rPr>
        <w:t xml:space="preserve"> in Table </w:t>
      </w:r>
      <w:r w:rsidR="003E432D">
        <w:rPr>
          <w:rFonts w:ascii="Times New Roman" w:eastAsia="Times New Roman" w:hAnsi="Times New Roman" w:cs="Times New Roman"/>
          <w:sz w:val="24"/>
          <w:szCs w:val="24"/>
        </w:rPr>
        <w:t>4</w:t>
      </w:r>
      <w:r w:rsidR="003325BB" w:rsidRPr="00B71B92">
        <w:rPr>
          <w:rFonts w:ascii="Times New Roman" w:eastAsia="Times New Roman" w:hAnsi="Times New Roman" w:cs="Times New Roman"/>
          <w:sz w:val="24"/>
          <w:szCs w:val="24"/>
        </w:rPr>
        <w:t>.</w:t>
      </w:r>
      <w:r w:rsidR="003A6AE1">
        <w:rPr>
          <w:rFonts w:ascii="Times New Roman" w:eastAsia="Times New Roman" w:hAnsi="Times New Roman" w:cs="Times New Roman"/>
          <w:sz w:val="24"/>
          <w:szCs w:val="24"/>
        </w:rPr>
        <w:t xml:space="preserve"> </w:t>
      </w:r>
      <w:r w:rsidR="006E27F0">
        <w:rPr>
          <w:rFonts w:ascii="Times New Roman" w:eastAsia="Times New Roman" w:hAnsi="Times New Roman" w:cs="Times New Roman"/>
          <w:sz w:val="24"/>
          <w:szCs w:val="24"/>
        </w:rPr>
        <w:t>From the findings, o</w:t>
      </w:r>
      <w:r w:rsidR="003325BB" w:rsidRPr="00B71B92">
        <w:rPr>
          <w:rFonts w:ascii="Times New Roman" w:eastAsia="Times New Roman" w:hAnsi="Times New Roman" w:cs="Times New Roman"/>
          <w:sz w:val="24"/>
          <w:szCs w:val="24"/>
        </w:rPr>
        <w:t>nly 19.1</w:t>
      </w:r>
      <w:r w:rsidRPr="00B71B92">
        <w:rPr>
          <w:rFonts w:ascii="Times New Roman" w:eastAsia="Times New Roman" w:hAnsi="Times New Roman" w:cs="Times New Roman"/>
          <w:sz w:val="24"/>
          <w:szCs w:val="24"/>
        </w:rPr>
        <w:t>% of the respondents were employed before joining</w:t>
      </w:r>
      <w:r w:rsidR="003325BB" w:rsidRPr="00B71B92">
        <w:rPr>
          <w:rFonts w:ascii="Times New Roman" w:eastAsia="Times New Roman" w:hAnsi="Times New Roman" w:cs="Times New Roman"/>
          <w:sz w:val="24"/>
          <w:szCs w:val="24"/>
        </w:rPr>
        <w:t xml:space="preserve"> Chancellor College.</w:t>
      </w:r>
    </w:p>
    <w:p w14:paraId="0E5A8C48" w14:textId="06225BB7" w:rsidR="0032673A" w:rsidRDefault="00526027" w:rsidP="00385DA2">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673A" w:rsidRPr="0032673A">
        <w:rPr>
          <w:rFonts w:ascii="Times New Roman" w:hAnsi="Times New Roman" w:cs="Times New Roman"/>
          <w:sz w:val="24"/>
          <w:szCs w:val="24"/>
        </w:rPr>
        <w:t xml:space="preserve">Table </w:t>
      </w:r>
      <w:r w:rsidR="003E432D">
        <w:rPr>
          <w:rFonts w:ascii="Times New Roman" w:hAnsi="Times New Roman" w:cs="Times New Roman"/>
          <w:sz w:val="24"/>
          <w:szCs w:val="24"/>
        </w:rPr>
        <w:t>4</w:t>
      </w:r>
      <w:r w:rsidR="0032673A" w:rsidRPr="0032673A">
        <w:rPr>
          <w:rFonts w:ascii="Times New Roman" w:hAnsi="Times New Roman" w:cs="Times New Roman"/>
          <w:sz w:val="24"/>
          <w:szCs w:val="24"/>
        </w:rPr>
        <w:t>:</w:t>
      </w:r>
      <w:r>
        <w:rPr>
          <w:rFonts w:ascii="Times New Roman" w:hAnsi="Times New Roman" w:cs="Times New Roman"/>
          <w:sz w:val="24"/>
          <w:szCs w:val="24"/>
        </w:rPr>
        <w:t xml:space="preserve"> </w:t>
      </w:r>
      <w:r w:rsidR="0032673A" w:rsidRPr="0032673A">
        <w:rPr>
          <w:rFonts w:ascii="Times New Roman" w:hAnsi="Times New Roman" w:cs="Times New Roman"/>
          <w:sz w:val="24"/>
          <w:szCs w:val="24"/>
        </w:rPr>
        <w:t>Employment before coming to Chancellor College</w:t>
      </w:r>
    </w:p>
    <w:p w14:paraId="03531AA5" w14:textId="77777777" w:rsidR="0032673A" w:rsidRPr="00C81521" w:rsidRDefault="0032673A" w:rsidP="00C41338">
      <w:pPr>
        <w:autoSpaceDE w:val="0"/>
        <w:autoSpaceDN w:val="0"/>
        <w:adjustRightInd w:val="0"/>
        <w:spacing w:after="0" w:line="240" w:lineRule="auto"/>
        <w:rPr>
          <w:rFonts w:ascii="Times New Roman" w:hAnsi="Times New Roman" w:cs="Times New Roman"/>
          <w:sz w:val="24"/>
          <w:szCs w:val="24"/>
        </w:rPr>
      </w:pPr>
    </w:p>
    <w:tbl>
      <w:tblPr>
        <w:tblW w:w="64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C41338" w:rsidRPr="00F76997" w14:paraId="3022C5F5" w14:textId="77777777" w:rsidTr="007E4AC4">
        <w:trPr>
          <w:cantSplit/>
          <w:jc w:val="center"/>
        </w:trPr>
        <w:tc>
          <w:tcPr>
            <w:tcW w:w="1470" w:type="dxa"/>
            <w:gridSpan w:val="2"/>
            <w:shd w:val="clear" w:color="auto" w:fill="FFFFFF"/>
          </w:tcPr>
          <w:p w14:paraId="3A834535" w14:textId="77777777" w:rsidR="00C41338" w:rsidRPr="000E0A8E" w:rsidRDefault="00C41338" w:rsidP="007E4AC4">
            <w:pPr>
              <w:autoSpaceDE w:val="0"/>
              <w:autoSpaceDN w:val="0"/>
              <w:adjustRightInd w:val="0"/>
              <w:spacing w:after="0" w:line="360" w:lineRule="auto"/>
              <w:ind w:left="60" w:right="60"/>
              <w:rPr>
                <w:rFonts w:ascii="Times New Roman" w:hAnsi="Times New Roman" w:cs="Times New Roman"/>
                <w:color w:val="000000"/>
              </w:rPr>
            </w:pPr>
          </w:p>
        </w:tc>
        <w:tc>
          <w:tcPr>
            <w:tcW w:w="1147" w:type="dxa"/>
            <w:shd w:val="clear" w:color="auto" w:fill="FFFFFF"/>
          </w:tcPr>
          <w:p w14:paraId="5902CBFB" w14:textId="77777777" w:rsidR="00C41338" w:rsidRPr="000E0A8E" w:rsidRDefault="00C41338" w:rsidP="007E4AC4">
            <w:pPr>
              <w:autoSpaceDE w:val="0"/>
              <w:autoSpaceDN w:val="0"/>
              <w:adjustRightInd w:val="0"/>
              <w:spacing w:after="0" w:line="360" w:lineRule="auto"/>
              <w:ind w:left="60" w:right="60"/>
              <w:jc w:val="center"/>
              <w:rPr>
                <w:rFonts w:ascii="Times New Roman" w:hAnsi="Times New Roman" w:cs="Times New Roman"/>
                <w:color w:val="000000"/>
              </w:rPr>
            </w:pPr>
            <w:r w:rsidRPr="000E0A8E">
              <w:rPr>
                <w:rFonts w:ascii="Times New Roman" w:hAnsi="Times New Roman" w:cs="Times New Roman"/>
                <w:color w:val="000000"/>
              </w:rPr>
              <w:t>Frequency</w:t>
            </w:r>
          </w:p>
        </w:tc>
        <w:tc>
          <w:tcPr>
            <w:tcW w:w="1009" w:type="dxa"/>
            <w:shd w:val="clear" w:color="auto" w:fill="FFFFFF"/>
          </w:tcPr>
          <w:p w14:paraId="5B585232" w14:textId="77777777" w:rsidR="00C41338" w:rsidRPr="000E0A8E" w:rsidRDefault="00C41338" w:rsidP="007E4AC4">
            <w:pPr>
              <w:autoSpaceDE w:val="0"/>
              <w:autoSpaceDN w:val="0"/>
              <w:adjustRightInd w:val="0"/>
              <w:spacing w:after="0" w:line="360" w:lineRule="auto"/>
              <w:ind w:left="60" w:right="60"/>
              <w:jc w:val="center"/>
              <w:rPr>
                <w:rFonts w:ascii="Times New Roman" w:hAnsi="Times New Roman" w:cs="Times New Roman"/>
                <w:color w:val="000000"/>
              </w:rPr>
            </w:pPr>
            <w:r w:rsidRPr="000E0A8E">
              <w:rPr>
                <w:rFonts w:ascii="Times New Roman" w:hAnsi="Times New Roman" w:cs="Times New Roman"/>
                <w:color w:val="000000"/>
              </w:rPr>
              <w:t>Percent</w:t>
            </w:r>
          </w:p>
        </w:tc>
        <w:tc>
          <w:tcPr>
            <w:tcW w:w="1376" w:type="dxa"/>
            <w:shd w:val="clear" w:color="auto" w:fill="FFFFFF"/>
          </w:tcPr>
          <w:p w14:paraId="66562539" w14:textId="77777777" w:rsidR="00C41338" w:rsidRPr="000E0A8E" w:rsidRDefault="00C41338" w:rsidP="007E4AC4">
            <w:pPr>
              <w:autoSpaceDE w:val="0"/>
              <w:autoSpaceDN w:val="0"/>
              <w:adjustRightInd w:val="0"/>
              <w:spacing w:after="0" w:line="360" w:lineRule="auto"/>
              <w:ind w:left="60" w:right="60"/>
              <w:jc w:val="center"/>
              <w:rPr>
                <w:rFonts w:ascii="Times New Roman" w:hAnsi="Times New Roman" w:cs="Times New Roman"/>
                <w:color w:val="000000"/>
              </w:rPr>
            </w:pPr>
            <w:r w:rsidRPr="000E0A8E">
              <w:rPr>
                <w:rFonts w:ascii="Times New Roman" w:hAnsi="Times New Roman" w:cs="Times New Roman"/>
                <w:color w:val="000000"/>
              </w:rPr>
              <w:t>Valid Percent</w:t>
            </w:r>
          </w:p>
        </w:tc>
        <w:tc>
          <w:tcPr>
            <w:tcW w:w="1468" w:type="dxa"/>
            <w:shd w:val="clear" w:color="auto" w:fill="FFFFFF"/>
          </w:tcPr>
          <w:p w14:paraId="11DEEC7A" w14:textId="77777777" w:rsidR="00C41338" w:rsidRPr="000E0A8E" w:rsidRDefault="00C41338" w:rsidP="007E4AC4">
            <w:pPr>
              <w:autoSpaceDE w:val="0"/>
              <w:autoSpaceDN w:val="0"/>
              <w:adjustRightInd w:val="0"/>
              <w:spacing w:after="0" w:line="360" w:lineRule="auto"/>
              <w:ind w:left="60" w:right="60"/>
              <w:jc w:val="center"/>
              <w:rPr>
                <w:rFonts w:ascii="Times New Roman" w:hAnsi="Times New Roman" w:cs="Times New Roman"/>
                <w:color w:val="000000"/>
              </w:rPr>
            </w:pPr>
            <w:r w:rsidRPr="000E0A8E">
              <w:rPr>
                <w:rFonts w:ascii="Times New Roman" w:hAnsi="Times New Roman" w:cs="Times New Roman"/>
                <w:color w:val="000000"/>
              </w:rPr>
              <w:t>Cumulative Percent</w:t>
            </w:r>
          </w:p>
        </w:tc>
      </w:tr>
      <w:tr w:rsidR="00C41338" w:rsidRPr="00F76997" w14:paraId="0013DF9C" w14:textId="77777777" w:rsidTr="007E4AC4">
        <w:trPr>
          <w:cantSplit/>
          <w:jc w:val="center"/>
        </w:trPr>
        <w:tc>
          <w:tcPr>
            <w:tcW w:w="735" w:type="dxa"/>
            <w:vMerge w:val="restart"/>
            <w:shd w:val="clear" w:color="auto" w:fill="FFFFFF"/>
            <w:vAlign w:val="center"/>
          </w:tcPr>
          <w:p w14:paraId="41112657" w14:textId="77777777" w:rsidR="00C41338" w:rsidRPr="000E0A8E" w:rsidRDefault="00C41338" w:rsidP="007E4AC4">
            <w:pPr>
              <w:autoSpaceDE w:val="0"/>
              <w:autoSpaceDN w:val="0"/>
              <w:adjustRightInd w:val="0"/>
              <w:spacing w:after="0" w:line="360" w:lineRule="auto"/>
              <w:ind w:left="60" w:right="60"/>
              <w:rPr>
                <w:rFonts w:ascii="Times New Roman" w:hAnsi="Times New Roman" w:cs="Times New Roman"/>
                <w:color w:val="000000"/>
              </w:rPr>
            </w:pPr>
            <w:r w:rsidRPr="000E0A8E">
              <w:rPr>
                <w:rFonts w:ascii="Times New Roman" w:hAnsi="Times New Roman" w:cs="Times New Roman"/>
                <w:color w:val="000000"/>
              </w:rPr>
              <w:t>Valid</w:t>
            </w:r>
          </w:p>
        </w:tc>
        <w:tc>
          <w:tcPr>
            <w:tcW w:w="735" w:type="dxa"/>
            <w:shd w:val="clear" w:color="auto" w:fill="FFFFFF"/>
            <w:vAlign w:val="center"/>
          </w:tcPr>
          <w:p w14:paraId="49F8A561" w14:textId="77777777" w:rsidR="00C41338" w:rsidRPr="000E0A8E" w:rsidRDefault="00737841" w:rsidP="007E4AC4">
            <w:pPr>
              <w:autoSpaceDE w:val="0"/>
              <w:autoSpaceDN w:val="0"/>
              <w:adjustRightInd w:val="0"/>
              <w:spacing w:after="0" w:line="360" w:lineRule="auto"/>
              <w:ind w:left="60" w:right="60"/>
              <w:rPr>
                <w:rFonts w:ascii="Times New Roman" w:hAnsi="Times New Roman" w:cs="Times New Roman"/>
                <w:color w:val="000000"/>
              </w:rPr>
            </w:pPr>
            <w:r w:rsidRPr="000E0A8E">
              <w:rPr>
                <w:rFonts w:ascii="Times New Roman" w:hAnsi="Times New Roman" w:cs="Times New Roman"/>
                <w:color w:val="000000"/>
              </w:rPr>
              <w:t>No</w:t>
            </w:r>
          </w:p>
        </w:tc>
        <w:tc>
          <w:tcPr>
            <w:tcW w:w="1147" w:type="dxa"/>
            <w:shd w:val="clear" w:color="auto" w:fill="FFFFFF"/>
            <w:vAlign w:val="center"/>
          </w:tcPr>
          <w:p w14:paraId="62ED68E8"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38</w:t>
            </w:r>
          </w:p>
        </w:tc>
        <w:tc>
          <w:tcPr>
            <w:tcW w:w="1009" w:type="dxa"/>
            <w:shd w:val="clear" w:color="auto" w:fill="FFFFFF"/>
            <w:vAlign w:val="center"/>
          </w:tcPr>
          <w:p w14:paraId="48DE70FC"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80.9</w:t>
            </w:r>
          </w:p>
        </w:tc>
        <w:tc>
          <w:tcPr>
            <w:tcW w:w="1376" w:type="dxa"/>
            <w:shd w:val="clear" w:color="auto" w:fill="FFFFFF"/>
            <w:vAlign w:val="center"/>
          </w:tcPr>
          <w:p w14:paraId="18A1522F"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80.9</w:t>
            </w:r>
          </w:p>
        </w:tc>
        <w:tc>
          <w:tcPr>
            <w:tcW w:w="1468" w:type="dxa"/>
            <w:shd w:val="clear" w:color="auto" w:fill="FFFFFF"/>
            <w:vAlign w:val="center"/>
          </w:tcPr>
          <w:p w14:paraId="7FDA985B"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80.9</w:t>
            </w:r>
          </w:p>
        </w:tc>
      </w:tr>
      <w:tr w:rsidR="00C41338" w:rsidRPr="00F76997" w14:paraId="3323A407" w14:textId="77777777" w:rsidTr="007E4AC4">
        <w:trPr>
          <w:cantSplit/>
          <w:jc w:val="center"/>
        </w:trPr>
        <w:tc>
          <w:tcPr>
            <w:tcW w:w="735" w:type="dxa"/>
            <w:vMerge/>
            <w:shd w:val="clear" w:color="auto" w:fill="FFFFFF"/>
            <w:vAlign w:val="center"/>
          </w:tcPr>
          <w:p w14:paraId="15762397" w14:textId="77777777" w:rsidR="00C41338" w:rsidRPr="000E0A8E" w:rsidRDefault="00C41338" w:rsidP="007E4AC4">
            <w:pPr>
              <w:autoSpaceDE w:val="0"/>
              <w:autoSpaceDN w:val="0"/>
              <w:adjustRightInd w:val="0"/>
              <w:spacing w:after="0" w:line="360" w:lineRule="auto"/>
              <w:rPr>
                <w:rFonts w:ascii="Times New Roman" w:hAnsi="Times New Roman" w:cs="Times New Roman"/>
                <w:color w:val="000000"/>
              </w:rPr>
            </w:pPr>
          </w:p>
        </w:tc>
        <w:tc>
          <w:tcPr>
            <w:tcW w:w="735" w:type="dxa"/>
            <w:shd w:val="clear" w:color="auto" w:fill="FFFFFF"/>
            <w:vAlign w:val="center"/>
          </w:tcPr>
          <w:p w14:paraId="70400902" w14:textId="77777777" w:rsidR="00C41338" w:rsidRPr="000E0A8E" w:rsidRDefault="00737841" w:rsidP="007E4AC4">
            <w:pPr>
              <w:autoSpaceDE w:val="0"/>
              <w:autoSpaceDN w:val="0"/>
              <w:adjustRightInd w:val="0"/>
              <w:spacing w:after="0" w:line="360" w:lineRule="auto"/>
              <w:ind w:left="60" w:right="60"/>
              <w:rPr>
                <w:rFonts w:ascii="Times New Roman" w:hAnsi="Times New Roman" w:cs="Times New Roman"/>
                <w:color w:val="000000"/>
              </w:rPr>
            </w:pPr>
            <w:r w:rsidRPr="000E0A8E">
              <w:rPr>
                <w:rFonts w:ascii="Times New Roman" w:hAnsi="Times New Roman" w:cs="Times New Roman"/>
                <w:color w:val="000000"/>
              </w:rPr>
              <w:t>Yes</w:t>
            </w:r>
          </w:p>
        </w:tc>
        <w:tc>
          <w:tcPr>
            <w:tcW w:w="1147" w:type="dxa"/>
            <w:shd w:val="clear" w:color="auto" w:fill="FFFFFF"/>
            <w:vAlign w:val="center"/>
          </w:tcPr>
          <w:p w14:paraId="63A67F37"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9</w:t>
            </w:r>
          </w:p>
        </w:tc>
        <w:tc>
          <w:tcPr>
            <w:tcW w:w="1009" w:type="dxa"/>
            <w:shd w:val="clear" w:color="auto" w:fill="FFFFFF"/>
            <w:vAlign w:val="center"/>
          </w:tcPr>
          <w:p w14:paraId="056B4191"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19.1</w:t>
            </w:r>
          </w:p>
        </w:tc>
        <w:tc>
          <w:tcPr>
            <w:tcW w:w="1376" w:type="dxa"/>
            <w:shd w:val="clear" w:color="auto" w:fill="FFFFFF"/>
            <w:vAlign w:val="center"/>
          </w:tcPr>
          <w:p w14:paraId="7EBF1051"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19.1</w:t>
            </w:r>
          </w:p>
        </w:tc>
        <w:tc>
          <w:tcPr>
            <w:tcW w:w="1468" w:type="dxa"/>
            <w:shd w:val="clear" w:color="auto" w:fill="FFFFFF"/>
            <w:vAlign w:val="center"/>
          </w:tcPr>
          <w:p w14:paraId="02E1FFEC"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100.0</w:t>
            </w:r>
          </w:p>
        </w:tc>
      </w:tr>
      <w:tr w:rsidR="00C41338" w:rsidRPr="00F76997" w14:paraId="4EE2F4B9" w14:textId="77777777" w:rsidTr="007E4AC4">
        <w:trPr>
          <w:cantSplit/>
          <w:jc w:val="center"/>
        </w:trPr>
        <w:tc>
          <w:tcPr>
            <w:tcW w:w="735" w:type="dxa"/>
            <w:vMerge/>
            <w:shd w:val="clear" w:color="auto" w:fill="FFFFFF"/>
            <w:vAlign w:val="center"/>
          </w:tcPr>
          <w:p w14:paraId="79586939" w14:textId="77777777" w:rsidR="00C41338" w:rsidRPr="000E0A8E" w:rsidRDefault="00C41338" w:rsidP="007E4AC4">
            <w:pPr>
              <w:autoSpaceDE w:val="0"/>
              <w:autoSpaceDN w:val="0"/>
              <w:adjustRightInd w:val="0"/>
              <w:spacing w:after="0" w:line="360" w:lineRule="auto"/>
              <w:rPr>
                <w:rFonts w:ascii="Times New Roman" w:hAnsi="Times New Roman" w:cs="Times New Roman"/>
                <w:color w:val="000000"/>
              </w:rPr>
            </w:pPr>
          </w:p>
        </w:tc>
        <w:tc>
          <w:tcPr>
            <w:tcW w:w="735" w:type="dxa"/>
            <w:shd w:val="clear" w:color="auto" w:fill="FFFFFF"/>
            <w:vAlign w:val="center"/>
          </w:tcPr>
          <w:p w14:paraId="4FC9A7E4" w14:textId="77777777" w:rsidR="00C41338" w:rsidRPr="000E0A8E" w:rsidRDefault="00C41338" w:rsidP="007E4AC4">
            <w:pPr>
              <w:autoSpaceDE w:val="0"/>
              <w:autoSpaceDN w:val="0"/>
              <w:adjustRightInd w:val="0"/>
              <w:spacing w:after="0" w:line="360" w:lineRule="auto"/>
              <w:ind w:left="60" w:right="60"/>
              <w:rPr>
                <w:rFonts w:ascii="Times New Roman" w:hAnsi="Times New Roman" w:cs="Times New Roman"/>
                <w:color w:val="000000"/>
              </w:rPr>
            </w:pPr>
            <w:r w:rsidRPr="000E0A8E">
              <w:rPr>
                <w:rFonts w:ascii="Times New Roman" w:hAnsi="Times New Roman" w:cs="Times New Roman"/>
                <w:color w:val="000000"/>
              </w:rPr>
              <w:t>Total</w:t>
            </w:r>
          </w:p>
        </w:tc>
        <w:tc>
          <w:tcPr>
            <w:tcW w:w="1147" w:type="dxa"/>
            <w:shd w:val="clear" w:color="auto" w:fill="FFFFFF"/>
            <w:vAlign w:val="center"/>
          </w:tcPr>
          <w:p w14:paraId="063ABD28"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47</w:t>
            </w:r>
          </w:p>
        </w:tc>
        <w:tc>
          <w:tcPr>
            <w:tcW w:w="1009" w:type="dxa"/>
            <w:shd w:val="clear" w:color="auto" w:fill="FFFFFF"/>
            <w:vAlign w:val="center"/>
          </w:tcPr>
          <w:p w14:paraId="16776D84"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100.0</w:t>
            </w:r>
          </w:p>
        </w:tc>
        <w:tc>
          <w:tcPr>
            <w:tcW w:w="1376" w:type="dxa"/>
            <w:shd w:val="clear" w:color="auto" w:fill="FFFFFF"/>
            <w:vAlign w:val="center"/>
          </w:tcPr>
          <w:p w14:paraId="7EB12D74" w14:textId="77777777" w:rsidR="00C41338" w:rsidRPr="000E0A8E" w:rsidRDefault="00C41338" w:rsidP="007E4AC4">
            <w:pPr>
              <w:autoSpaceDE w:val="0"/>
              <w:autoSpaceDN w:val="0"/>
              <w:adjustRightInd w:val="0"/>
              <w:spacing w:after="0" w:line="360" w:lineRule="auto"/>
              <w:ind w:left="60" w:right="60"/>
              <w:jc w:val="right"/>
              <w:rPr>
                <w:rFonts w:ascii="Times New Roman" w:hAnsi="Times New Roman" w:cs="Times New Roman"/>
                <w:color w:val="000000"/>
              </w:rPr>
            </w:pPr>
            <w:r w:rsidRPr="000E0A8E">
              <w:rPr>
                <w:rFonts w:ascii="Times New Roman" w:hAnsi="Times New Roman" w:cs="Times New Roman"/>
                <w:color w:val="000000"/>
              </w:rPr>
              <w:t>100.0</w:t>
            </w:r>
          </w:p>
        </w:tc>
        <w:tc>
          <w:tcPr>
            <w:tcW w:w="1468" w:type="dxa"/>
            <w:shd w:val="clear" w:color="auto" w:fill="FFFFFF"/>
          </w:tcPr>
          <w:p w14:paraId="6E29A66F" w14:textId="77777777" w:rsidR="00C41338" w:rsidRPr="000E0A8E" w:rsidRDefault="00C41338" w:rsidP="007E4AC4">
            <w:pPr>
              <w:autoSpaceDE w:val="0"/>
              <w:autoSpaceDN w:val="0"/>
              <w:adjustRightInd w:val="0"/>
              <w:spacing w:after="0" w:line="360" w:lineRule="auto"/>
              <w:rPr>
                <w:rFonts w:ascii="Times New Roman" w:hAnsi="Times New Roman" w:cs="Times New Roman"/>
              </w:rPr>
            </w:pPr>
          </w:p>
        </w:tc>
      </w:tr>
    </w:tbl>
    <w:p w14:paraId="62114961" w14:textId="77777777" w:rsidR="00C50F88" w:rsidRDefault="00C50F88" w:rsidP="0032673A">
      <w:pPr>
        <w:spacing w:after="0" w:line="276" w:lineRule="auto"/>
        <w:jc w:val="both"/>
        <w:rPr>
          <w:rFonts w:ascii="Times New Roman" w:eastAsia="Times New Roman" w:hAnsi="Times New Roman" w:cs="Times New Roman"/>
          <w:sz w:val="24"/>
          <w:szCs w:val="24"/>
        </w:rPr>
      </w:pPr>
    </w:p>
    <w:p w14:paraId="66C25BA1" w14:textId="02B4E597" w:rsidR="00A608F6" w:rsidRDefault="0032673A" w:rsidP="0032673A">
      <w:pPr>
        <w:spacing w:after="0" w:line="276" w:lineRule="auto"/>
        <w:jc w:val="both"/>
        <w:rPr>
          <w:rFonts w:ascii="Times New Roman" w:eastAsia="Times New Roman" w:hAnsi="Times New Roman" w:cs="Times New Roman"/>
          <w:sz w:val="24"/>
          <w:szCs w:val="24"/>
        </w:rPr>
      </w:pPr>
      <w:r w:rsidRPr="00B71B92">
        <w:rPr>
          <w:rFonts w:ascii="Times New Roman" w:eastAsia="Times New Roman" w:hAnsi="Times New Roman" w:cs="Times New Roman"/>
          <w:sz w:val="24"/>
          <w:szCs w:val="24"/>
        </w:rPr>
        <w:t xml:space="preserve">The majority of the respondents (80.9%) were not employed when they were coming to study at Chancellor College (see Table </w:t>
      </w:r>
      <w:r w:rsidR="003E432D">
        <w:rPr>
          <w:rFonts w:ascii="Times New Roman" w:eastAsia="Times New Roman" w:hAnsi="Times New Roman" w:cs="Times New Roman"/>
          <w:sz w:val="24"/>
          <w:szCs w:val="24"/>
        </w:rPr>
        <w:t>4</w:t>
      </w:r>
      <w:r w:rsidRPr="00B71B92">
        <w:rPr>
          <w:rFonts w:ascii="Times New Roman" w:eastAsia="Times New Roman" w:hAnsi="Times New Roman" w:cs="Times New Roman"/>
          <w:sz w:val="24"/>
          <w:szCs w:val="24"/>
        </w:rPr>
        <w:t>) impl</w:t>
      </w:r>
      <w:r>
        <w:rPr>
          <w:rFonts w:ascii="Times New Roman" w:eastAsia="Times New Roman" w:hAnsi="Times New Roman" w:cs="Times New Roman"/>
          <w:sz w:val="24"/>
          <w:szCs w:val="24"/>
        </w:rPr>
        <w:t>y</w:t>
      </w:r>
      <w:r w:rsidRPr="00B71B92">
        <w:rPr>
          <w:rFonts w:ascii="Times New Roman" w:eastAsia="Times New Roman" w:hAnsi="Times New Roman" w:cs="Times New Roman"/>
          <w:sz w:val="24"/>
          <w:szCs w:val="24"/>
        </w:rPr>
        <w:t xml:space="preserve">ing that </w:t>
      </w:r>
      <w:r>
        <w:rPr>
          <w:rFonts w:ascii="Times New Roman" w:eastAsia="Times New Roman" w:hAnsi="Times New Roman" w:cs="Times New Roman"/>
          <w:sz w:val="24"/>
          <w:szCs w:val="24"/>
        </w:rPr>
        <w:t xml:space="preserve">the </w:t>
      </w:r>
      <w:r w:rsidRPr="00B71B92">
        <w:rPr>
          <w:rFonts w:ascii="Times New Roman" w:eastAsia="Times New Roman" w:hAnsi="Times New Roman" w:cs="Times New Roman"/>
          <w:sz w:val="24"/>
          <w:szCs w:val="24"/>
        </w:rPr>
        <w:t xml:space="preserve">majority of the students coming into the Bachelor of Education </w:t>
      </w:r>
      <w:r>
        <w:rPr>
          <w:rFonts w:ascii="Times New Roman" w:eastAsia="Times New Roman" w:hAnsi="Times New Roman" w:cs="Times New Roman"/>
          <w:sz w:val="24"/>
          <w:szCs w:val="24"/>
        </w:rPr>
        <w:t>(</w:t>
      </w:r>
      <w:r w:rsidRPr="00B71B92">
        <w:rPr>
          <w:rFonts w:ascii="Times New Roman" w:eastAsia="Times New Roman" w:hAnsi="Times New Roman" w:cs="Times New Roman"/>
          <w:sz w:val="24"/>
          <w:szCs w:val="24"/>
        </w:rPr>
        <w:t>Science</w:t>
      </w:r>
      <w:r>
        <w:rPr>
          <w:rFonts w:ascii="Times New Roman" w:eastAsia="Times New Roman" w:hAnsi="Times New Roman" w:cs="Times New Roman"/>
          <w:sz w:val="24"/>
          <w:szCs w:val="24"/>
        </w:rPr>
        <w:t>)</w:t>
      </w:r>
      <w:r w:rsidRPr="00B71B92">
        <w:rPr>
          <w:rFonts w:ascii="Times New Roman" w:eastAsia="Times New Roman" w:hAnsi="Times New Roman" w:cs="Times New Roman"/>
          <w:sz w:val="24"/>
          <w:szCs w:val="24"/>
        </w:rPr>
        <w:t xml:space="preserve"> </w:t>
      </w:r>
      <w:proofErr w:type="spellStart"/>
      <w:r w:rsidRPr="00B71B92">
        <w:rPr>
          <w:rFonts w:ascii="Times New Roman" w:eastAsia="Times New Roman" w:hAnsi="Times New Roman" w:cs="Times New Roman"/>
          <w:sz w:val="24"/>
          <w:szCs w:val="24"/>
        </w:rPr>
        <w:t>programme</w:t>
      </w:r>
      <w:proofErr w:type="spellEnd"/>
      <w:r w:rsidRPr="00B71B92">
        <w:rPr>
          <w:rFonts w:ascii="Times New Roman" w:eastAsia="Times New Roman" w:hAnsi="Times New Roman" w:cs="Times New Roman"/>
          <w:sz w:val="24"/>
          <w:szCs w:val="24"/>
        </w:rPr>
        <w:t xml:space="preserve"> are not those working. This was expected because </w:t>
      </w:r>
      <w:r>
        <w:rPr>
          <w:rFonts w:ascii="Times New Roman" w:eastAsia="Times New Roman" w:hAnsi="Times New Roman" w:cs="Times New Roman"/>
          <w:sz w:val="24"/>
          <w:szCs w:val="24"/>
        </w:rPr>
        <w:t xml:space="preserve">the </w:t>
      </w:r>
      <w:r w:rsidRPr="00B71B92">
        <w:rPr>
          <w:rFonts w:ascii="Times New Roman" w:eastAsia="Times New Roman" w:hAnsi="Times New Roman" w:cs="Times New Roman"/>
          <w:sz w:val="24"/>
          <w:szCs w:val="24"/>
        </w:rPr>
        <w:t xml:space="preserve">majority of </w:t>
      </w:r>
      <w:r w:rsidR="00570E0E" w:rsidRPr="00B71B92">
        <w:rPr>
          <w:rFonts w:ascii="Times New Roman" w:eastAsia="Times New Roman" w:hAnsi="Times New Roman" w:cs="Times New Roman"/>
          <w:sz w:val="24"/>
          <w:szCs w:val="24"/>
        </w:rPr>
        <w:t xml:space="preserve">the graduates were selected </w:t>
      </w:r>
      <w:r w:rsidR="00A608F6" w:rsidRPr="00B71B92">
        <w:rPr>
          <w:rFonts w:ascii="Times New Roman" w:eastAsia="Times New Roman" w:hAnsi="Times New Roman" w:cs="Times New Roman"/>
          <w:sz w:val="24"/>
          <w:szCs w:val="24"/>
        </w:rPr>
        <w:t xml:space="preserve">from </w:t>
      </w:r>
      <w:r w:rsidR="00F76997">
        <w:rPr>
          <w:rFonts w:ascii="Times New Roman" w:eastAsia="Times New Roman" w:hAnsi="Times New Roman" w:cs="Times New Roman"/>
          <w:sz w:val="24"/>
          <w:szCs w:val="24"/>
        </w:rPr>
        <w:t>s</w:t>
      </w:r>
      <w:r w:rsidR="00A608F6" w:rsidRPr="00B71B92">
        <w:rPr>
          <w:rFonts w:ascii="Times New Roman" w:eastAsia="Times New Roman" w:hAnsi="Times New Roman" w:cs="Times New Roman"/>
          <w:sz w:val="24"/>
          <w:szCs w:val="24"/>
        </w:rPr>
        <w:t>econdary schools with no prior training,</w:t>
      </w:r>
      <w:r w:rsidR="00F76997">
        <w:rPr>
          <w:rFonts w:ascii="Times New Roman" w:eastAsia="Times New Roman" w:hAnsi="Times New Roman" w:cs="Times New Roman"/>
          <w:sz w:val="24"/>
          <w:szCs w:val="24"/>
        </w:rPr>
        <w:t xml:space="preserve"> and</w:t>
      </w:r>
      <w:r w:rsidR="00A608F6" w:rsidRPr="00B71B92">
        <w:rPr>
          <w:rFonts w:ascii="Times New Roman" w:eastAsia="Times New Roman" w:hAnsi="Times New Roman" w:cs="Times New Roman"/>
          <w:sz w:val="24"/>
          <w:szCs w:val="24"/>
        </w:rPr>
        <w:t xml:space="preserve"> </w:t>
      </w:r>
      <w:r w:rsidR="00445EA6" w:rsidRPr="00B71B92">
        <w:rPr>
          <w:rFonts w:ascii="Times New Roman" w:eastAsia="Times New Roman" w:hAnsi="Times New Roman" w:cs="Times New Roman"/>
          <w:sz w:val="24"/>
          <w:szCs w:val="24"/>
        </w:rPr>
        <w:t xml:space="preserve">the </w:t>
      </w:r>
      <w:r w:rsidR="00A608F6" w:rsidRPr="00B71B92">
        <w:rPr>
          <w:rFonts w:ascii="Times New Roman" w:eastAsia="Times New Roman" w:hAnsi="Times New Roman" w:cs="Times New Roman"/>
          <w:sz w:val="24"/>
          <w:szCs w:val="24"/>
        </w:rPr>
        <w:t>majority of them were not employed before coming</w:t>
      </w:r>
      <w:r w:rsidR="006903F7" w:rsidRPr="00B71B92">
        <w:rPr>
          <w:rFonts w:ascii="Times New Roman" w:eastAsia="Times New Roman" w:hAnsi="Times New Roman" w:cs="Times New Roman"/>
          <w:sz w:val="24"/>
          <w:szCs w:val="24"/>
        </w:rPr>
        <w:t xml:space="preserve"> to study at Chancellor College as shown in Table </w:t>
      </w:r>
      <w:r w:rsidR="003E432D">
        <w:rPr>
          <w:rFonts w:ascii="Times New Roman" w:eastAsia="Times New Roman" w:hAnsi="Times New Roman" w:cs="Times New Roman"/>
          <w:sz w:val="24"/>
          <w:szCs w:val="24"/>
        </w:rPr>
        <w:t>4</w:t>
      </w:r>
      <w:r w:rsidR="006903F7" w:rsidRPr="00B71B92">
        <w:rPr>
          <w:rFonts w:ascii="Times New Roman" w:eastAsia="Times New Roman" w:hAnsi="Times New Roman" w:cs="Times New Roman"/>
          <w:sz w:val="24"/>
          <w:szCs w:val="24"/>
        </w:rPr>
        <w:t>.</w:t>
      </w:r>
    </w:p>
    <w:p w14:paraId="79F3DF41" w14:textId="77777777" w:rsidR="00F76997" w:rsidRPr="00B71B92" w:rsidRDefault="00F76997" w:rsidP="00570E0E">
      <w:pPr>
        <w:spacing w:after="0" w:line="240" w:lineRule="auto"/>
        <w:jc w:val="both"/>
        <w:rPr>
          <w:rFonts w:ascii="Times New Roman" w:eastAsia="Times New Roman" w:hAnsi="Times New Roman" w:cs="Times New Roman"/>
          <w:sz w:val="24"/>
          <w:szCs w:val="24"/>
        </w:rPr>
      </w:pPr>
    </w:p>
    <w:p w14:paraId="0A6613E6" w14:textId="70D88B06" w:rsidR="005812D8" w:rsidRDefault="001643D0" w:rsidP="005812D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w:t>
      </w:r>
      <w:r w:rsidR="0032673A" w:rsidRPr="0032673A">
        <w:rPr>
          <w:rFonts w:ascii="Times New Roman" w:eastAsia="Times New Roman" w:hAnsi="Times New Roman" w:cs="Times New Roman"/>
          <w:sz w:val="24"/>
          <w:szCs w:val="24"/>
        </w:rPr>
        <w:t xml:space="preserve"> were further asked whether they were employed during their studies and Table </w:t>
      </w:r>
      <w:r w:rsidR="003E432D">
        <w:rPr>
          <w:rFonts w:ascii="Times New Roman" w:eastAsia="Times New Roman" w:hAnsi="Times New Roman" w:cs="Times New Roman"/>
          <w:sz w:val="24"/>
          <w:szCs w:val="24"/>
        </w:rPr>
        <w:t>5</w:t>
      </w:r>
      <w:r w:rsidR="0032673A" w:rsidRPr="0032673A">
        <w:rPr>
          <w:rFonts w:ascii="Times New Roman" w:eastAsia="Times New Roman" w:hAnsi="Times New Roman" w:cs="Times New Roman"/>
          <w:sz w:val="24"/>
          <w:szCs w:val="24"/>
        </w:rPr>
        <w:t xml:space="preserve"> </w:t>
      </w:r>
      <w:proofErr w:type="spellStart"/>
      <w:r w:rsidR="0032673A" w:rsidRPr="0032673A">
        <w:rPr>
          <w:rFonts w:ascii="Times New Roman" w:eastAsia="Times New Roman" w:hAnsi="Times New Roman" w:cs="Times New Roman"/>
          <w:sz w:val="24"/>
          <w:szCs w:val="24"/>
        </w:rPr>
        <w:t>summarises</w:t>
      </w:r>
      <w:proofErr w:type="spellEnd"/>
      <w:r w:rsidR="0032673A" w:rsidRPr="0032673A">
        <w:rPr>
          <w:rFonts w:ascii="Times New Roman" w:eastAsia="Times New Roman" w:hAnsi="Times New Roman" w:cs="Times New Roman"/>
          <w:sz w:val="24"/>
          <w:szCs w:val="24"/>
        </w:rPr>
        <w:t xml:space="preserve"> the results.</w:t>
      </w:r>
    </w:p>
    <w:p w14:paraId="4088B368" w14:textId="2FEA0ADC" w:rsidR="007E4AC4" w:rsidRDefault="007E4AC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AF76C2" w14:textId="77777777" w:rsidR="0032673A" w:rsidRDefault="0032673A" w:rsidP="00385DA2">
      <w:pPr>
        <w:autoSpaceDE w:val="0"/>
        <w:autoSpaceDN w:val="0"/>
        <w:adjustRightInd w:val="0"/>
        <w:spacing w:after="0" w:line="240" w:lineRule="auto"/>
        <w:ind w:firstLine="720"/>
        <w:rPr>
          <w:rFonts w:ascii="Times New Roman" w:eastAsia="Times New Roman" w:hAnsi="Times New Roman" w:cs="Times New Roman"/>
          <w:sz w:val="24"/>
          <w:szCs w:val="24"/>
        </w:rPr>
      </w:pPr>
    </w:p>
    <w:p w14:paraId="596DD6F4" w14:textId="3E5A55BA" w:rsidR="0032673A" w:rsidRDefault="0032673A" w:rsidP="0032673A">
      <w:pPr>
        <w:autoSpaceDE w:val="0"/>
        <w:autoSpaceDN w:val="0"/>
        <w:adjustRightInd w:val="0"/>
        <w:spacing w:after="0" w:line="240" w:lineRule="auto"/>
        <w:ind w:left="1276"/>
        <w:rPr>
          <w:rFonts w:ascii="Times New Roman" w:hAnsi="Times New Roman" w:cs="Times New Roman"/>
          <w:bCs/>
          <w:color w:val="000000"/>
          <w:sz w:val="24"/>
          <w:szCs w:val="24"/>
        </w:rPr>
      </w:pPr>
      <w:r w:rsidRPr="0032673A">
        <w:rPr>
          <w:rFonts w:ascii="Times New Roman" w:hAnsi="Times New Roman" w:cs="Times New Roman"/>
          <w:bCs/>
          <w:color w:val="000000"/>
          <w:sz w:val="24"/>
          <w:szCs w:val="24"/>
        </w:rPr>
        <w:t xml:space="preserve">Table </w:t>
      </w:r>
      <w:r w:rsidR="003E432D">
        <w:rPr>
          <w:rFonts w:ascii="Times New Roman" w:hAnsi="Times New Roman" w:cs="Times New Roman"/>
          <w:bCs/>
          <w:color w:val="000000"/>
          <w:sz w:val="24"/>
          <w:szCs w:val="24"/>
        </w:rPr>
        <w:t>5</w:t>
      </w:r>
      <w:r w:rsidRPr="0032673A">
        <w:rPr>
          <w:rFonts w:ascii="Times New Roman" w:hAnsi="Times New Roman" w:cs="Times New Roman"/>
          <w:bCs/>
          <w:color w:val="000000"/>
          <w:sz w:val="24"/>
          <w:szCs w:val="24"/>
        </w:rPr>
        <w:t>: Employment during studies</w:t>
      </w:r>
    </w:p>
    <w:p w14:paraId="50D34A6B" w14:textId="77777777" w:rsidR="0032673A" w:rsidRPr="0032673A" w:rsidRDefault="0032673A" w:rsidP="005812D8">
      <w:pPr>
        <w:autoSpaceDE w:val="0"/>
        <w:autoSpaceDN w:val="0"/>
        <w:adjustRightInd w:val="0"/>
        <w:spacing w:after="0" w:line="240" w:lineRule="auto"/>
        <w:rPr>
          <w:rFonts w:ascii="Times New Roman" w:eastAsia="Times New Roman" w:hAnsi="Times New Roman" w:cs="Times New Roman"/>
          <w:sz w:val="24"/>
          <w:szCs w:val="24"/>
        </w:rPr>
      </w:pPr>
    </w:p>
    <w:tbl>
      <w:tblPr>
        <w:tblW w:w="7365"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3"/>
        <w:gridCol w:w="708"/>
        <w:gridCol w:w="851"/>
        <w:gridCol w:w="992"/>
        <w:gridCol w:w="851"/>
      </w:tblGrid>
      <w:tr w:rsidR="005812D8" w:rsidRPr="00C81521" w14:paraId="03F4A00C" w14:textId="77777777" w:rsidTr="000E0A8E">
        <w:trPr>
          <w:cantSplit/>
        </w:trPr>
        <w:tc>
          <w:tcPr>
            <w:tcW w:w="4671" w:type="dxa"/>
            <w:gridSpan w:val="2"/>
            <w:vMerge w:val="restart"/>
            <w:tcBorders>
              <w:top w:val="single" w:sz="8" w:space="0" w:color="auto"/>
              <w:left w:val="single" w:sz="8" w:space="0" w:color="auto"/>
              <w:bottom w:val="single" w:sz="8" w:space="0" w:color="auto"/>
              <w:right w:val="single" w:sz="8" w:space="0" w:color="auto"/>
            </w:tcBorders>
            <w:shd w:val="clear" w:color="auto" w:fill="FFFFFF"/>
          </w:tcPr>
          <w:p w14:paraId="4B672AB1" w14:textId="77777777" w:rsidR="005812D8" w:rsidRPr="0032673A" w:rsidRDefault="005812D8" w:rsidP="006E27F0">
            <w:pPr>
              <w:autoSpaceDE w:val="0"/>
              <w:autoSpaceDN w:val="0"/>
              <w:adjustRightInd w:val="0"/>
              <w:spacing w:after="0" w:line="480" w:lineRule="auto"/>
              <w:ind w:left="60" w:right="60"/>
              <w:rPr>
                <w:rFonts w:ascii="Times New Roman" w:hAnsi="Times New Roman" w:cs="Times New Roman"/>
                <w:color w:val="000000"/>
                <w:sz w:val="20"/>
                <w:szCs w:val="20"/>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FFFFFF"/>
          </w:tcPr>
          <w:p w14:paraId="4FDD994C" w14:textId="77777777" w:rsidR="005812D8" w:rsidRPr="0032673A" w:rsidRDefault="005812D8" w:rsidP="006E27F0">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32673A">
              <w:rPr>
                <w:rFonts w:ascii="Times New Roman" w:hAnsi="Times New Roman" w:cs="Times New Roman"/>
                <w:color w:val="000000"/>
                <w:sz w:val="20"/>
                <w:szCs w:val="20"/>
              </w:rPr>
              <w:t>Gender</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FFFFF"/>
          </w:tcPr>
          <w:p w14:paraId="034EE004" w14:textId="77777777" w:rsidR="005812D8" w:rsidRPr="0032673A" w:rsidRDefault="005812D8" w:rsidP="006E27F0">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32673A">
              <w:rPr>
                <w:rFonts w:ascii="Times New Roman" w:hAnsi="Times New Roman" w:cs="Times New Roman"/>
                <w:color w:val="000000"/>
                <w:sz w:val="20"/>
                <w:szCs w:val="20"/>
              </w:rPr>
              <w:t>Total</w:t>
            </w:r>
          </w:p>
        </w:tc>
      </w:tr>
      <w:tr w:rsidR="005812D8" w:rsidRPr="00C81521" w14:paraId="03AE1DF4" w14:textId="77777777" w:rsidTr="000E0A8E">
        <w:trPr>
          <w:cantSplit/>
        </w:trPr>
        <w:tc>
          <w:tcPr>
            <w:tcW w:w="4671" w:type="dxa"/>
            <w:gridSpan w:val="2"/>
            <w:vMerge/>
            <w:tcBorders>
              <w:top w:val="single" w:sz="8" w:space="0" w:color="auto"/>
              <w:left w:val="single" w:sz="8" w:space="0" w:color="auto"/>
              <w:bottom w:val="single" w:sz="8" w:space="0" w:color="auto"/>
              <w:right w:val="single" w:sz="8" w:space="0" w:color="auto"/>
            </w:tcBorders>
            <w:shd w:val="clear" w:color="auto" w:fill="FFFFFF"/>
          </w:tcPr>
          <w:p w14:paraId="5AAC8E61" w14:textId="77777777" w:rsidR="005812D8" w:rsidRPr="0032673A" w:rsidRDefault="005812D8" w:rsidP="006E27F0">
            <w:pPr>
              <w:autoSpaceDE w:val="0"/>
              <w:autoSpaceDN w:val="0"/>
              <w:adjustRightInd w:val="0"/>
              <w:spacing w:after="0" w:line="480" w:lineRule="auto"/>
              <w:rPr>
                <w:rFonts w:ascii="Times New Roman" w:hAnsi="Times New Roman" w:cs="Times New Roman"/>
                <w:color w:val="000000"/>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14:paraId="28DEFB8B" w14:textId="77777777" w:rsidR="005812D8" w:rsidRPr="0032673A" w:rsidRDefault="005812D8" w:rsidP="006E27F0">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32673A">
              <w:rPr>
                <w:rFonts w:ascii="Times New Roman" w:hAnsi="Times New Roman" w:cs="Times New Roman"/>
                <w:color w:val="000000"/>
                <w:sz w:val="20"/>
                <w:szCs w:val="20"/>
              </w:rPr>
              <w:t>1.00</w:t>
            </w:r>
          </w:p>
        </w:tc>
        <w:tc>
          <w:tcPr>
            <w:tcW w:w="992" w:type="dxa"/>
            <w:tcBorders>
              <w:top w:val="single" w:sz="8" w:space="0" w:color="auto"/>
              <w:left w:val="single" w:sz="8" w:space="0" w:color="auto"/>
              <w:bottom w:val="single" w:sz="8" w:space="0" w:color="auto"/>
              <w:right w:val="single" w:sz="8" w:space="0" w:color="auto"/>
            </w:tcBorders>
            <w:shd w:val="clear" w:color="auto" w:fill="FFFFFF"/>
          </w:tcPr>
          <w:p w14:paraId="0D64C5A9" w14:textId="77777777" w:rsidR="005812D8" w:rsidRPr="0032673A" w:rsidRDefault="005812D8" w:rsidP="006E27F0">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32673A">
              <w:rPr>
                <w:rFonts w:ascii="Times New Roman" w:hAnsi="Times New Roman" w:cs="Times New Roman"/>
                <w:color w:val="000000"/>
                <w:sz w:val="20"/>
                <w:szCs w:val="20"/>
              </w:rPr>
              <w:t>2.00</w:t>
            </w:r>
          </w:p>
        </w:tc>
        <w:tc>
          <w:tcPr>
            <w:tcW w:w="851" w:type="dxa"/>
            <w:vMerge/>
            <w:tcBorders>
              <w:top w:val="single" w:sz="8" w:space="0" w:color="auto"/>
              <w:left w:val="single" w:sz="8" w:space="0" w:color="auto"/>
              <w:bottom w:val="single" w:sz="8" w:space="0" w:color="auto"/>
              <w:right w:val="single" w:sz="8" w:space="0" w:color="auto"/>
            </w:tcBorders>
            <w:shd w:val="clear" w:color="auto" w:fill="FFFFFF"/>
          </w:tcPr>
          <w:p w14:paraId="6DFFA6C7" w14:textId="77777777" w:rsidR="005812D8" w:rsidRPr="0032673A" w:rsidRDefault="005812D8" w:rsidP="006E27F0">
            <w:pPr>
              <w:autoSpaceDE w:val="0"/>
              <w:autoSpaceDN w:val="0"/>
              <w:adjustRightInd w:val="0"/>
              <w:spacing w:after="0" w:line="480" w:lineRule="auto"/>
              <w:rPr>
                <w:rFonts w:ascii="Times New Roman" w:hAnsi="Times New Roman" w:cs="Times New Roman"/>
                <w:color w:val="000000"/>
                <w:sz w:val="20"/>
                <w:szCs w:val="20"/>
              </w:rPr>
            </w:pPr>
          </w:p>
        </w:tc>
      </w:tr>
      <w:tr w:rsidR="005812D8" w:rsidRPr="00C81521" w14:paraId="07DB224E" w14:textId="77777777" w:rsidTr="000E0A8E">
        <w:trPr>
          <w:cantSplit/>
        </w:trPr>
        <w:tc>
          <w:tcPr>
            <w:tcW w:w="3963"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9BFBE48" w14:textId="4A091025" w:rsidR="005812D8" w:rsidRPr="0032673A" w:rsidRDefault="00F76997" w:rsidP="006E27F0">
            <w:pPr>
              <w:autoSpaceDE w:val="0"/>
              <w:autoSpaceDN w:val="0"/>
              <w:adjustRightInd w:val="0"/>
              <w:spacing w:after="0" w:line="480" w:lineRule="auto"/>
              <w:ind w:left="60" w:right="60"/>
              <w:rPr>
                <w:rFonts w:ascii="Times New Roman" w:hAnsi="Times New Roman" w:cs="Times New Roman"/>
                <w:color w:val="000000"/>
                <w:sz w:val="20"/>
                <w:szCs w:val="20"/>
              </w:rPr>
            </w:pPr>
            <w:r w:rsidRPr="0032673A">
              <w:rPr>
                <w:rFonts w:ascii="Times New Roman" w:hAnsi="Times New Roman" w:cs="Times New Roman"/>
                <w:color w:val="000000"/>
                <w:sz w:val="20"/>
                <w:szCs w:val="20"/>
              </w:rPr>
              <w:t>Were you</w:t>
            </w:r>
            <w:r w:rsidR="005812D8" w:rsidRPr="0032673A">
              <w:rPr>
                <w:rFonts w:ascii="Times New Roman" w:hAnsi="Times New Roman" w:cs="Times New Roman"/>
                <w:color w:val="000000"/>
                <w:sz w:val="20"/>
                <w:szCs w:val="20"/>
              </w:rPr>
              <w:t xml:space="preserve"> </w:t>
            </w:r>
            <w:r w:rsidRPr="0032673A">
              <w:rPr>
                <w:rFonts w:ascii="Times New Roman" w:hAnsi="Times New Roman" w:cs="Times New Roman"/>
                <w:color w:val="000000"/>
                <w:sz w:val="20"/>
                <w:szCs w:val="20"/>
              </w:rPr>
              <w:t>employed</w:t>
            </w:r>
            <w:r w:rsidR="005812D8" w:rsidRPr="0032673A">
              <w:rPr>
                <w:rFonts w:ascii="Times New Roman" w:hAnsi="Times New Roman" w:cs="Times New Roman"/>
                <w:color w:val="000000"/>
                <w:sz w:val="20"/>
                <w:szCs w:val="20"/>
              </w:rPr>
              <w:t xml:space="preserve"> before during your study</w:t>
            </w:r>
            <w:r w:rsidR="003430EF">
              <w:rPr>
                <w:rFonts w:ascii="Times New Roman" w:hAnsi="Times New Roman" w:cs="Times New Roman"/>
                <w:color w:val="000000"/>
                <w:sz w:val="20"/>
                <w:szCs w:val="20"/>
              </w:rPr>
              <w:t>?</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5BF3A32D" w14:textId="22EEA32E" w:rsidR="005812D8" w:rsidRPr="0032673A" w:rsidRDefault="005812D8" w:rsidP="006E27F0">
            <w:pPr>
              <w:autoSpaceDE w:val="0"/>
              <w:autoSpaceDN w:val="0"/>
              <w:adjustRightInd w:val="0"/>
              <w:spacing w:after="0" w:line="480" w:lineRule="auto"/>
              <w:ind w:left="60" w:right="60"/>
              <w:rPr>
                <w:rFonts w:ascii="Times New Roman" w:hAnsi="Times New Roman" w:cs="Times New Roman"/>
                <w:color w:val="000000"/>
                <w:sz w:val="20"/>
                <w:szCs w:val="20"/>
              </w:rPr>
            </w:pPr>
            <w:r w:rsidRPr="0032673A">
              <w:rPr>
                <w:rFonts w:ascii="Times New Roman" w:hAnsi="Times New Roman" w:cs="Times New Roman"/>
                <w:color w:val="000000"/>
                <w:sz w:val="20"/>
                <w:szCs w:val="20"/>
              </w:rPr>
              <w:t>No</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2CC7D914"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73.3%</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tcPr>
          <w:p w14:paraId="09DFA50B"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58.8%</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63CB4321"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68.1%</w:t>
            </w:r>
          </w:p>
        </w:tc>
      </w:tr>
      <w:tr w:rsidR="005812D8" w:rsidRPr="00C81521" w14:paraId="2DB10E46" w14:textId="77777777" w:rsidTr="000E0A8E">
        <w:trPr>
          <w:cantSplit/>
        </w:trPr>
        <w:tc>
          <w:tcPr>
            <w:tcW w:w="3963"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CBFD197" w14:textId="77777777" w:rsidR="005812D8" w:rsidRPr="0032673A" w:rsidRDefault="005812D8" w:rsidP="006E27F0">
            <w:pPr>
              <w:autoSpaceDE w:val="0"/>
              <w:autoSpaceDN w:val="0"/>
              <w:adjustRightInd w:val="0"/>
              <w:spacing w:after="0" w:line="480" w:lineRule="auto"/>
              <w:rPr>
                <w:rFonts w:ascii="Times New Roman" w:hAnsi="Times New Roman" w:cs="Times New Roman"/>
                <w:color w:val="000000"/>
                <w:sz w:val="20"/>
                <w:szCs w:val="20"/>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65D88417" w14:textId="77777777" w:rsidR="005812D8" w:rsidRPr="0032673A" w:rsidRDefault="005812D8" w:rsidP="006E27F0">
            <w:pPr>
              <w:autoSpaceDE w:val="0"/>
              <w:autoSpaceDN w:val="0"/>
              <w:adjustRightInd w:val="0"/>
              <w:spacing w:after="0" w:line="480" w:lineRule="auto"/>
              <w:ind w:left="60" w:right="60"/>
              <w:rPr>
                <w:rFonts w:ascii="Times New Roman" w:hAnsi="Times New Roman" w:cs="Times New Roman"/>
                <w:color w:val="000000"/>
                <w:sz w:val="20"/>
                <w:szCs w:val="20"/>
              </w:rPr>
            </w:pPr>
            <w:r w:rsidRPr="0032673A">
              <w:rPr>
                <w:rFonts w:ascii="Times New Roman" w:hAnsi="Times New Roman" w:cs="Times New Roman"/>
                <w:color w:val="000000"/>
                <w:sz w:val="20"/>
                <w:szCs w:val="20"/>
              </w:rPr>
              <w:t>Yes</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3E505879"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26.7%</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tcPr>
          <w:p w14:paraId="2B5EE5F0"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41.2%</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72A7E2B4"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31.9%</w:t>
            </w:r>
          </w:p>
        </w:tc>
      </w:tr>
      <w:tr w:rsidR="005812D8" w:rsidRPr="00C81521" w14:paraId="6631DE17" w14:textId="77777777" w:rsidTr="000E0A8E">
        <w:trPr>
          <w:cantSplit/>
        </w:trPr>
        <w:tc>
          <w:tcPr>
            <w:tcW w:w="46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C7D6912" w14:textId="77777777" w:rsidR="005812D8" w:rsidRPr="0032673A" w:rsidRDefault="005812D8" w:rsidP="006E27F0">
            <w:pPr>
              <w:autoSpaceDE w:val="0"/>
              <w:autoSpaceDN w:val="0"/>
              <w:adjustRightInd w:val="0"/>
              <w:spacing w:after="0" w:line="480" w:lineRule="auto"/>
              <w:ind w:left="60" w:right="60"/>
              <w:rPr>
                <w:rFonts w:ascii="Times New Roman" w:hAnsi="Times New Roman" w:cs="Times New Roman"/>
                <w:color w:val="000000"/>
                <w:sz w:val="20"/>
                <w:szCs w:val="20"/>
              </w:rPr>
            </w:pPr>
            <w:r w:rsidRPr="0032673A">
              <w:rPr>
                <w:rFonts w:ascii="Times New Roman" w:hAnsi="Times New Roman" w:cs="Times New Roman"/>
                <w:color w:val="000000"/>
                <w:sz w:val="20"/>
                <w:szCs w:val="20"/>
              </w:rPr>
              <w:t>Total</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7234C8FA"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100.0%</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tcPr>
          <w:p w14:paraId="6E0F1F52"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100.0%</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55317A68" w14:textId="77777777" w:rsidR="005812D8" w:rsidRPr="0032673A" w:rsidRDefault="005812D8" w:rsidP="006E27F0">
            <w:pPr>
              <w:autoSpaceDE w:val="0"/>
              <w:autoSpaceDN w:val="0"/>
              <w:adjustRightInd w:val="0"/>
              <w:spacing w:after="0" w:line="480" w:lineRule="auto"/>
              <w:ind w:left="60" w:right="60"/>
              <w:jc w:val="right"/>
              <w:rPr>
                <w:rFonts w:ascii="Times New Roman" w:hAnsi="Times New Roman" w:cs="Times New Roman"/>
                <w:color w:val="000000"/>
                <w:sz w:val="20"/>
                <w:szCs w:val="20"/>
              </w:rPr>
            </w:pPr>
            <w:r w:rsidRPr="0032673A">
              <w:rPr>
                <w:rFonts w:ascii="Times New Roman" w:hAnsi="Times New Roman" w:cs="Times New Roman"/>
                <w:color w:val="000000"/>
                <w:sz w:val="20"/>
                <w:szCs w:val="20"/>
              </w:rPr>
              <w:t>100.0%</w:t>
            </w:r>
          </w:p>
        </w:tc>
      </w:tr>
    </w:tbl>
    <w:p w14:paraId="40A1A4CD" w14:textId="77777777" w:rsidR="0032673A" w:rsidRPr="00B71B92" w:rsidRDefault="0032673A" w:rsidP="005812D8">
      <w:pPr>
        <w:spacing w:after="0"/>
        <w:rPr>
          <w:rFonts w:ascii="Times New Roman" w:hAnsi="Times New Roman" w:cs="Times New Roman"/>
        </w:rPr>
      </w:pPr>
    </w:p>
    <w:p w14:paraId="23BE48C2" w14:textId="5055B276" w:rsidR="00D67736" w:rsidRPr="00B71B92" w:rsidRDefault="005812D8" w:rsidP="006E27F0">
      <w:pPr>
        <w:spacing w:after="0" w:line="276" w:lineRule="auto"/>
        <w:jc w:val="both"/>
        <w:rPr>
          <w:rFonts w:ascii="Times New Roman" w:hAnsi="Times New Roman" w:cs="Times New Roman"/>
        </w:rPr>
      </w:pPr>
      <w:r w:rsidRPr="00B71B92">
        <w:rPr>
          <w:rFonts w:ascii="Times New Roman" w:hAnsi="Times New Roman" w:cs="Times New Roman"/>
          <w:sz w:val="24"/>
          <w:szCs w:val="24"/>
        </w:rPr>
        <w:t xml:space="preserve">There were a few graduates (10.5%) who were employed while studying at the </w:t>
      </w:r>
      <w:r w:rsidR="00E578A2">
        <w:rPr>
          <w:rFonts w:ascii="Times New Roman" w:hAnsi="Times New Roman" w:cs="Times New Roman"/>
          <w:sz w:val="24"/>
          <w:szCs w:val="24"/>
        </w:rPr>
        <w:t>College</w:t>
      </w:r>
      <w:r w:rsidRPr="00B71B92">
        <w:rPr>
          <w:rFonts w:ascii="Times New Roman" w:hAnsi="Times New Roman" w:cs="Times New Roman"/>
          <w:sz w:val="24"/>
          <w:szCs w:val="24"/>
        </w:rPr>
        <w:t xml:space="preserve">. These started working prior to joining Chancellor College. </w:t>
      </w:r>
    </w:p>
    <w:p w14:paraId="439429D7" w14:textId="77777777" w:rsidR="001643D0" w:rsidRPr="00B71B92" w:rsidRDefault="001643D0" w:rsidP="006E27F0">
      <w:pPr>
        <w:spacing w:after="0" w:line="276" w:lineRule="auto"/>
        <w:jc w:val="both"/>
        <w:rPr>
          <w:rFonts w:ascii="Times New Roman" w:hAnsi="Times New Roman" w:cs="Times New Roman"/>
        </w:rPr>
      </w:pPr>
    </w:p>
    <w:p w14:paraId="747A49A6" w14:textId="28E1DB67" w:rsidR="003057C3" w:rsidRPr="00BE136D" w:rsidRDefault="00BE136D" w:rsidP="00BE136D">
      <w:pPr>
        <w:pStyle w:val="Heading2"/>
        <w:numPr>
          <w:ilvl w:val="0"/>
          <w:numId w:val="0"/>
        </w:numPr>
        <w:spacing w:after="240"/>
        <w:ind w:left="578" w:hanging="578"/>
        <w:rPr>
          <w:rFonts w:ascii="Times New Roman" w:hAnsi="Times New Roman" w:cs="Times New Roman"/>
        </w:rPr>
      </w:pPr>
      <w:bookmarkStart w:id="46" w:name="_Toc535145795"/>
      <w:r>
        <w:rPr>
          <w:rFonts w:ascii="Times New Roman" w:hAnsi="Times New Roman" w:cs="Times New Roman"/>
        </w:rPr>
        <w:t>4.3</w:t>
      </w:r>
      <w:r>
        <w:rPr>
          <w:rFonts w:ascii="Times New Roman" w:hAnsi="Times New Roman" w:cs="Times New Roman"/>
        </w:rPr>
        <w:tab/>
      </w:r>
      <w:r w:rsidR="00175815" w:rsidRPr="00BE136D">
        <w:rPr>
          <w:rFonts w:ascii="Times New Roman" w:hAnsi="Times New Roman" w:cs="Times New Roman"/>
        </w:rPr>
        <w:t>Internship/Industrial attachments during course of study</w:t>
      </w:r>
      <w:bookmarkEnd w:id="46"/>
    </w:p>
    <w:p w14:paraId="6254AB9D" w14:textId="222246F0" w:rsidR="001643D0" w:rsidRDefault="001643D0" w:rsidP="001643D0">
      <w:pPr>
        <w:jc w:val="both"/>
        <w:rPr>
          <w:rFonts w:ascii="Times New Roman" w:hAnsi="Times New Roman" w:cs="Times New Roman"/>
          <w:sz w:val="24"/>
          <w:szCs w:val="24"/>
        </w:rPr>
      </w:pPr>
      <w:r>
        <w:rPr>
          <w:rFonts w:ascii="Times New Roman" w:hAnsi="Times New Roman" w:cs="Times New Roman"/>
          <w:sz w:val="24"/>
          <w:szCs w:val="24"/>
        </w:rPr>
        <w:t>A</w:t>
      </w:r>
      <w:r w:rsidRPr="001643D0">
        <w:rPr>
          <w:rFonts w:ascii="Times New Roman" w:hAnsi="Times New Roman" w:cs="Times New Roman"/>
          <w:sz w:val="24"/>
          <w:szCs w:val="24"/>
        </w:rPr>
        <w:t xml:space="preserve">part from Teaching Practice, the science education graduates were asked whether they did any internships/practical attachments during their course of studies at the </w:t>
      </w:r>
      <w:r w:rsidR="00526027">
        <w:rPr>
          <w:rFonts w:ascii="Times New Roman" w:hAnsi="Times New Roman" w:cs="Times New Roman"/>
          <w:sz w:val="24"/>
          <w:szCs w:val="24"/>
        </w:rPr>
        <w:t>C</w:t>
      </w:r>
      <w:r w:rsidRPr="001643D0">
        <w:rPr>
          <w:rFonts w:ascii="Times New Roman" w:hAnsi="Times New Roman" w:cs="Times New Roman"/>
          <w:sz w:val="24"/>
          <w:szCs w:val="24"/>
        </w:rPr>
        <w:t>ollege</w:t>
      </w:r>
      <w:r>
        <w:rPr>
          <w:rFonts w:ascii="Times New Roman" w:hAnsi="Times New Roman" w:cs="Times New Roman"/>
          <w:sz w:val="24"/>
          <w:szCs w:val="24"/>
        </w:rPr>
        <w:t xml:space="preserve">. </w:t>
      </w:r>
      <w:r w:rsidR="00BD23DD">
        <w:rPr>
          <w:rFonts w:ascii="Times New Roman" w:hAnsi="Times New Roman" w:cs="Times New Roman"/>
          <w:sz w:val="24"/>
          <w:szCs w:val="24"/>
        </w:rPr>
        <w:t>Figure 2</w:t>
      </w:r>
      <w:r>
        <w:rPr>
          <w:rFonts w:ascii="Times New Roman" w:hAnsi="Times New Roman" w:cs="Times New Roman"/>
          <w:sz w:val="24"/>
          <w:szCs w:val="24"/>
        </w:rPr>
        <w:t xml:space="preserve"> details the findings.</w:t>
      </w:r>
    </w:p>
    <w:p w14:paraId="125A2324" w14:textId="77777777" w:rsidR="007420AF" w:rsidRPr="007E4AC4" w:rsidRDefault="007420AF" w:rsidP="007E4AC4"/>
    <w:p w14:paraId="3C185519" w14:textId="77777777" w:rsidR="00BD23DD" w:rsidRPr="007E4AC4" w:rsidRDefault="00BD23DD" w:rsidP="007E4AC4">
      <w:pPr>
        <w:jc w:val="center"/>
      </w:pPr>
      <w:r w:rsidRPr="007E4AC4">
        <w:rPr>
          <w:noProof/>
        </w:rPr>
        <w:drawing>
          <wp:inline distT="0" distB="0" distL="0" distR="0" wp14:anchorId="21D06E65" wp14:editId="4FA76DDE">
            <wp:extent cx="4572000" cy="32861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8D5661" w14:textId="44AD4066" w:rsidR="00BD23DD" w:rsidRPr="007E4AC4" w:rsidRDefault="00BD23DD" w:rsidP="00385DA2">
      <w:pPr>
        <w:pStyle w:val="Caption"/>
        <w:spacing w:after="0"/>
        <w:jc w:val="center"/>
        <w:rPr>
          <w:rFonts w:ascii="Times New Roman" w:hAnsi="Times New Roman"/>
          <w:color w:val="000000" w:themeColor="text1"/>
          <w:sz w:val="24"/>
        </w:rPr>
      </w:pPr>
      <w:r w:rsidRPr="007E4AC4">
        <w:rPr>
          <w:rFonts w:ascii="Times New Roman" w:hAnsi="Times New Roman" w:cs="Times New Roman"/>
          <w:i w:val="0"/>
          <w:color w:val="000000" w:themeColor="text1"/>
          <w:sz w:val="24"/>
          <w:szCs w:val="24"/>
        </w:rPr>
        <w:t xml:space="preserve">Figure </w:t>
      </w:r>
      <w:r w:rsidRPr="007E4AC4">
        <w:rPr>
          <w:rFonts w:ascii="Times New Roman" w:hAnsi="Times New Roman" w:cs="Times New Roman"/>
          <w:i w:val="0"/>
          <w:color w:val="000000" w:themeColor="text1"/>
          <w:sz w:val="24"/>
          <w:szCs w:val="24"/>
        </w:rPr>
        <w:fldChar w:fldCharType="begin"/>
      </w:r>
      <w:r w:rsidRPr="007E4AC4">
        <w:rPr>
          <w:rFonts w:ascii="Times New Roman" w:hAnsi="Times New Roman" w:cs="Times New Roman"/>
          <w:i w:val="0"/>
          <w:color w:val="000000" w:themeColor="text1"/>
          <w:sz w:val="24"/>
          <w:szCs w:val="24"/>
        </w:rPr>
        <w:instrText xml:space="preserve"> SEQ Figure \* ARABIC </w:instrText>
      </w:r>
      <w:r w:rsidRPr="007E4AC4">
        <w:rPr>
          <w:rFonts w:ascii="Times New Roman" w:hAnsi="Times New Roman" w:cs="Times New Roman"/>
          <w:i w:val="0"/>
          <w:color w:val="000000" w:themeColor="text1"/>
          <w:sz w:val="24"/>
          <w:szCs w:val="24"/>
        </w:rPr>
        <w:fldChar w:fldCharType="separate"/>
      </w:r>
      <w:r w:rsidR="00B16C2F" w:rsidRPr="007E4AC4">
        <w:rPr>
          <w:rFonts w:ascii="Times New Roman" w:hAnsi="Times New Roman" w:cs="Times New Roman"/>
          <w:i w:val="0"/>
          <w:noProof/>
          <w:color w:val="000000" w:themeColor="text1"/>
          <w:sz w:val="24"/>
          <w:szCs w:val="24"/>
        </w:rPr>
        <w:t>2</w:t>
      </w:r>
      <w:r w:rsidRPr="007E4AC4">
        <w:rPr>
          <w:rFonts w:ascii="Times New Roman" w:hAnsi="Times New Roman" w:cs="Times New Roman"/>
          <w:i w:val="0"/>
          <w:color w:val="000000" w:themeColor="text1"/>
          <w:sz w:val="24"/>
          <w:szCs w:val="24"/>
        </w:rPr>
        <w:fldChar w:fldCharType="end"/>
      </w:r>
      <w:r w:rsidRPr="007E4AC4">
        <w:rPr>
          <w:rFonts w:ascii="Times New Roman" w:hAnsi="Times New Roman" w:cs="Times New Roman"/>
          <w:i w:val="0"/>
          <w:color w:val="000000" w:themeColor="text1"/>
          <w:sz w:val="24"/>
          <w:szCs w:val="24"/>
        </w:rPr>
        <w:t>: Internships/practical attachments during course of studies</w:t>
      </w:r>
    </w:p>
    <w:p w14:paraId="458C6059" w14:textId="77777777" w:rsidR="00B01541" w:rsidRDefault="00B01541" w:rsidP="00385DA2">
      <w:pPr>
        <w:pStyle w:val="Heading1"/>
        <w:widowControl w:val="0"/>
        <w:numPr>
          <w:ilvl w:val="0"/>
          <w:numId w:val="0"/>
        </w:numPr>
        <w:spacing w:after="240"/>
        <w:ind w:right="-1"/>
        <w:rPr>
          <w:rFonts w:ascii="Times New Roman" w:eastAsiaTheme="minorHAnsi" w:hAnsi="Times New Roman"/>
          <w:b w:val="0"/>
          <w:bCs w:val="0"/>
          <w:sz w:val="24"/>
        </w:rPr>
      </w:pPr>
    </w:p>
    <w:p w14:paraId="4119597C" w14:textId="760391C3" w:rsidR="00EF1462" w:rsidRPr="007E4AC4" w:rsidRDefault="00526027" w:rsidP="007E4AC4">
      <w:pPr>
        <w:spacing w:line="276" w:lineRule="auto"/>
        <w:jc w:val="both"/>
        <w:rPr>
          <w:rFonts w:ascii="Times New Roman" w:hAnsi="Times New Roman" w:cs="Times New Roman"/>
          <w:sz w:val="24"/>
          <w:szCs w:val="24"/>
        </w:rPr>
      </w:pPr>
      <w:r w:rsidRPr="007E4AC4">
        <w:rPr>
          <w:rFonts w:ascii="Times New Roman" w:hAnsi="Times New Roman" w:cs="Times New Roman"/>
          <w:sz w:val="24"/>
          <w:szCs w:val="24"/>
        </w:rPr>
        <w:t xml:space="preserve">Based on the findings in </w:t>
      </w:r>
      <w:r w:rsidR="00B01541" w:rsidRPr="007E4AC4">
        <w:rPr>
          <w:rFonts w:ascii="Times New Roman" w:hAnsi="Times New Roman" w:cs="Times New Roman"/>
          <w:sz w:val="24"/>
          <w:szCs w:val="24"/>
        </w:rPr>
        <w:t>Figure 2</w:t>
      </w:r>
      <w:r w:rsidRPr="007E4AC4">
        <w:rPr>
          <w:rFonts w:ascii="Times New Roman" w:hAnsi="Times New Roman" w:cs="Times New Roman"/>
          <w:sz w:val="24"/>
          <w:szCs w:val="24"/>
        </w:rPr>
        <w:t>, the majority (74.5</w:t>
      </w:r>
      <w:r w:rsidR="00B222D3" w:rsidRPr="007E4AC4">
        <w:rPr>
          <w:rFonts w:ascii="Times New Roman" w:hAnsi="Times New Roman" w:cs="Times New Roman"/>
          <w:sz w:val="24"/>
          <w:szCs w:val="24"/>
        </w:rPr>
        <w:t>%</w:t>
      </w:r>
      <w:r w:rsidRPr="007E4AC4">
        <w:rPr>
          <w:rFonts w:ascii="Times New Roman" w:hAnsi="Times New Roman" w:cs="Times New Roman"/>
          <w:sz w:val="24"/>
          <w:szCs w:val="24"/>
        </w:rPr>
        <w:t>) of the education science graduates did not</w:t>
      </w:r>
      <w:r w:rsidR="00B01541" w:rsidRPr="007E4AC4">
        <w:rPr>
          <w:rFonts w:ascii="Times New Roman" w:hAnsi="Times New Roman" w:cs="Times New Roman"/>
          <w:sz w:val="24"/>
          <w:szCs w:val="24"/>
        </w:rPr>
        <w:t xml:space="preserve"> do any</w:t>
      </w:r>
      <w:r w:rsidRPr="007E4AC4">
        <w:rPr>
          <w:rFonts w:ascii="Times New Roman" w:hAnsi="Times New Roman" w:cs="Times New Roman"/>
          <w:sz w:val="24"/>
          <w:szCs w:val="24"/>
        </w:rPr>
        <w:t xml:space="preserve"> </w:t>
      </w:r>
      <w:proofErr w:type="gramStart"/>
      <w:r w:rsidR="00B222D3" w:rsidRPr="007E4AC4">
        <w:rPr>
          <w:rFonts w:ascii="Times New Roman" w:hAnsi="Times New Roman" w:cs="Times New Roman"/>
          <w:sz w:val="24"/>
          <w:szCs w:val="24"/>
        </w:rPr>
        <w:t>internships</w:t>
      </w:r>
      <w:proofErr w:type="gramEnd"/>
      <w:r w:rsidR="00B222D3" w:rsidRPr="007E4AC4">
        <w:rPr>
          <w:rFonts w:ascii="Times New Roman" w:hAnsi="Times New Roman" w:cs="Times New Roman"/>
          <w:sz w:val="24"/>
          <w:szCs w:val="24"/>
        </w:rPr>
        <w:t xml:space="preserve"> during their </w:t>
      </w:r>
      <w:r w:rsidR="00B01541" w:rsidRPr="007E4AC4">
        <w:rPr>
          <w:rFonts w:ascii="Times New Roman" w:hAnsi="Times New Roman" w:cs="Times New Roman"/>
          <w:sz w:val="24"/>
          <w:szCs w:val="24"/>
        </w:rPr>
        <w:t>studies</w:t>
      </w:r>
      <w:r w:rsidR="00B222D3" w:rsidRPr="007E4AC4">
        <w:rPr>
          <w:rFonts w:ascii="Times New Roman" w:hAnsi="Times New Roman" w:cs="Times New Roman"/>
          <w:sz w:val="24"/>
          <w:szCs w:val="24"/>
        </w:rPr>
        <w:t xml:space="preserve"> apart from Teaching Practice towards the end of their </w:t>
      </w:r>
      <w:proofErr w:type="spellStart"/>
      <w:r w:rsidR="00B222D3" w:rsidRPr="007E4AC4">
        <w:rPr>
          <w:rFonts w:ascii="Times New Roman" w:hAnsi="Times New Roman" w:cs="Times New Roman"/>
          <w:sz w:val="24"/>
          <w:szCs w:val="24"/>
        </w:rPr>
        <w:t>programme</w:t>
      </w:r>
      <w:proofErr w:type="spellEnd"/>
      <w:r w:rsidR="00B222D3" w:rsidRPr="007E4AC4">
        <w:rPr>
          <w:rFonts w:ascii="Times New Roman" w:hAnsi="Times New Roman" w:cs="Times New Roman"/>
          <w:sz w:val="24"/>
          <w:szCs w:val="24"/>
        </w:rPr>
        <w:t xml:space="preserve">. </w:t>
      </w:r>
      <w:r w:rsidR="00EF1462" w:rsidRPr="007E4AC4">
        <w:rPr>
          <w:rFonts w:ascii="Times New Roman" w:hAnsi="Times New Roman" w:cs="Times New Roman"/>
          <w:sz w:val="24"/>
          <w:szCs w:val="24"/>
        </w:rPr>
        <w:t xml:space="preserve">The fact that 25.5% of the graduates went for other types of internships suggests that there are other </w:t>
      </w:r>
      <w:r w:rsidR="00C219E1" w:rsidRPr="007E4AC4">
        <w:rPr>
          <w:rFonts w:ascii="Times New Roman" w:hAnsi="Times New Roman" w:cs="Times New Roman"/>
          <w:sz w:val="24"/>
          <w:szCs w:val="24"/>
        </w:rPr>
        <w:t xml:space="preserve">internship </w:t>
      </w:r>
      <w:r w:rsidR="00EF1462" w:rsidRPr="007E4AC4">
        <w:rPr>
          <w:rFonts w:ascii="Times New Roman" w:hAnsi="Times New Roman" w:cs="Times New Roman"/>
          <w:sz w:val="24"/>
          <w:szCs w:val="24"/>
        </w:rPr>
        <w:t>opportunities</w:t>
      </w:r>
      <w:r w:rsidR="00C219E1" w:rsidRPr="007E4AC4">
        <w:rPr>
          <w:rFonts w:ascii="Times New Roman" w:hAnsi="Times New Roman" w:cs="Times New Roman"/>
          <w:sz w:val="24"/>
          <w:szCs w:val="24"/>
        </w:rPr>
        <w:t xml:space="preserve"> with industry</w:t>
      </w:r>
      <w:r w:rsidR="00EF1462" w:rsidRPr="007E4AC4">
        <w:rPr>
          <w:rFonts w:ascii="Times New Roman" w:hAnsi="Times New Roman" w:cs="Times New Roman"/>
          <w:sz w:val="24"/>
          <w:szCs w:val="24"/>
        </w:rPr>
        <w:t xml:space="preserve"> in which education science </w:t>
      </w:r>
      <w:r w:rsidR="00EF1462" w:rsidRPr="007E4AC4">
        <w:rPr>
          <w:rFonts w:ascii="Times New Roman" w:hAnsi="Times New Roman" w:cs="Times New Roman"/>
          <w:sz w:val="24"/>
          <w:szCs w:val="24"/>
        </w:rPr>
        <w:lastRenderedPageBreak/>
        <w:t xml:space="preserve">students can be involved. Perhaps there is need for the Faculty of Education </w:t>
      </w:r>
      <w:r w:rsidR="00C219E1" w:rsidRPr="007E4AC4">
        <w:rPr>
          <w:rFonts w:ascii="Times New Roman" w:hAnsi="Times New Roman" w:cs="Times New Roman"/>
          <w:sz w:val="24"/>
          <w:szCs w:val="24"/>
        </w:rPr>
        <w:t>to explore these additional types of internships with the industry.</w:t>
      </w:r>
    </w:p>
    <w:p w14:paraId="1B4140EB" w14:textId="64ECA0F5" w:rsidR="00526027" w:rsidRPr="00385DA2" w:rsidRDefault="00526027" w:rsidP="00385DA2"/>
    <w:p w14:paraId="3C0962C0" w14:textId="7BAACF56" w:rsidR="00422F21" w:rsidRPr="00BE136D" w:rsidRDefault="00BE136D" w:rsidP="00BE136D">
      <w:pPr>
        <w:pStyle w:val="Heading2"/>
        <w:numPr>
          <w:ilvl w:val="0"/>
          <w:numId w:val="0"/>
        </w:numPr>
        <w:spacing w:after="240"/>
        <w:ind w:left="578" w:hanging="578"/>
        <w:rPr>
          <w:rFonts w:ascii="Times New Roman" w:hAnsi="Times New Roman" w:cs="Times New Roman"/>
        </w:rPr>
      </w:pPr>
      <w:bookmarkStart w:id="47" w:name="_Toc535145796"/>
      <w:r>
        <w:rPr>
          <w:rFonts w:ascii="Times New Roman" w:hAnsi="Times New Roman" w:cs="Times New Roman"/>
        </w:rPr>
        <w:t>4.4</w:t>
      </w:r>
      <w:r>
        <w:rPr>
          <w:rFonts w:ascii="Times New Roman" w:hAnsi="Times New Roman" w:cs="Times New Roman"/>
        </w:rPr>
        <w:tab/>
      </w:r>
      <w:r w:rsidR="005872CC" w:rsidRPr="00BE136D">
        <w:rPr>
          <w:rFonts w:ascii="Times New Roman" w:hAnsi="Times New Roman" w:cs="Times New Roman"/>
        </w:rPr>
        <w:t>S</w:t>
      </w:r>
      <w:r w:rsidR="000B7616" w:rsidRPr="00BE136D">
        <w:rPr>
          <w:rFonts w:ascii="Times New Roman" w:hAnsi="Times New Roman" w:cs="Times New Roman"/>
        </w:rPr>
        <w:t>tudy conditions at Chancellor College</w:t>
      </w:r>
      <w:bookmarkEnd w:id="47"/>
    </w:p>
    <w:p w14:paraId="0F55C142" w14:textId="50444046" w:rsidR="007420AF" w:rsidRPr="00081402" w:rsidRDefault="00081402" w:rsidP="001643D0">
      <w:pPr>
        <w:spacing w:after="0" w:line="276" w:lineRule="auto"/>
        <w:jc w:val="both"/>
        <w:rPr>
          <w:rFonts w:ascii="Times New Roman" w:hAnsi="Times New Roman" w:cs="Times New Roman"/>
          <w:sz w:val="24"/>
          <w:szCs w:val="24"/>
        </w:rPr>
      </w:pPr>
      <w:r w:rsidRPr="00081402">
        <w:rPr>
          <w:rFonts w:ascii="Times New Roman" w:hAnsi="Times New Roman" w:cs="Times New Roman"/>
          <w:sz w:val="24"/>
          <w:szCs w:val="24"/>
        </w:rPr>
        <w:t>The respondents were asked to</w:t>
      </w:r>
      <w:r w:rsidR="007420AF" w:rsidRPr="00081402">
        <w:rPr>
          <w:rFonts w:ascii="Times New Roman" w:hAnsi="Times New Roman" w:cs="Times New Roman"/>
          <w:sz w:val="24"/>
          <w:szCs w:val="24"/>
        </w:rPr>
        <w:t xml:space="preserve"> rate the study conditions and provisions </w:t>
      </w:r>
      <w:r w:rsidRPr="00081402">
        <w:rPr>
          <w:rFonts w:ascii="Times New Roman" w:hAnsi="Times New Roman" w:cs="Times New Roman"/>
          <w:sz w:val="24"/>
          <w:szCs w:val="24"/>
        </w:rPr>
        <w:t xml:space="preserve">they </w:t>
      </w:r>
      <w:r w:rsidR="007420AF" w:rsidRPr="00081402">
        <w:rPr>
          <w:rFonts w:ascii="Times New Roman" w:hAnsi="Times New Roman" w:cs="Times New Roman"/>
          <w:sz w:val="24"/>
          <w:szCs w:val="24"/>
        </w:rPr>
        <w:t>experienced at Chancellor College</w:t>
      </w:r>
      <w:r w:rsidRPr="00081402">
        <w:rPr>
          <w:rFonts w:ascii="Times New Roman" w:hAnsi="Times New Roman" w:cs="Times New Roman"/>
          <w:sz w:val="24"/>
          <w:szCs w:val="24"/>
        </w:rPr>
        <w:t xml:space="preserve">, using a Scale of 1-5 (1= </w:t>
      </w:r>
      <w:r w:rsidR="00C219E1">
        <w:rPr>
          <w:rFonts w:ascii="Times New Roman" w:hAnsi="Times New Roman" w:cs="Times New Roman"/>
          <w:sz w:val="24"/>
          <w:szCs w:val="24"/>
        </w:rPr>
        <w:t>Not at all, 2</w:t>
      </w:r>
      <w:r w:rsidRPr="00081402">
        <w:rPr>
          <w:rFonts w:ascii="Times New Roman" w:hAnsi="Times New Roman" w:cs="Times New Roman"/>
          <w:sz w:val="24"/>
          <w:szCs w:val="24"/>
        </w:rPr>
        <w:t xml:space="preserve"> = </w:t>
      </w:r>
      <w:proofErr w:type="gramStart"/>
      <w:r w:rsidR="00C219E1">
        <w:rPr>
          <w:rFonts w:ascii="Times New Roman" w:hAnsi="Times New Roman" w:cs="Times New Roman"/>
          <w:sz w:val="24"/>
          <w:szCs w:val="24"/>
        </w:rPr>
        <w:t>To</w:t>
      </w:r>
      <w:proofErr w:type="gramEnd"/>
      <w:r w:rsidR="00C219E1">
        <w:rPr>
          <w:rFonts w:ascii="Times New Roman" w:hAnsi="Times New Roman" w:cs="Times New Roman"/>
          <w:sz w:val="24"/>
          <w:szCs w:val="24"/>
        </w:rPr>
        <w:t xml:space="preserve"> a little extent, 3=To a moderate extent, 4=To high extent, 5= To a very high extent</w:t>
      </w:r>
      <w:r w:rsidRPr="00081402">
        <w:rPr>
          <w:rFonts w:ascii="Times New Roman" w:hAnsi="Times New Roman" w:cs="Times New Roman"/>
          <w:sz w:val="24"/>
          <w:szCs w:val="24"/>
        </w:rPr>
        <w:t xml:space="preserve">). The results are presented in Table </w:t>
      </w:r>
      <w:r w:rsidR="003E432D">
        <w:rPr>
          <w:rFonts w:ascii="Times New Roman" w:hAnsi="Times New Roman" w:cs="Times New Roman"/>
          <w:sz w:val="24"/>
          <w:szCs w:val="24"/>
        </w:rPr>
        <w:t>6</w:t>
      </w:r>
      <w:r w:rsidRPr="00081402">
        <w:rPr>
          <w:rFonts w:ascii="Times New Roman" w:hAnsi="Times New Roman" w:cs="Times New Roman"/>
          <w:sz w:val="24"/>
          <w:szCs w:val="24"/>
        </w:rPr>
        <w:t>.</w:t>
      </w:r>
    </w:p>
    <w:p w14:paraId="3039B3DC" w14:textId="77777777" w:rsidR="006C02AD" w:rsidRPr="00B71B92" w:rsidRDefault="006C02AD" w:rsidP="006B01F1">
      <w:pPr>
        <w:spacing w:after="0"/>
        <w:jc w:val="both"/>
        <w:rPr>
          <w:rFonts w:ascii="Times New Roman" w:hAnsi="Times New Roman" w:cs="Times New Roman"/>
          <w:sz w:val="24"/>
          <w:szCs w:val="24"/>
        </w:rPr>
      </w:pPr>
    </w:p>
    <w:tbl>
      <w:tblPr>
        <w:tblW w:w="9047"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47"/>
      </w:tblGrid>
      <w:tr w:rsidR="006C02AD" w:rsidRPr="00465931" w14:paraId="4C325809" w14:textId="77777777" w:rsidTr="00033DBE">
        <w:trPr>
          <w:trHeight w:val="320"/>
        </w:trPr>
        <w:tc>
          <w:tcPr>
            <w:tcW w:w="9047" w:type="dxa"/>
            <w:tcBorders>
              <w:top w:val="nil"/>
              <w:left w:val="nil"/>
              <w:bottom w:val="nil"/>
              <w:right w:val="nil"/>
            </w:tcBorders>
            <w:shd w:val="clear" w:color="auto" w:fill="FFFFFF"/>
          </w:tcPr>
          <w:p w14:paraId="30B5DED5" w14:textId="656299D0" w:rsidR="006C02AD" w:rsidRPr="00385DA2" w:rsidRDefault="006C02AD" w:rsidP="000E0A8E">
            <w:pPr>
              <w:spacing w:after="0"/>
              <w:ind w:left="583" w:right="60"/>
              <w:rPr>
                <w:rFonts w:ascii="Times New Roman" w:hAnsi="Times New Roman" w:cs="Times New Roman"/>
              </w:rPr>
            </w:pPr>
            <w:r w:rsidRPr="00385DA2">
              <w:rPr>
                <w:rFonts w:ascii="Times New Roman" w:hAnsi="Times New Roman" w:cs="Times New Roman"/>
                <w:sz w:val="24"/>
                <w:szCs w:val="24"/>
              </w:rPr>
              <w:t xml:space="preserve">Table </w:t>
            </w:r>
            <w:r w:rsidR="003E432D">
              <w:rPr>
                <w:rFonts w:ascii="Times New Roman" w:hAnsi="Times New Roman" w:cs="Times New Roman"/>
                <w:sz w:val="24"/>
                <w:szCs w:val="24"/>
              </w:rPr>
              <w:t>6</w:t>
            </w:r>
            <w:r w:rsidRPr="00385DA2">
              <w:rPr>
                <w:rFonts w:ascii="Times New Roman" w:hAnsi="Times New Roman" w:cs="Times New Roman"/>
                <w:sz w:val="24"/>
                <w:szCs w:val="24"/>
              </w:rPr>
              <w:t>: Descriptive statistics for study conditions</w:t>
            </w:r>
          </w:p>
        </w:tc>
      </w:tr>
      <w:tr w:rsidR="006C02AD" w:rsidRPr="00465931" w14:paraId="5B4A2703" w14:textId="77777777" w:rsidTr="00033DBE">
        <w:trPr>
          <w:trHeight w:val="290"/>
        </w:trPr>
        <w:tc>
          <w:tcPr>
            <w:tcW w:w="9047" w:type="dxa"/>
            <w:tcBorders>
              <w:top w:val="nil"/>
              <w:left w:val="nil"/>
              <w:bottom w:val="nil"/>
              <w:right w:val="nil"/>
            </w:tcBorders>
            <w:shd w:val="clear" w:color="auto" w:fill="FFFFFF"/>
          </w:tcPr>
          <w:p w14:paraId="42683620" w14:textId="77777777" w:rsidR="00D56228" w:rsidRPr="00465931" w:rsidRDefault="00D56228" w:rsidP="00D56228">
            <w:pPr>
              <w:autoSpaceDE w:val="0"/>
              <w:autoSpaceDN w:val="0"/>
              <w:adjustRightInd w:val="0"/>
              <w:spacing w:after="0" w:line="240" w:lineRule="auto"/>
              <w:rPr>
                <w:rFonts w:ascii="Times New Roman" w:hAnsi="Times New Roman" w:cs="Times New Roman"/>
                <w:sz w:val="24"/>
                <w:szCs w:val="24"/>
              </w:rPr>
            </w:pPr>
          </w:p>
          <w:tbl>
            <w:tblPr>
              <w:tblW w:w="792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38"/>
              <w:gridCol w:w="990"/>
            </w:tblGrid>
            <w:tr w:rsidR="007420AF" w:rsidRPr="00465931" w14:paraId="2D7C54B0" w14:textId="77777777" w:rsidTr="000E0A8E">
              <w:trPr>
                <w:cantSplit/>
              </w:trPr>
              <w:tc>
                <w:tcPr>
                  <w:tcW w:w="6938" w:type="dxa"/>
                  <w:shd w:val="clear" w:color="auto" w:fill="FFFFFF"/>
                </w:tcPr>
                <w:p w14:paraId="40CA00F4" w14:textId="7361889A" w:rsidR="007420AF" w:rsidRPr="00465931" w:rsidRDefault="007420AF" w:rsidP="00D56228">
                  <w:pPr>
                    <w:autoSpaceDE w:val="0"/>
                    <w:autoSpaceDN w:val="0"/>
                    <w:adjustRightInd w:val="0"/>
                    <w:spacing w:after="0" w:line="320" w:lineRule="atLeast"/>
                    <w:ind w:left="60" w:right="60"/>
                    <w:rPr>
                      <w:rFonts w:ascii="Times New Roman" w:hAnsi="Times New Roman" w:cs="Times New Roman"/>
                      <w:b/>
                      <w:color w:val="000000"/>
                      <w:sz w:val="20"/>
                      <w:szCs w:val="20"/>
                    </w:rPr>
                  </w:pPr>
                  <w:r w:rsidRPr="00465931">
                    <w:rPr>
                      <w:rFonts w:ascii="Times New Roman" w:hAnsi="Times New Roman" w:cs="Times New Roman"/>
                      <w:b/>
                      <w:color w:val="000000"/>
                      <w:sz w:val="20"/>
                      <w:szCs w:val="20"/>
                    </w:rPr>
                    <w:t>Study Condition (N=47)</w:t>
                  </w:r>
                </w:p>
              </w:tc>
              <w:tc>
                <w:tcPr>
                  <w:tcW w:w="990" w:type="dxa"/>
                  <w:shd w:val="clear" w:color="auto" w:fill="FFFFFF"/>
                </w:tcPr>
                <w:p w14:paraId="5334D92C" w14:textId="77777777" w:rsidR="007420AF" w:rsidRPr="00465931" w:rsidRDefault="007420AF" w:rsidP="00D56228">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465931">
                    <w:rPr>
                      <w:rFonts w:ascii="Times New Roman" w:hAnsi="Times New Roman" w:cs="Times New Roman"/>
                      <w:b/>
                      <w:color w:val="000000"/>
                      <w:sz w:val="20"/>
                      <w:szCs w:val="20"/>
                    </w:rPr>
                    <w:t>Mean</w:t>
                  </w:r>
                </w:p>
              </w:tc>
            </w:tr>
            <w:tr w:rsidR="009C4032" w:rsidRPr="00465931" w14:paraId="0FF07446" w14:textId="77777777" w:rsidTr="00385DA2">
              <w:trPr>
                <w:cantSplit/>
              </w:trPr>
              <w:tc>
                <w:tcPr>
                  <w:tcW w:w="6938" w:type="dxa"/>
                  <w:shd w:val="clear" w:color="auto" w:fill="FFFFFF"/>
                  <w:vAlign w:val="center"/>
                </w:tcPr>
                <w:p w14:paraId="1CA72FBC" w14:textId="12B3BF58"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 xml:space="preserve">Internship/practical attachment </w:t>
                  </w:r>
                  <w:proofErr w:type="spellStart"/>
                  <w:r w:rsidRPr="00465931">
                    <w:rPr>
                      <w:rFonts w:ascii="Times New Roman" w:hAnsi="Times New Roman" w:cs="Times New Roman"/>
                      <w:sz w:val="20"/>
                      <w:szCs w:val="20"/>
                    </w:rPr>
                    <w:t>programme</w:t>
                  </w:r>
                  <w:proofErr w:type="spellEnd"/>
                </w:p>
              </w:tc>
              <w:tc>
                <w:tcPr>
                  <w:tcW w:w="990" w:type="dxa"/>
                  <w:tcBorders>
                    <w:top w:val="single" w:sz="8" w:space="0" w:color="auto"/>
                    <w:left w:val="single" w:sz="8" w:space="0" w:color="auto"/>
                    <w:bottom w:val="single" w:sz="8" w:space="0" w:color="auto"/>
                    <w:right w:val="single" w:sz="8" w:space="0" w:color="auto"/>
                  </w:tcBorders>
                  <w:shd w:val="clear" w:color="000000" w:fill="FFFFFF"/>
                  <w:vAlign w:val="center"/>
                </w:tcPr>
                <w:p w14:paraId="07ACEC43" w14:textId="14C05356"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2</w:t>
                  </w:r>
                </w:p>
              </w:tc>
            </w:tr>
            <w:tr w:rsidR="009C4032" w:rsidRPr="00465931" w14:paraId="34CC982C" w14:textId="77777777" w:rsidTr="00385DA2">
              <w:trPr>
                <w:cantSplit/>
              </w:trPr>
              <w:tc>
                <w:tcPr>
                  <w:tcW w:w="6938" w:type="dxa"/>
                  <w:shd w:val="clear" w:color="auto" w:fill="FFFFFF"/>
                  <w:vAlign w:val="center"/>
                </w:tcPr>
                <w:p w14:paraId="16A9622C" w14:textId="3149BED8"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Academic interaction with fellow students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443EB5AD" w14:textId="752B2B93"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4</w:t>
                  </w:r>
                </w:p>
              </w:tc>
            </w:tr>
            <w:tr w:rsidR="009C4032" w:rsidRPr="00465931" w14:paraId="061FFA91" w14:textId="77777777" w:rsidTr="00385DA2">
              <w:trPr>
                <w:cantSplit/>
              </w:trPr>
              <w:tc>
                <w:tcPr>
                  <w:tcW w:w="6938" w:type="dxa"/>
                  <w:shd w:val="clear" w:color="auto" w:fill="FFFFFF"/>
                  <w:vAlign w:val="center"/>
                </w:tcPr>
                <w:p w14:paraId="27F6A029" w14:textId="14338EB5"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Opportunities for students to have an influence on Chancellor College policies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13D24EA6" w14:textId="18F6633D"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212E15A3" w14:textId="77777777" w:rsidTr="00385DA2">
              <w:trPr>
                <w:cantSplit/>
              </w:trPr>
              <w:tc>
                <w:tcPr>
                  <w:tcW w:w="6938" w:type="dxa"/>
                  <w:shd w:val="clear" w:color="auto" w:fill="FFFFFF"/>
                  <w:vAlign w:val="center"/>
                </w:tcPr>
                <w:p w14:paraId="13DC525D" w14:textId="3F49D874"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Availability of technical equipment (e.g. laboratory equipment, measuring instruments, computing facilities)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560F39ED" w14:textId="0F01A3F3"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052EABB6" w14:textId="77777777" w:rsidTr="00385DA2">
              <w:trPr>
                <w:cantSplit/>
              </w:trPr>
              <w:tc>
                <w:tcPr>
                  <w:tcW w:w="6938" w:type="dxa"/>
                  <w:shd w:val="clear" w:color="auto" w:fill="FFFFFF"/>
                  <w:vAlign w:val="center"/>
                </w:tcPr>
                <w:p w14:paraId="0000CE35" w14:textId="4CFB5188"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Quality of technical equipment</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4D6A6197" w14:textId="6073A758"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021A49FC" w14:textId="77777777" w:rsidTr="00385DA2">
              <w:trPr>
                <w:cantSplit/>
              </w:trPr>
              <w:tc>
                <w:tcPr>
                  <w:tcW w:w="6938" w:type="dxa"/>
                  <w:shd w:val="clear" w:color="auto" w:fill="FFFFFF"/>
                  <w:vAlign w:val="center"/>
                </w:tcPr>
                <w:p w14:paraId="6A7E0E07" w14:textId="4FE7CC1C"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Availability of teaching materials for teaching staff</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1F9DC1A3" w14:textId="0A8E32A8"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09EFFB35" w14:textId="77777777" w:rsidTr="00385DA2">
              <w:trPr>
                <w:cantSplit/>
              </w:trPr>
              <w:tc>
                <w:tcPr>
                  <w:tcW w:w="6938" w:type="dxa"/>
                  <w:shd w:val="clear" w:color="auto" w:fill="FFFFFF"/>
                  <w:vAlign w:val="center"/>
                </w:tcPr>
                <w:p w14:paraId="4594F744" w14:textId="0C39FA67"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Quality of buildings/facilities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41E1AE7E" w14:textId="2747EAB5"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51FA6A1B" w14:textId="77777777" w:rsidTr="00385DA2">
              <w:trPr>
                <w:cantSplit/>
              </w:trPr>
              <w:tc>
                <w:tcPr>
                  <w:tcW w:w="6938" w:type="dxa"/>
                  <w:shd w:val="clear" w:color="auto" w:fill="FFFFFF"/>
                  <w:vAlign w:val="center"/>
                </w:tcPr>
                <w:p w14:paraId="5684D527" w14:textId="0D03D874"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Stocking of the library with relevant materials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232EB59F" w14:textId="6793A48B"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52D61649" w14:textId="77777777" w:rsidTr="00385DA2">
              <w:trPr>
                <w:cantSplit/>
              </w:trPr>
              <w:tc>
                <w:tcPr>
                  <w:tcW w:w="6938" w:type="dxa"/>
                  <w:shd w:val="clear" w:color="auto" w:fill="FFFFFF"/>
                  <w:vAlign w:val="center"/>
                </w:tcPr>
                <w:p w14:paraId="0EC56361" w14:textId="261C5080"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Availability of ICT facilities (software, internet, computers, etc.)</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3184E871" w14:textId="2748F679"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2DA3475A" w14:textId="77777777" w:rsidTr="00385DA2">
              <w:trPr>
                <w:cantSplit/>
              </w:trPr>
              <w:tc>
                <w:tcPr>
                  <w:tcW w:w="6938" w:type="dxa"/>
                  <w:shd w:val="clear" w:color="auto" w:fill="FFFFFF"/>
                  <w:vAlign w:val="center"/>
                </w:tcPr>
                <w:p w14:paraId="7A21C32F" w14:textId="35244DBC"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Quality of classroom learning</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3AF03EBA" w14:textId="4CC6ED9A"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9C4032" w:rsidRPr="00465931" w14:paraId="495A5F68" w14:textId="77777777" w:rsidTr="00385DA2">
              <w:trPr>
                <w:cantSplit/>
              </w:trPr>
              <w:tc>
                <w:tcPr>
                  <w:tcW w:w="6938" w:type="dxa"/>
                  <w:shd w:val="clear" w:color="auto" w:fill="FFFFFF"/>
                  <w:vAlign w:val="center"/>
                </w:tcPr>
                <w:p w14:paraId="6BF5231B" w14:textId="069611A7"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Student recreational facilities on campus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510BB638" w14:textId="462FEBF0"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4</w:t>
                  </w:r>
                </w:p>
              </w:tc>
            </w:tr>
            <w:tr w:rsidR="009C4032" w:rsidRPr="00465931" w14:paraId="0094A6F1" w14:textId="77777777" w:rsidTr="00385DA2">
              <w:trPr>
                <w:cantSplit/>
              </w:trPr>
              <w:tc>
                <w:tcPr>
                  <w:tcW w:w="6938" w:type="dxa"/>
                  <w:shd w:val="clear" w:color="auto" w:fill="FFFFFF"/>
                  <w:vAlign w:val="center"/>
                </w:tcPr>
                <w:p w14:paraId="2B0AE330" w14:textId="377B3FD6"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Availability of learning materials for students (e.g. books, internet access)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1984393D" w14:textId="0E4CD2EE"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4</w:t>
                  </w:r>
                </w:p>
              </w:tc>
            </w:tr>
            <w:tr w:rsidR="009C4032" w:rsidRPr="00465931" w14:paraId="244FCB81" w14:textId="77777777" w:rsidTr="00385DA2">
              <w:trPr>
                <w:cantSplit/>
              </w:trPr>
              <w:tc>
                <w:tcPr>
                  <w:tcW w:w="6938" w:type="dxa"/>
                  <w:shd w:val="clear" w:color="auto" w:fill="FFFFFF"/>
                  <w:vAlign w:val="center"/>
                </w:tcPr>
                <w:p w14:paraId="61D50D7E" w14:textId="3444B44D"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Opportunity for consultation with teaching staff</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7AEE556A" w14:textId="4AC5BE85"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4</w:t>
                  </w:r>
                </w:p>
              </w:tc>
            </w:tr>
            <w:tr w:rsidR="009C4032" w:rsidRPr="00465931" w14:paraId="73951EDC" w14:textId="77777777" w:rsidTr="00385DA2">
              <w:trPr>
                <w:cantSplit/>
              </w:trPr>
              <w:tc>
                <w:tcPr>
                  <w:tcW w:w="6938" w:type="dxa"/>
                  <w:shd w:val="clear" w:color="auto" w:fill="FFFFFF"/>
                  <w:vAlign w:val="center"/>
                </w:tcPr>
                <w:p w14:paraId="243EE16B" w14:textId="1F2AD846"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Quality of teaching</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78EB3D21" w14:textId="49B7B4BE"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4</w:t>
                  </w:r>
                </w:p>
              </w:tc>
            </w:tr>
            <w:tr w:rsidR="009C4032" w:rsidRPr="00465931" w14:paraId="44AFDBAC" w14:textId="77777777" w:rsidTr="00385DA2">
              <w:trPr>
                <w:cantSplit/>
              </w:trPr>
              <w:tc>
                <w:tcPr>
                  <w:tcW w:w="6938" w:type="dxa"/>
                  <w:shd w:val="clear" w:color="auto" w:fill="FFFFFF"/>
                  <w:vAlign w:val="center"/>
                </w:tcPr>
                <w:p w14:paraId="3ACDD223" w14:textId="6B48CDC1" w:rsidR="009C4032" w:rsidRPr="00465931" w:rsidRDefault="009C4032" w:rsidP="009C4032">
                  <w:pPr>
                    <w:spacing w:after="0"/>
                    <w:ind w:left="60" w:right="60"/>
                    <w:rPr>
                      <w:rFonts w:ascii="Times New Roman" w:hAnsi="Times New Roman" w:cs="Times New Roman"/>
                      <w:sz w:val="20"/>
                      <w:szCs w:val="20"/>
                    </w:rPr>
                  </w:pPr>
                  <w:r w:rsidRPr="00465931">
                    <w:rPr>
                      <w:rFonts w:ascii="Times New Roman" w:hAnsi="Times New Roman" w:cs="Times New Roman"/>
                      <w:sz w:val="20"/>
                      <w:szCs w:val="20"/>
                    </w:rPr>
                    <w:t>Quality of student assessment processes</w:t>
                  </w:r>
                </w:p>
              </w:tc>
              <w:tc>
                <w:tcPr>
                  <w:tcW w:w="990" w:type="dxa"/>
                  <w:tcBorders>
                    <w:top w:val="nil"/>
                    <w:left w:val="single" w:sz="8" w:space="0" w:color="auto"/>
                    <w:bottom w:val="single" w:sz="8" w:space="0" w:color="auto"/>
                    <w:right w:val="single" w:sz="8" w:space="0" w:color="auto"/>
                  </w:tcBorders>
                  <w:shd w:val="clear" w:color="000000" w:fill="FFFFFF"/>
                  <w:vAlign w:val="center"/>
                </w:tcPr>
                <w:p w14:paraId="6C56455C" w14:textId="630A482B"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color w:val="000000"/>
                      <w:sz w:val="20"/>
                      <w:szCs w:val="20"/>
                    </w:rPr>
                    <w:t>3</w:t>
                  </w:r>
                </w:p>
              </w:tc>
            </w:tr>
            <w:tr w:rsidR="007420AF" w:rsidRPr="00465931" w14:paraId="78F442B0" w14:textId="77777777" w:rsidTr="000E0A8E">
              <w:trPr>
                <w:cantSplit/>
              </w:trPr>
              <w:tc>
                <w:tcPr>
                  <w:tcW w:w="6938" w:type="dxa"/>
                  <w:shd w:val="clear" w:color="auto" w:fill="FFFFFF"/>
                  <w:vAlign w:val="center"/>
                </w:tcPr>
                <w:p w14:paraId="298B3C10" w14:textId="697B33CA" w:rsidR="007420AF" w:rsidRPr="00385DA2" w:rsidRDefault="007420AF" w:rsidP="00081402">
                  <w:pPr>
                    <w:autoSpaceDE w:val="0"/>
                    <w:autoSpaceDN w:val="0"/>
                    <w:adjustRightInd w:val="0"/>
                    <w:spacing w:after="0" w:line="320" w:lineRule="atLeast"/>
                    <w:ind w:left="60" w:right="60"/>
                    <w:jc w:val="right"/>
                    <w:rPr>
                      <w:rFonts w:ascii="Times New Roman" w:hAnsi="Times New Roman" w:cs="Times New Roman"/>
                      <w:b/>
                      <w:color w:val="000000"/>
                      <w:sz w:val="20"/>
                      <w:szCs w:val="20"/>
                    </w:rPr>
                  </w:pPr>
                  <w:r w:rsidRPr="00385DA2">
                    <w:rPr>
                      <w:rFonts w:ascii="Times New Roman" w:hAnsi="Times New Roman" w:cs="Times New Roman"/>
                      <w:b/>
                      <w:color w:val="000000"/>
                      <w:sz w:val="20"/>
                      <w:szCs w:val="20"/>
                    </w:rPr>
                    <w:t>Overall mean</w:t>
                  </w:r>
                </w:p>
              </w:tc>
              <w:tc>
                <w:tcPr>
                  <w:tcW w:w="990" w:type="dxa"/>
                  <w:shd w:val="clear" w:color="auto" w:fill="FFFFFF"/>
                </w:tcPr>
                <w:p w14:paraId="5EBC4D74" w14:textId="1C7F788F" w:rsidR="007420AF" w:rsidRPr="00385DA2" w:rsidRDefault="009C4032" w:rsidP="00081402">
                  <w:pPr>
                    <w:autoSpaceDE w:val="0"/>
                    <w:autoSpaceDN w:val="0"/>
                    <w:adjustRightInd w:val="0"/>
                    <w:spacing w:after="0" w:line="320" w:lineRule="atLeast"/>
                    <w:ind w:left="60" w:right="60"/>
                    <w:jc w:val="right"/>
                    <w:rPr>
                      <w:rFonts w:ascii="Calibri" w:hAnsi="Calibri" w:cs="Calibri"/>
                      <w:b/>
                      <w:color w:val="000000"/>
                      <w:sz w:val="20"/>
                      <w:szCs w:val="20"/>
                    </w:rPr>
                  </w:pPr>
                  <w:r w:rsidRPr="00385DA2">
                    <w:rPr>
                      <w:rFonts w:ascii="Times New Roman" w:hAnsi="Times New Roman" w:cs="Times New Roman"/>
                      <w:b/>
                      <w:color w:val="000000"/>
                      <w:sz w:val="20"/>
                      <w:szCs w:val="20"/>
                    </w:rPr>
                    <w:t>3</w:t>
                  </w:r>
                </w:p>
              </w:tc>
            </w:tr>
          </w:tbl>
          <w:p w14:paraId="4DAF5B30" w14:textId="77777777" w:rsidR="00D56228" w:rsidRPr="00465931" w:rsidRDefault="00D56228" w:rsidP="00033DBE">
            <w:pPr>
              <w:spacing w:after="0"/>
              <w:ind w:left="60" w:right="60"/>
              <w:rPr>
                <w:rFonts w:ascii="Times New Roman" w:hAnsi="Times New Roman" w:cs="Times New Roman"/>
              </w:rPr>
            </w:pPr>
          </w:p>
        </w:tc>
      </w:tr>
    </w:tbl>
    <w:p w14:paraId="6B9791BA" w14:textId="77777777" w:rsidR="00C50F88" w:rsidRDefault="00C50F88" w:rsidP="00081402">
      <w:pPr>
        <w:spacing w:after="0" w:line="276" w:lineRule="auto"/>
        <w:jc w:val="both"/>
        <w:rPr>
          <w:rFonts w:ascii="Times New Roman" w:hAnsi="Times New Roman" w:cs="Times New Roman"/>
          <w:sz w:val="24"/>
          <w:szCs w:val="24"/>
        </w:rPr>
      </w:pPr>
    </w:p>
    <w:p w14:paraId="43729A92" w14:textId="0BE27317" w:rsidR="00A608F6" w:rsidRPr="00081402" w:rsidRDefault="007420AF" w:rsidP="00081402">
      <w:pPr>
        <w:spacing w:after="0" w:line="276" w:lineRule="auto"/>
        <w:jc w:val="both"/>
        <w:rPr>
          <w:rFonts w:ascii="Times New Roman" w:hAnsi="Times New Roman" w:cs="Times New Roman"/>
          <w:sz w:val="24"/>
          <w:szCs w:val="24"/>
        </w:rPr>
      </w:pPr>
      <w:r w:rsidRPr="00465931">
        <w:rPr>
          <w:rFonts w:ascii="Times New Roman" w:hAnsi="Times New Roman" w:cs="Times New Roman"/>
          <w:sz w:val="24"/>
          <w:szCs w:val="24"/>
        </w:rPr>
        <w:t xml:space="preserve">Most respondents rated highly study conditions at Chancellor College as shown in Table </w:t>
      </w:r>
      <w:r w:rsidR="003E432D">
        <w:rPr>
          <w:rFonts w:ascii="Times New Roman" w:hAnsi="Times New Roman" w:cs="Times New Roman"/>
          <w:sz w:val="24"/>
          <w:szCs w:val="24"/>
        </w:rPr>
        <w:t>6</w:t>
      </w:r>
      <w:r w:rsidRPr="00465931">
        <w:rPr>
          <w:rFonts w:ascii="Times New Roman" w:hAnsi="Times New Roman" w:cs="Times New Roman"/>
          <w:sz w:val="24"/>
          <w:szCs w:val="24"/>
        </w:rPr>
        <w:t>. The following conditions were rated very highly: quality of classroom learning, opportunity for</w:t>
      </w:r>
      <w:r w:rsidRPr="00B71B92">
        <w:rPr>
          <w:rFonts w:ascii="Times New Roman" w:hAnsi="Times New Roman" w:cs="Times New Roman"/>
          <w:sz w:val="24"/>
          <w:szCs w:val="24"/>
        </w:rPr>
        <w:t xml:space="preserve"> consultation with teaching staff, quality of teaching, quality of student assessment processes, academic interaction with fellow students, availability of technical equipment (e.g. laboratory equipment, measuring instruments, computing facilities</w:t>
      </w:r>
      <w:r>
        <w:rPr>
          <w:rFonts w:ascii="Times New Roman" w:hAnsi="Times New Roman" w:cs="Times New Roman"/>
          <w:sz w:val="24"/>
          <w:szCs w:val="24"/>
        </w:rPr>
        <w:t>),</w:t>
      </w:r>
      <w:r w:rsidRPr="00B71B92">
        <w:rPr>
          <w:rFonts w:ascii="Times New Roman" w:hAnsi="Times New Roman" w:cs="Times New Roman"/>
          <w:sz w:val="24"/>
          <w:szCs w:val="24"/>
        </w:rPr>
        <w:t xml:space="preserve"> availability of teaching materials for teaching staff. </w:t>
      </w:r>
      <w:r w:rsidR="00081402">
        <w:rPr>
          <w:rFonts w:ascii="Times New Roman" w:hAnsi="Times New Roman" w:cs="Times New Roman"/>
          <w:sz w:val="24"/>
          <w:szCs w:val="24"/>
        </w:rPr>
        <w:t xml:space="preserve"> </w:t>
      </w:r>
      <w:r w:rsidR="00A608F6" w:rsidRPr="00B71B92">
        <w:rPr>
          <w:rFonts w:ascii="Times New Roman" w:hAnsi="Times New Roman" w:cs="Times New Roman"/>
          <w:sz w:val="24"/>
          <w:szCs w:val="24"/>
        </w:rPr>
        <w:t xml:space="preserve">These ratings signify that </w:t>
      </w:r>
      <w:r w:rsidR="00DA15CD" w:rsidRPr="00B71B92">
        <w:rPr>
          <w:rFonts w:ascii="Times New Roman" w:hAnsi="Times New Roman" w:cs="Times New Roman"/>
          <w:sz w:val="24"/>
          <w:szCs w:val="24"/>
        </w:rPr>
        <w:t xml:space="preserve">generally </w:t>
      </w:r>
      <w:r w:rsidR="00A608F6" w:rsidRPr="00B71B92">
        <w:rPr>
          <w:rFonts w:ascii="Times New Roman" w:hAnsi="Times New Roman" w:cs="Times New Roman"/>
          <w:sz w:val="24"/>
          <w:szCs w:val="24"/>
        </w:rPr>
        <w:t xml:space="preserve">Chancellor College provides a </w:t>
      </w:r>
      <w:proofErr w:type="gramStart"/>
      <w:r w:rsidR="00A608F6" w:rsidRPr="00B71B92">
        <w:rPr>
          <w:rFonts w:ascii="Times New Roman" w:hAnsi="Times New Roman" w:cs="Times New Roman"/>
          <w:sz w:val="24"/>
          <w:szCs w:val="24"/>
        </w:rPr>
        <w:t>conducive</w:t>
      </w:r>
      <w:proofErr w:type="gramEnd"/>
      <w:r w:rsidR="00A608F6" w:rsidRPr="00B71B92">
        <w:rPr>
          <w:rFonts w:ascii="Times New Roman" w:hAnsi="Times New Roman" w:cs="Times New Roman"/>
          <w:sz w:val="24"/>
          <w:szCs w:val="24"/>
        </w:rPr>
        <w:t xml:space="preserve"> environment for </w:t>
      </w:r>
      <w:r w:rsidR="003452AB">
        <w:rPr>
          <w:rFonts w:ascii="Times New Roman" w:hAnsi="Times New Roman" w:cs="Times New Roman"/>
          <w:sz w:val="24"/>
          <w:szCs w:val="24"/>
        </w:rPr>
        <w:t>teaching and learning</w:t>
      </w:r>
      <w:r w:rsidR="003452AB" w:rsidRPr="00B71B92">
        <w:rPr>
          <w:rFonts w:ascii="Times New Roman" w:hAnsi="Times New Roman" w:cs="Times New Roman"/>
          <w:sz w:val="24"/>
          <w:szCs w:val="24"/>
        </w:rPr>
        <w:t xml:space="preserve"> </w:t>
      </w:r>
      <w:r w:rsidR="00A608F6" w:rsidRPr="00B71B92">
        <w:rPr>
          <w:rFonts w:ascii="Times New Roman" w:hAnsi="Times New Roman" w:cs="Times New Roman"/>
          <w:sz w:val="24"/>
          <w:szCs w:val="24"/>
        </w:rPr>
        <w:t xml:space="preserve">except for </w:t>
      </w:r>
      <w:r w:rsidR="00602F21" w:rsidRPr="00B71B92">
        <w:rPr>
          <w:rFonts w:ascii="Times New Roman" w:hAnsi="Times New Roman" w:cs="Times New Roman"/>
          <w:sz w:val="24"/>
          <w:szCs w:val="24"/>
        </w:rPr>
        <w:t xml:space="preserve">internship/practical attachment </w:t>
      </w:r>
      <w:proofErr w:type="spellStart"/>
      <w:r w:rsidR="00602F21" w:rsidRPr="00B71B92">
        <w:rPr>
          <w:rFonts w:ascii="Times New Roman" w:hAnsi="Times New Roman" w:cs="Times New Roman"/>
          <w:sz w:val="24"/>
          <w:szCs w:val="24"/>
        </w:rPr>
        <w:t>programme</w:t>
      </w:r>
      <w:proofErr w:type="spellEnd"/>
      <w:r w:rsidR="00602F21" w:rsidRPr="00B71B92">
        <w:rPr>
          <w:rFonts w:ascii="Times New Roman" w:hAnsi="Times New Roman" w:cs="Times New Roman"/>
          <w:sz w:val="24"/>
          <w:szCs w:val="24"/>
        </w:rPr>
        <w:t xml:space="preserve">, opportunities for students to have an influence on Chancellor College policies, </w:t>
      </w:r>
      <w:r w:rsidR="005F3A03" w:rsidRPr="00B71B92">
        <w:rPr>
          <w:rFonts w:ascii="Times New Roman" w:hAnsi="Times New Roman" w:cs="Times New Roman"/>
          <w:sz w:val="24"/>
          <w:szCs w:val="24"/>
        </w:rPr>
        <w:t xml:space="preserve">and </w:t>
      </w:r>
      <w:r w:rsidR="00602F21" w:rsidRPr="00B71B92">
        <w:rPr>
          <w:rFonts w:ascii="Times New Roman" w:hAnsi="Times New Roman" w:cs="Times New Roman"/>
          <w:sz w:val="24"/>
          <w:szCs w:val="24"/>
        </w:rPr>
        <w:t xml:space="preserve">stocking of the library with relevant materials. </w:t>
      </w:r>
      <w:r w:rsidR="00A608F6" w:rsidRPr="00B71B92">
        <w:rPr>
          <w:rFonts w:ascii="Times New Roman" w:hAnsi="Times New Roman" w:cs="Times New Roman"/>
          <w:sz w:val="24"/>
          <w:szCs w:val="24"/>
        </w:rPr>
        <w:t xml:space="preserve">The SDP will improve some of these conditions for better learning. </w:t>
      </w:r>
    </w:p>
    <w:p w14:paraId="1EA0B75F" w14:textId="77777777" w:rsidR="00A608F6" w:rsidRPr="00B71B92" w:rsidRDefault="00A608F6" w:rsidP="00A608F6">
      <w:pPr>
        <w:spacing w:after="0"/>
        <w:rPr>
          <w:rFonts w:ascii="Times New Roman" w:hAnsi="Times New Roman" w:cs="Times New Roman"/>
        </w:rPr>
      </w:pPr>
    </w:p>
    <w:p w14:paraId="16A7734F" w14:textId="62E11D09" w:rsidR="00541B66" w:rsidRPr="00BE136D" w:rsidRDefault="00BE136D" w:rsidP="00BE136D">
      <w:pPr>
        <w:pStyle w:val="Heading2"/>
        <w:numPr>
          <w:ilvl w:val="0"/>
          <w:numId w:val="0"/>
        </w:numPr>
        <w:spacing w:after="240"/>
        <w:ind w:left="578" w:hanging="578"/>
        <w:rPr>
          <w:rFonts w:ascii="Times New Roman" w:hAnsi="Times New Roman" w:cs="Times New Roman"/>
        </w:rPr>
      </w:pPr>
      <w:bookmarkStart w:id="48" w:name="_Toc477428613"/>
      <w:bookmarkStart w:id="49" w:name="_Toc535145797"/>
      <w:r>
        <w:rPr>
          <w:rFonts w:ascii="Times New Roman" w:hAnsi="Times New Roman" w:cs="Times New Roman"/>
        </w:rPr>
        <w:lastRenderedPageBreak/>
        <w:t>4.5</w:t>
      </w:r>
      <w:r>
        <w:rPr>
          <w:rFonts w:ascii="Times New Roman" w:hAnsi="Times New Roman" w:cs="Times New Roman"/>
        </w:rPr>
        <w:tab/>
      </w:r>
      <w:r w:rsidR="00541B66" w:rsidRPr="00BE136D">
        <w:rPr>
          <w:rFonts w:ascii="Times New Roman" w:hAnsi="Times New Roman" w:cs="Times New Roman"/>
        </w:rPr>
        <w:t>Competencies acquired by graduates during studies</w:t>
      </w:r>
      <w:bookmarkEnd w:id="48"/>
      <w:bookmarkEnd w:id="49"/>
    </w:p>
    <w:p w14:paraId="4D8F4062" w14:textId="638E2770" w:rsidR="00541B66" w:rsidRPr="00842C55" w:rsidRDefault="00081402" w:rsidP="006E27F0">
      <w:pPr>
        <w:tabs>
          <w:tab w:val="left" w:pos="3165"/>
        </w:tabs>
        <w:spacing w:after="0" w:line="276" w:lineRule="auto"/>
        <w:jc w:val="both"/>
        <w:rPr>
          <w:rFonts w:ascii="Times New Roman" w:hAnsi="Times New Roman" w:cs="Times New Roman"/>
        </w:rPr>
      </w:pPr>
      <w:r w:rsidRPr="00081402">
        <w:rPr>
          <w:rFonts w:ascii="Times New Roman" w:hAnsi="Times New Roman" w:cs="Times New Roman"/>
          <w:sz w:val="24"/>
          <w:szCs w:val="24"/>
          <w:highlight w:val="white"/>
        </w:rPr>
        <w:t xml:space="preserve">The study investigated the extent to </w:t>
      </w:r>
      <w:r w:rsidRPr="00385DA2">
        <w:rPr>
          <w:rFonts w:ascii="Times New Roman" w:hAnsi="Times New Roman" w:cs="Times New Roman"/>
          <w:sz w:val="24"/>
          <w:szCs w:val="24"/>
        </w:rPr>
        <w:t>which students acquired a number of skills/ competencies upon completion of their</w:t>
      </w:r>
      <w:r w:rsidR="003430EF" w:rsidRPr="00385DA2">
        <w:rPr>
          <w:rFonts w:ascii="Times New Roman" w:hAnsi="Times New Roman" w:cs="Times New Roman"/>
          <w:sz w:val="24"/>
          <w:szCs w:val="24"/>
        </w:rPr>
        <w:t xml:space="preserve"> studies</w:t>
      </w:r>
      <w:r w:rsidR="00541B66" w:rsidRPr="00385DA2">
        <w:rPr>
          <w:rFonts w:ascii="Times New Roman" w:hAnsi="Times New Roman" w:cs="Times New Roman"/>
          <w:sz w:val="24"/>
          <w:szCs w:val="24"/>
        </w:rPr>
        <w:t xml:space="preserve">.  </w:t>
      </w:r>
      <w:r w:rsidR="00027F26">
        <w:rPr>
          <w:rFonts w:ascii="Times New Roman" w:hAnsi="Times New Roman" w:cs="Times New Roman"/>
          <w:sz w:val="24"/>
          <w:szCs w:val="24"/>
          <w:highlight w:val="white"/>
        </w:rPr>
        <w:t xml:space="preserve">Table </w:t>
      </w:r>
      <w:r w:rsidR="003E432D">
        <w:rPr>
          <w:rFonts w:ascii="Times New Roman" w:hAnsi="Times New Roman" w:cs="Times New Roman"/>
          <w:sz w:val="24"/>
          <w:szCs w:val="24"/>
          <w:highlight w:val="white"/>
        </w:rPr>
        <w:t>7</w:t>
      </w:r>
      <w:r w:rsidR="00C219E1">
        <w:rPr>
          <w:rFonts w:ascii="Times New Roman" w:hAnsi="Times New Roman" w:cs="Times New Roman"/>
          <w:sz w:val="24"/>
          <w:szCs w:val="24"/>
          <w:highlight w:val="white"/>
        </w:rPr>
        <w:t xml:space="preserve"> </w:t>
      </w:r>
      <w:r w:rsidR="00027F26">
        <w:rPr>
          <w:rFonts w:ascii="Times New Roman" w:hAnsi="Times New Roman" w:cs="Times New Roman"/>
          <w:sz w:val="24"/>
          <w:szCs w:val="24"/>
          <w:highlight w:val="white"/>
        </w:rPr>
        <w:t>depicts the findings in this regard.</w:t>
      </w:r>
      <w:r w:rsidR="00027F26" w:rsidRPr="00B71B92">
        <w:rPr>
          <w:rFonts w:ascii="Times New Roman" w:hAnsi="Times New Roman" w:cs="Times New Roman"/>
          <w:sz w:val="24"/>
          <w:szCs w:val="24"/>
          <w:highlight w:val="white"/>
        </w:rPr>
        <w:t xml:space="preserve">  </w:t>
      </w:r>
      <w:r w:rsidR="00541B66" w:rsidRPr="00385DA2">
        <w:rPr>
          <w:rFonts w:ascii="Times New Roman" w:hAnsi="Times New Roman" w:cs="Times New Roman"/>
          <w:sz w:val="24"/>
          <w:szCs w:val="24"/>
        </w:rPr>
        <w:t xml:space="preserve">  </w:t>
      </w:r>
    </w:p>
    <w:p w14:paraId="0BA5C10D" w14:textId="77777777" w:rsidR="00541B66" w:rsidRPr="00465931" w:rsidRDefault="00541B66" w:rsidP="00541B66">
      <w:pPr>
        <w:tabs>
          <w:tab w:val="left" w:pos="3165"/>
        </w:tabs>
        <w:spacing w:after="0"/>
        <w:rPr>
          <w:rFonts w:ascii="Times New Roman" w:hAnsi="Times New Roman" w:cs="Times New Roman"/>
        </w:rPr>
      </w:pPr>
    </w:p>
    <w:p w14:paraId="2238CFD8" w14:textId="0965FAB2" w:rsidR="00673E8F" w:rsidRPr="00842C55" w:rsidRDefault="005429B4" w:rsidP="003430EF">
      <w:pPr>
        <w:tabs>
          <w:tab w:val="left" w:pos="3165"/>
        </w:tabs>
        <w:spacing w:after="0"/>
        <w:ind w:left="709"/>
        <w:rPr>
          <w:rFonts w:ascii="Times New Roman" w:hAnsi="Times New Roman" w:cs="Times New Roman"/>
          <w:sz w:val="24"/>
          <w:szCs w:val="24"/>
        </w:rPr>
      </w:pPr>
      <w:r w:rsidRPr="00385DA2">
        <w:rPr>
          <w:rFonts w:ascii="Times New Roman" w:hAnsi="Times New Roman" w:cs="Times New Roman"/>
          <w:sz w:val="24"/>
          <w:szCs w:val="24"/>
        </w:rPr>
        <w:t xml:space="preserve">Table </w:t>
      </w:r>
      <w:r w:rsidR="003E432D">
        <w:rPr>
          <w:rFonts w:ascii="Times New Roman" w:hAnsi="Times New Roman" w:cs="Times New Roman"/>
          <w:sz w:val="24"/>
          <w:szCs w:val="24"/>
        </w:rPr>
        <w:t>7</w:t>
      </w:r>
      <w:r w:rsidR="00673E8F" w:rsidRPr="00385DA2">
        <w:rPr>
          <w:rFonts w:ascii="Times New Roman" w:hAnsi="Times New Roman" w:cs="Times New Roman"/>
          <w:sz w:val="24"/>
          <w:szCs w:val="24"/>
        </w:rPr>
        <w:t>: Descriptive statistics for competencies</w:t>
      </w:r>
    </w:p>
    <w:p w14:paraId="788A5C2B" w14:textId="77777777" w:rsidR="00723695" w:rsidRPr="00465931" w:rsidRDefault="00723695" w:rsidP="00723695">
      <w:pPr>
        <w:autoSpaceDE w:val="0"/>
        <w:autoSpaceDN w:val="0"/>
        <w:adjustRightInd w:val="0"/>
        <w:spacing w:after="0" w:line="240" w:lineRule="auto"/>
        <w:rPr>
          <w:rFonts w:ascii="Times New Roman" w:hAnsi="Times New Roman" w:cs="Times New Roman"/>
          <w:sz w:val="24"/>
          <w:szCs w:val="24"/>
        </w:rPr>
      </w:pPr>
    </w:p>
    <w:tbl>
      <w:tblPr>
        <w:tblW w:w="7560"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70"/>
        <w:gridCol w:w="990"/>
      </w:tblGrid>
      <w:tr w:rsidR="003430EF" w:rsidRPr="00465931" w14:paraId="647942BE" w14:textId="77777777" w:rsidTr="003430EF">
        <w:trPr>
          <w:cantSplit/>
        </w:trPr>
        <w:tc>
          <w:tcPr>
            <w:tcW w:w="6570" w:type="dxa"/>
            <w:shd w:val="clear" w:color="auto" w:fill="FFFFFF"/>
          </w:tcPr>
          <w:p w14:paraId="6896EFEE" w14:textId="55C01943" w:rsidR="003430EF" w:rsidRPr="00465931" w:rsidRDefault="003430EF" w:rsidP="00723695">
            <w:pPr>
              <w:autoSpaceDE w:val="0"/>
              <w:autoSpaceDN w:val="0"/>
              <w:adjustRightInd w:val="0"/>
              <w:spacing w:after="0" w:line="320" w:lineRule="atLeast"/>
              <w:ind w:left="60" w:right="60"/>
              <w:rPr>
                <w:rFonts w:ascii="Times New Roman" w:hAnsi="Times New Roman" w:cs="Times New Roman"/>
                <w:color w:val="000000"/>
                <w:sz w:val="20"/>
                <w:szCs w:val="20"/>
              </w:rPr>
            </w:pPr>
            <w:r w:rsidRPr="00465931">
              <w:rPr>
                <w:rFonts w:ascii="Times New Roman" w:hAnsi="Times New Roman" w:cs="Times New Roman"/>
                <w:b/>
                <w:bCs/>
                <w:color w:val="000000"/>
                <w:sz w:val="20"/>
                <w:szCs w:val="20"/>
              </w:rPr>
              <w:t>Competence (N=47)</w:t>
            </w:r>
          </w:p>
        </w:tc>
        <w:tc>
          <w:tcPr>
            <w:tcW w:w="990" w:type="dxa"/>
            <w:shd w:val="clear" w:color="auto" w:fill="FFFFFF"/>
          </w:tcPr>
          <w:p w14:paraId="0F2DA0AA" w14:textId="77777777" w:rsidR="003430EF" w:rsidRPr="00465931" w:rsidRDefault="003430EF" w:rsidP="00723695">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465931">
              <w:rPr>
                <w:rFonts w:ascii="Times New Roman" w:hAnsi="Times New Roman" w:cs="Times New Roman"/>
                <w:b/>
                <w:color w:val="000000"/>
                <w:sz w:val="20"/>
                <w:szCs w:val="20"/>
              </w:rPr>
              <w:t>Mean</w:t>
            </w:r>
          </w:p>
        </w:tc>
      </w:tr>
      <w:tr w:rsidR="003430EF" w:rsidRPr="00465931" w14:paraId="3E189B34" w14:textId="77777777" w:rsidTr="003430EF">
        <w:trPr>
          <w:cantSplit/>
        </w:trPr>
        <w:tc>
          <w:tcPr>
            <w:tcW w:w="6570" w:type="dxa"/>
            <w:shd w:val="clear" w:color="auto" w:fill="FFFFFF"/>
          </w:tcPr>
          <w:p w14:paraId="1B026614" w14:textId="284F4121" w:rsidR="003430EF" w:rsidRPr="00842C55" w:rsidRDefault="003430EF" w:rsidP="00C51717">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Mastery of my field/subject specific knowledge</w:t>
            </w:r>
          </w:p>
        </w:tc>
        <w:tc>
          <w:tcPr>
            <w:tcW w:w="990" w:type="dxa"/>
            <w:shd w:val="clear" w:color="auto" w:fill="FFFFFF"/>
            <w:vAlign w:val="center"/>
          </w:tcPr>
          <w:p w14:paraId="5AD1CFAA" w14:textId="038246E4" w:rsidR="003430EF" w:rsidRPr="00465931" w:rsidRDefault="009C4032" w:rsidP="0072369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46E91B15" w14:textId="77777777" w:rsidTr="00385DA2">
        <w:trPr>
          <w:cantSplit/>
        </w:trPr>
        <w:tc>
          <w:tcPr>
            <w:tcW w:w="6570" w:type="dxa"/>
            <w:shd w:val="clear" w:color="auto" w:fill="FFFFFF"/>
          </w:tcPr>
          <w:p w14:paraId="5106E9B0" w14:textId="37E63946"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Ability to develop new ideas and solutions</w:t>
            </w:r>
          </w:p>
        </w:tc>
        <w:tc>
          <w:tcPr>
            <w:tcW w:w="990" w:type="dxa"/>
            <w:shd w:val="clear" w:color="auto" w:fill="FFFFFF"/>
          </w:tcPr>
          <w:p w14:paraId="5CE48C59" w14:textId="162FFEDC"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2B045D0D" w14:textId="77777777" w:rsidTr="00385DA2">
        <w:trPr>
          <w:cantSplit/>
        </w:trPr>
        <w:tc>
          <w:tcPr>
            <w:tcW w:w="6570" w:type="dxa"/>
            <w:shd w:val="clear" w:color="auto" w:fill="FFFFFF"/>
          </w:tcPr>
          <w:p w14:paraId="77C0CBEB" w14:textId="4A50FBE3"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Ability to adapt to changing conditions</w:t>
            </w:r>
          </w:p>
        </w:tc>
        <w:tc>
          <w:tcPr>
            <w:tcW w:w="990" w:type="dxa"/>
            <w:shd w:val="clear" w:color="auto" w:fill="FFFFFF"/>
          </w:tcPr>
          <w:p w14:paraId="72D330CF" w14:textId="1FDC15A0"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2EFBCE46" w14:textId="77777777" w:rsidTr="00385DA2">
        <w:trPr>
          <w:cantSplit/>
        </w:trPr>
        <w:tc>
          <w:tcPr>
            <w:tcW w:w="6570" w:type="dxa"/>
            <w:shd w:val="clear" w:color="auto" w:fill="FFFFFF"/>
          </w:tcPr>
          <w:p w14:paraId="61728C45" w14:textId="59364CA7"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Analytical thinking</w:t>
            </w:r>
          </w:p>
        </w:tc>
        <w:tc>
          <w:tcPr>
            <w:tcW w:w="990" w:type="dxa"/>
            <w:shd w:val="clear" w:color="auto" w:fill="FFFFFF"/>
          </w:tcPr>
          <w:p w14:paraId="6D8C007E" w14:textId="13277EFC"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28B69E35" w14:textId="77777777" w:rsidTr="00385DA2">
        <w:trPr>
          <w:cantSplit/>
        </w:trPr>
        <w:tc>
          <w:tcPr>
            <w:tcW w:w="6570" w:type="dxa"/>
            <w:shd w:val="clear" w:color="auto" w:fill="FFFFFF"/>
          </w:tcPr>
          <w:p w14:paraId="0D251E96" w14:textId="6D3F34A1"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Willingness to question my and others’ ideas</w:t>
            </w:r>
          </w:p>
        </w:tc>
        <w:tc>
          <w:tcPr>
            <w:tcW w:w="990" w:type="dxa"/>
            <w:shd w:val="clear" w:color="auto" w:fill="FFFFFF"/>
          </w:tcPr>
          <w:p w14:paraId="4C02F67B" w14:textId="2CD2EF56"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1E74D5A4" w14:textId="77777777" w:rsidTr="00385DA2">
        <w:trPr>
          <w:cantSplit/>
        </w:trPr>
        <w:tc>
          <w:tcPr>
            <w:tcW w:w="6570" w:type="dxa"/>
            <w:shd w:val="clear" w:color="auto" w:fill="FFFFFF"/>
          </w:tcPr>
          <w:p w14:paraId="00E022B6" w14:textId="333490FB"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Ability to work efficiently towards a goal</w:t>
            </w:r>
          </w:p>
        </w:tc>
        <w:tc>
          <w:tcPr>
            <w:tcW w:w="990" w:type="dxa"/>
            <w:shd w:val="clear" w:color="auto" w:fill="FFFFFF"/>
          </w:tcPr>
          <w:p w14:paraId="6E3265B5" w14:textId="02AAC5C1"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6ED04D62" w14:textId="77777777" w:rsidTr="00385DA2">
        <w:trPr>
          <w:cantSplit/>
        </w:trPr>
        <w:tc>
          <w:tcPr>
            <w:tcW w:w="6570" w:type="dxa"/>
            <w:shd w:val="clear" w:color="auto" w:fill="FFFFFF"/>
          </w:tcPr>
          <w:p w14:paraId="0334C0A2" w14:textId="6C71250C"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Ability to organize my work processes efficiently</w:t>
            </w:r>
          </w:p>
        </w:tc>
        <w:tc>
          <w:tcPr>
            <w:tcW w:w="990" w:type="dxa"/>
            <w:shd w:val="clear" w:color="auto" w:fill="FFFFFF"/>
          </w:tcPr>
          <w:p w14:paraId="2CE88202" w14:textId="4BA73672"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9C4032" w:rsidRPr="00465931" w14:paraId="1DA2F166" w14:textId="77777777" w:rsidTr="00385DA2">
        <w:trPr>
          <w:cantSplit/>
        </w:trPr>
        <w:tc>
          <w:tcPr>
            <w:tcW w:w="6570" w:type="dxa"/>
            <w:shd w:val="clear" w:color="auto" w:fill="FFFFFF"/>
          </w:tcPr>
          <w:p w14:paraId="48358D74" w14:textId="68E09259"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Ability to work productively with others</w:t>
            </w:r>
          </w:p>
        </w:tc>
        <w:tc>
          <w:tcPr>
            <w:tcW w:w="990" w:type="dxa"/>
            <w:shd w:val="clear" w:color="auto" w:fill="FFFFFF"/>
          </w:tcPr>
          <w:p w14:paraId="62E8F243" w14:textId="0A5B3F7F"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5</w:t>
            </w:r>
          </w:p>
        </w:tc>
      </w:tr>
      <w:tr w:rsidR="009C4032" w:rsidRPr="00465931" w14:paraId="2B3E8BD5" w14:textId="77777777" w:rsidTr="00385DA2">
        <w:trPr>
          <w:cantSplit/>
        </w:trPr>
        <w:tc>
          <w:tcPr>
            <w:tcW w:w="6570" w:type="dxa"/>
            <w:shd w:val="clear" w:color="auto" w:fill="FFFFFF"/>
          </w:tcPr>
          <w:p w14:paraId="0F138F9A" w14:textId="699F9279" w:rsidR="009C4032" w:rsidRPr="00842C55" w:rsidRDefault="009C4032" w:rsidP="009C4032">
            <w:pPr>
              <w:tabs>
                <w:tab w:val="left" w:pos="3165"/>
              </w:tabs>
              <w:spacing w:after="0"/>
              <w:ind w:left="60" w:right="60"/>
              <w:rPr>
                <w:rFonts w:ascii="Times New Roman" w:hAnsi="Times New Roman" w:cs="Times New Roman"/>
                <w:sz w:val="20"/>
                <w:szCs w:val="20"/>
              </w:rPr>
            </w:pPr>
            <w:r w:rsidRPr="00385DA2">
              <w:rPr>
                <w:rFonts w:ascii="Times New Roman" w:hAnsi="Times New Roman" w:cs="Times New Roman"/>
                <w:sz w:val="20"/>
                <w:szCs w:val="20"/>
              </w:rPr>
              <w:t>Ability to perform well under pressure</w:t>
            </w:r>
          </w:p>
        </w:tc>
        <w:tc>
          <w:tcPr>
            <w:tcW w:w="990" w:type="dxa"/>
            <w:shd w:val="clear" w:color="auto" w:fill="FFFFFF"/>
          </w:tcPr>
          <w:p w14:paraId="417471CD" w14:textId="29C313A9" w:rsidR="009C4032" w:rsidRPr="00465931" w:rsidRDefault="009C4032" w:rsidP="009C403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465931">
              <w:rPr>
                <w:rFonts w:ascii="Times New Roman" w:hAnsi="Times New Roman" w:cs="Times New Roman"/>
                <w:color w:val="000000"/>
                <w:sz w:val="20"/>
                <w:szCs w:val="20"/>
              </w:rPr>
              <w:t>4</w:t>
            </w:r>
          </w:p>
        </w:tc>
      </w:tr>
      <w:tr w:rsidR="003430EF" w:rsidRPr="00C81521" w14:paraId="7732D312" w14:textId="77777777" w:rsidTr="003430EF">
        <w:trPr>
          <w:cantSplit/>
          <w:trHeight w:val="330"/>
        </w:trPr>
        <w:tc>
          <w:tcPr>
            <w:tcW w:w="6570" w:type="dxa"/>
            <w:shd w:val="clear" w:color="auto" w:fill="FFFFFF"/>
            <w:vAlign w:val="center"/>
          </w:tcPr>
          <w:p w14:paraId="1987335D" w14:textId="68298770" w:rsidR="003430EF" w:rsidRPr="00385DA2" w:rsidRDefault="003430EF" w:rsidP="003430EF">
            <w:pPr>
              <w:autoSpaceDE w:val="0"/>
              <w:autoSpaceDN w:val="0"/>
              <w:adjustRightInd w:val="0"/>
              <w:spacing w:after="0" w:line="320" w:lineRule="atLeast"/>
              <w:ind w:left="60" w:right="60"/>
              <w:jc w:val="right"/>
              <w:rPr>
                <w:rFonts w:ascii="Times New Roman" w:hAnsi="Times New Roman" w:cs="Times New Roman"/>
                <w:b/>
                <w:color w:val="000000"/>
                <w:sz w:val="20"/>
                <w:szCs w:val="20"/>
              </w:rPr>
            </w:pPr>
            <w:r w:rsidRPr="00385DA2">
              <w:rPr>
                <w:rFonts w:ascii="Times New Roman" w:hAnsi="Times New Roman" w:cs="Times New Roman"/>
                <w:b/>
                <w:color w:val="000000"/>
                <w:sz w:val="20"/>
                <w:szCs w:val="20"/>
              </w:rPr>
              <w:t>Overall mean</w:t>
            </w:r>
          </w:p>
        </w:tc>
        <w:tc>
          <w:tcPr>
            <w:tcW w:w="990" w:type="dxa"/>
            <w:shd w:val="clear" w:color="auto" w:fill="FFFFFF"/>
          </w:tcPr>
          <w:p w14:paraId="504B6371" w14:textId="3BD5FCDB" w:rsidR="003430EF" w:rsidRPr="00385DA2" w:rsidRDefault="009C4032" w:rsidP="003430EF">
            <w:pPr>
              <w:autoSpaceDE w:val="0"/>
              <w:autoSpaceDN w:val="0"/>
              <w:adjustRightInd w:val="0"/>
              <w:spacing w:after="0" w:line="320" w:lineRule="atLeast"/>
              <w:ind w:left="60" w:right="60"/>
              <w:jc w:val="right"/>
              <w:rPr>
                <w:rFonts w:ascii="Times New Roman" w:hAnsi="Times New Roman" w:cs="Times New Roman"/>
                <w:b/>
                <w:color w:val="000000"/>
                <w:sz w:val="20"/>
                <w:szCs w:val="20"/>
              </w:rPr>
            </w:pPr>
            <w:r w:rsidRPr="00385DA2">
              <w:rPr>
                <w:rFonts w:ascii="Times New Roman" w:hAnsi="Times New Roman" w:cs="Times New Roman"/>
                <w:b/>
                <w:color w:val="000000"/>
                <w:sz w:val="20"/>
                <w:szCs w:val="20"/>
              </w:rPr>
              <w:t>4</w:t>
            </w:r>
            <w:r w:rsidRPr="00385DA2">
              <w:rPr>
                <w:rFonts w:ascii="Times New Roman" w:hAnsi="Times New Roman" w:cs="Times New Roman"/>
                <w:b/>
                <w:color w:val="000000"/>
                <w:sz w:val="20"/>
                <w:szCs w:val="20"/>
              </w:rPr>
              <w:fldChar w:fldCharType="begin"/>
            </w:r>
            <w:r w:rsidRPr="00385DA2">
              <w:rPr>
                <w:rFonts w:ascii="Times New Roman" w:hAnsi="Times New Roman" w:cs="Times New Roman"/>
                <w:b/>
                <w:color w:val="000000"/>
                <w:sz w:val="20"/>
                <w:szCs w:val="20"/>
              </w:rPr>
              <w:instrText xml:space="preserve"> AVERAGE(ABOVE) \# "0.00" </w:instrText>
            </w:r>
            <w:r w:rsidRPr="00385DA2">
              <w:rPr>
                <w:rFonts w:ascii="Times New Roman" w:hAnsi="Times New Roman" w:cs="Times New Roman"/>
                <w:b/>
                <w:color w:val="000000"/>
                <w:sz w:val="20"/>
                <w:szCs w:val="20"/>
              </w:rPr>
              <w:fldChar w:fldCharType="end"/>
            </w:r>
          </w:p>
        </w:tc>
      </w:tr>
    </w:tbl>
    <w:p w14:paraId="49DE6F0C" w14:textId="77777777" w:rsidR="00541B66" w:rsidRDefault="00541B66" w:rsidP="006B01F1">
      <w:pPr>
        <w:tabs>
          <w:tab w:val="left" w:pos="3165"/>
        </w:tabs>
        <w:spacing w:after="0"/>
        <w:jc w:val="both"/>
        <w:rPr>
          <w:rFonts w:ascii="Times New Roman" w:hAnsi="Times New Roman" w:cs="Times New Roman"/>
          <w:b/>
          <w:sz w:val="24"/>
          <w:szCs w:val="24"/>
        </w:rPr>
      </w:pPr>
    </w:p>
    <w:p w14:paraId="7181022F" w14:textId="399CC182" w:rsidR="00081402" w:rsidRDefault="00081402" w:rsidP="003430EF">
      <w:pPr>
        <w:tabs>
          <w:tab w:val="left" w:pos="3165"/>
        </w:tabs>
        <w:spacing w:after="0" w:line="276"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It is evident from the findings </w:t>
      </w:r>
      <w:r w:rsidRPr="00B71B92">
        <w:rPr>
          <w:rFonts w:ascii="Times New Roman" w:hAnsi="Times New Roman" w:cs="Times New Roman"/>
          <w:sz w:val="24"/>
          <w:szCs w:val="24"/>
          <w:highlight w:val="white"/>
        </w:rPr>
        <w:t xml:space="preserve">in Table </w:t>
      </w:r>
      <w:r w:rsidR="003E432D">
        <w:rPr>
          <w:rFonts w:ascii="Times New Roman" w:hAnsi="Times New Roman" w:cs="Times New Roman"/>
          <w:sz w:val="24"/>
          <w:szCs w:val="24"/>
          <w:highlight w:val="white"/>
        </w:rPr>
        <w:t>7</w:t>
      </w:r>
      <w:r w:rsidR="006E27F0">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that C</w:t>
      </w:r>
      <w:r w:rsidRPr="00B71B92">
        <w:rPr>
          <w:rFonts w:ascii="Times New Roman" w:hAnsi="Times New Roman" w:cs="Times New Roman"/>
          <w:sz w:val="24"/>
          <w:szCs w:val="24"/>
          <w:highlight w:val="white"/>
        </w:rPr>
        <w:t xml:space="preserve">hancellor College provided a number of competencies to its graduates as seen from the average ratings. These competencies are </w:t>
      </w:r>
      <w:r>
        <w:rPr>
          <w:rFonts w:ascii="Times New Roman" w:hAnsi="Times New Roman" w:cs="Times New Roman"/>
          <w:sz w:val="24"/>
          <w:szCs w:val="24"/>
          <w:highlight w:val="white"/>
        </w:rPr>
        <w:t xml:space="preserve">a </w:t>
      </w:r>
      <w:r w:rsidRPr="00B71B92">
        <w:rPr>
          <w:rFonts w:ascii="Times New Roman" w:hAnsi="Times New Roman" w:cs="Times New Roman"/>
          <w:sz w:val="24"/>
          <w:szCs w:val="24"/>
          <w:highlight w:val="white"/>
        </w:rPr>
        <w:t xml:space="preserve">crosscutting set of skills needed in several professions including the teaching profession. This explains why education graduates are marketable and are working in </w:t>
      </w:r>
      <w:r w:rsidR="003452AB">
        <w:rPr>
          <w:rFonts w:ascii="Times New Roman" w:hAnsi="Times New Roman" w:cs="Times New Roman"/>
          <w:sz w:val="24"/>
          <w:szCs w:val="24"/>
          <w:highlight w:val="white"/>
        </w:rPr>
        <w:t>various</w:t>
      </w:r>
      <w:r w:rsidR="003452AB" w:rsidRPr="00B71B92">
        <w:rPr>
          <w:rFonts w:ascii="Times New Roman" w:hAnsi="Times New Roman" w:cs="Times New Roman"/>
          <w:sz w:val="24"/>
          <w:szCs w:val="24"/>
          <w:highlight w:val="white"/>
        </w:rPr>
        <w:t xml:space="preserve"> </w:t>
      </w:r>
      <w:r w:rsidRPr="00B71B92">
        <w:rPr>
          <w:rFonts w:ascii="Times New Roman" w:hAnsi="Times New Roman" w:cs="Times New Roman"/>
          <w:sz w:val="24"/>
          <w:szCs w:val="24"/>
          <w:highlight w:val="white"/>
        </w:rPr>
        <w:t xml:space="preserve">economic areas. The </w:t>
      </w:r>
      <w:r w:rsidR="00E578A2">
        <w:rPr>
          <w:rFonts w:ascii="Times New Roman" w:hAnsi="Times New Roman" w:cs="Times New Roman"/>
          <w:sz w:val="24"/>
          <w:szCs w:val="24"/>
          <w:highlight w:val="white"/>
        </w:rPr>
        <w:t>College</w:t>
      </w:r>
      <w:r w:rsidRPr="00B71B92">
        <w:rPr>
          <w:rFonts w:ascii="Times New Roman" w:hAnsi="Times New Roman" w:cs="Times New Roman"/>
          <w:sz w:val="24"/>
          <w:szCs w:val="24"/>
          <w:highlight w:val="white"/>
        </w:rPr>
        <w:t>, therefore, prepares them well for the workplace</w:t>
      </w:r>
      <w:r>
        <w:rPr>
          <w:rFonts w:ascii="Times New Roman" w:hAnsi="Times New Roman" w:cs="Times New Roman"/>
          <w:sz w:val="24"/>
          <w:szCs w:val="24"/>
        </w:rPr>
        <w:t>.</w:t>
      </w:r>
    </w:p>
    <w:p w14:paraId="2142BC80" w14:textId="77777777" w:rsidR="00081402" w:rsidRPr="00B71B92" w:rsidRDefault="00081402" w:rsidP="006B01F1">
      <w:pPr>
        <w:tabs>
          <w:tab w:val="left" w:pos="3165"/>
        </w:tabs>
        <w:spacing w:after="0"/>
        <w:jc w:val="both"/>
        <w:rPr>
          <w:rFonts w:ascii="Times New Roman" w:hAnsi="Times New Roman" w:cs="Times New Roman"/>
        </w:rPr>
      </w:pPr>
    </w:p>
    <w:p w14:paraId="75570EC6" w14:textId="7123D9C7" w:rsidR="0058612A" w:rsidRPr="00BE136D" w:rsidRDefault="00BE136D" w:rsidP="00BE136D">
      <w:pPr>
        <w:pStyle w:val="Heading2"/>
        <w:numPr>
          <w:ilvl w:val="0"/>
          <w:numId w:val="0"/>
        </w:numPr>
        <w:spacing w:after="240"/>
        <w:ind w:left="578" w:hanging="578"/>
        <w:rPr>
          <w:rFonts w:ascii="Times New Roman" w:hAnsi="Times New Roman" w:cs="Times New Roman"/>
        </w:rPr>
      </w:pPr>
      <w:bookmarkStart w:id="50" w:name="_Toc535145798"/>
      <w:r>
        <w:rPr>
          <w:rFonts w:ascii="Times New Roman" w:hAnsi="Times New Roman" w:cs="Times New Roman"/>
        </w:rPr>
        <w:t>4.6</w:t>
      </w:r>
      <w:r>
        <w:rPr>
          <w:rFonts w:ascii="Times New Roman" w:hAnsi="Times New Roman" w:cs="Times New Roman"/>
        </w:rPr>
        <w:tab/>
      </w:r>
      <w:r w:rsidR="0058612A" w:rsidRPr="00BE136D">
        <w:rPr>
          <w:rFonts w:ascii="Times New Roman" w:hAnsi="Times New Roman" w:cs="Times New Roman"/>
        </w:rPr>
        <w:t xml:space="preserve">Graduate Satisfaction with the </w:t>
      </w:r>
      <w:proofErr w:type="spellStart"/>
      <w:r w:rsidR="0058612A" w:rsidRPr="00BE136D">
        <w:rPr>
          <w:rFonts w:ascii="Times New Roman" w:hAnsi="Times New Roman" w:cs="Times New Roman"/>
        </w:rPr>
        <w:t>programme</w:t>
      </w:r>
      <w:bookmarkEnd w:id="50"/>
      <w:proofErr w:type="spellEnd"/>
    </w:p>
    <w:p w14:paraId="27DEC5F5" w14:textId="4DB87C8E" w:rsidR="0058612A" w:rsidRPr="00B71B92" w:rsidRDefault="00CB06E4" w:rsidP="006B01F1">
      <w:pPr>
        <w:tabs>
          <w:tab w:val="left" w:pos="3165"/>
        </w:tabs>
        <w:spacing w:after="0"/>
        <w:jc w:val="both"/>
        <w:rPr>
          <w:rFonts w:ascii="Times New Roman" w:hAnsi="Times New Roman" w:cs="Times New Roman"/>
          <w:sz w:val="24"/>
          <w:szCs w:val="24"/>
          <w:highlight w:val="white"/>
        </w:rPr>
      </w:pPr>
      <w:r w:rsidRPr="00B71B92">
        <w:rPr>
          <w:rFonts w:ascii="Times New Roman" w:hAnsi="Times New Roman" w:cs="Times New Roman"/>
          <w:sz w:val="24"/>
          <w:szCs w:val="24"/>
          <w:highlight w:val="white"/>
        </w:rPr>
        <w:t>The m</w:t>
      </w:r>
      <w:r w:rsidR="00541B66" w:rsidRPr="00B71B92">
        <w:rPr>
          <w:rFonts w:ascii="Times New Roman" w:hAnsi="Times New Roman" w:cs="Times New Roman"/>
          <w:sz w:val="24"/>
          <w:szCs w:val="24"/>
          <w:highlight w:val="white"/>
        </w:rPr>
        <w:t>ajority</w:t>
      </w:r>
      <w:r w:rsidRPr="00B71B92">
        <w:rPr>
          <w:rFonts w:ascii="Times New Roman" w:hAnsi="Times New Roman" w:cs="Times New Roman"/>
          <w:sz w:val="24"/>
          <w:szCs w:val="24"/>
          <w:highlight w:val="white"/>
        </w:rPr>
        <w:t xml:space="preserve"> (%)</w:t>
      </w:r>
      <w:r w:rsidR="00541B66" w:rsidRPr="00B71B92">
        <w:rPr>
          <w:rFonts w:ascii="Times New Roman" w:hAnsi="Times New Roman" w:cs="Times New Roman"/>
          <w:sz w:val="24"/>
          <w:szCs w:val="24"/>
          <w:highlight w:val="white"/>
        </w:rPr>
        <w:t xml:space="preserve"> of the respondents </w:t>
      </w:r>
      <w:r w:rsidR="00DD0C69" w:rsidRPr="00B71B92">
        <w:rPr>
          <w:rFonts w:ascii="Times New Roman" w:hAnsi="Times New Roman" w:cs="Times New Roman"/>
          <w:sz w:val="24"/>
          <w:szCs w:val="24"/>
        </w:rPr>
        <w:t>were</w:t>
      </w:r>
      <w:r w:rsidR="00541B66" w:rsidRPr="00B71B92">
        <w:rPr>
          <w:rFonts w:ascii="Times New Roman" w:hAnsi="Times New Roman" w:cs="Times New Roman"/>
          <w:sz w:val="24"/>
          <w:szCs w:val="24"/>
        </w:rPr>
        <w:t xml:space="preserve"> s</w:t>
      </w:r>
      <w:r w:rsidR="00541B66" w:rsidRPr="00B71B92">
        <w:rPr>
          <w:rFonts w:ascii="Times New Roman" w:hAnsi="Times New Roman" w:cs="Times New Roman"/>
          <w:sz w:val="24"/>
          <w:szCs w:val="24"/>
          <w:highlight w:val="white"/>
        </w:rPr>
        <w:t xml:space="preserve">atisfied with the </w:t>
      </w:r>
      <w:proofErr w:type="spellStart"/>
      <w:r w:rsidR="00541B66" w:rsidRPr="00B71B92">
        <w:rPr>
          <w:rFonts w:ascii="Times New Roman" w:hAnsi="Times New Roman" w:cs="Times New Roman"/>
          <w:sz w:val="24"/>
          <w:szCs w:val="24"/>
          <w:highlight w:val="white"/>
        </w:rPr>
        <w:t>program</w:t>
      </w:r>
      <w:r w:rsidR="00713D9C" w:rsidRPr="00B71B92">
        <w:rPr>
          <w:rFonts w:ascii="Times New Roman" w:hAnsi="Times New Roman" w:cs="Times New Roman"/>
          <w:sz w:val="24"/>
          <w:szCs w:val="24"/>
          <w:highlight w:val="white"/>
        </w:rPr>
        <w:t>me</w:t>
      </w:r>
      <w:proofErr w:type="spellEnd"/>
      <w:r w:rsidR="00541B66" w:rsidRPr="00B71B92">
        <w:rPr>
          <w:rFonts w:ascii="Times New Roman" w:hAnsi="Times New Roman" w:cs="Times New Roman"/>
          <w:sz w:val="24"/>
          <w:szCs w:val="24"/>
          <w:highlight w:val="white"/>
        </w:rPr>
        <w:t xml:space="preserve"> they had gone through</w:t>
      </w:r>
      <w:r w:rsidR="0058612A" w:rsidRPr="00B71B92">
        <w:rPr>
          <w:rFonts w:ascii="Times New Roman" w:hAnsi="Times New Roman" w:cs="Times New Roman"/>
          <w:sz w:val="24"/>
          <w:szCs w:val="24"/>
          <w:highlight w:val="white"/>
        </w:rPr>
        <w:t xml:space="preserve"> as seen </w:t>
      </w:r>
      <w:r w:rsidR="00F40265">
        <w:rPr>
          <w:rFonts w:ascii="Times New Roman" w:hAnsi="Times New Roman" w:cs="Times New Roman"/>
          <w:sz w:val="24"/>
          <w:szCs w:val="24"/>
          <w:highlight w:val="white"/>
        </w:rPr>
        <w:t>in Figure 3</w:t>
      </w:r>
      <w:r w:rsidR="00541B66" w:rsidRPr="00B71B92">
        <w:rPr>
          <w:rFonts w:ascii="Times New Roman" w:hAnsi="Times New Roman" w:cs="Times New Roman"/>
          <w:sz w:val="24"/>
          <w:szCs w:val="24"/>
          <w:highlight w:val="white"/>
        </w:rPr>
        <w:t xml:space="preserve">. </w:t>
      </w:r>
    </w:p>
    <w:p w14:paraId="285CFD94" w14:textId="77777777" w:rsidR="00476C0A" w:rsidRDefault="00476C0A" w:rsidP="00476C0A">
      <w:pPr>
        <w:autoSpaceDE w:val="0"/>
        <w:autoSpaceDN w:val="0"/>
        <w:adjustRightInd w:val="0"/>
        <w:spacing w:after="0" w:line="240" w:lineRule="auto"/>
        <w:rPr>
          <w:rFonts w:ascii="Times New Roman" w:hAnsi="Times New Roman" w:cs="Times New Roman"/>
          <w:sz w:val="24"/>
          <w:szCs w:val="24"/>
          <w:highlight w:val="white"/>
        </w:rPr>
      </w:pPr>
    </w:p>
    <w:p w14:paraId="7A68BE0E" w14:textId="77777777" w:rsidR="006E27F0" w:rsidRDefault="006E27F0" w:rsidP="00476C0A">
      <w:pPr>
        <w:autoSpaceDE w:val="0"/>
        <w:autoSpaceDN w:val="0"/>
        <w:adjustRightInd w:val="0"/>
        <w:spacing w:after="0" w:line="240" w:lineRule="auto"/>
        <w:rPr>
          <w:rFonts w:ascii="Times New Roman" w:hAnsi="Times New Roman" w:cs="Times New Roman"/>
          <w:sz w:val="24"/>
          <w:szCs w:val="24"/>
        </w:rPr>
      </w:pPr>
    </w:p>
    <w:p w14:paraId="1E61F585" w14:textId="77777777" w:rsidR="00F40265" w:rsidRDefault="00F40265" w:rsidP="00FA57C0">
      <w:pPr>
        <w:tabs>
          <w:tab w:val="left" w:pos="3165"/>
        </w:tabs>
        <w:spacing w:after="0" w:line="276" w:lineRule="auto"/>
        <w:jc w:val="both"/>
        <w:rPr>
          <w:rFonts w:ascii="Times New Roman" w:hAnsi="Times New Roman" w:cs="Times New Roman"/>
          <w:sz w:val="24"/>
          <w:szCs w:val="24"/>
          <w:highlight w:val="white"/>
        </w:rPr>
      </w:pPr>
    </w:p>
    <w:p w14:paraId="7C4B0A42" w14:textId="77777777" w:rsidR="00F40265" w:rsidRDefault="00F40265" w:rsidP="00385DA2">
      <w:pPr>
        <w:keepNext/>
        <w:tabs>
          <w:tab w:val="left" w:pos="3165"/>
        </w:tabs>
        <w:spacing w:after="0" w:line="276" w:lineRule="auto"/>
        <w:jc w:val="center"/>
      </w:pPr>
      <w:r>
        <w:rPr>
          <w:noProof/>
        </w:rPr>
        <w:lastRenderedPageBreak/>
        <w:drawing>
          <wp:inline distT="0" distB="0" distL="0" distR="0" wp14:anchorId="4776F569" wp14:editId="5067716E">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14A352" w14:textId="36D5B9E8" w:rsidR="00F40265" w:rsidRPr="00EC240A" w:rsidRDefault="00F40265" w:rsidP="00385DA2">
      <w:pPr>
        <w:pStyle w:val="Caption"/>
        <w:jc w:val="center"/>
        <w:rPr>
          <w:rFonts w:ascii="Times New Roman" w:hAnsi="Times New Roman" w:cs="Times New Roman"/>
          <w:sz w:val="24"/>
          <w:szCs w:val="24"/>
          <w:highlight w:val="white"/>
        </w:rPr>
      </w:pPr>
      <w:r w:rsidRPr="00385DA2">
        <w:rPr>
          <w:rFonts w:ascii="Times New Roman" w:hAnsi="Times New Roman" w:cs="Times New Roman"/>
          <w:i w:val="0"/>
          <w:sz w:val="24"/>
          <w:szCs w:val="24"/>
        </w:rPr>
        <w:t xml:space="preserve">Figure </w:t>
      </w:r>
      <w:r w:rsidRPr="00385DA2">
        <w:rPr>
          <w:rFonts w:ascii="Times New Roman" w:hAnsi="Times New Roman" w:cs="Times New Roman"/>
          <w:i w:val="0"/>
          <w:sz w:val="24"/>
          <w:szCs w:val="24"/>
        </w:rPr>
        <w:fldChar w:fldCharType="begin"/>
      </w:r>
      <w:r w:rsidRPr="00385DA2">
        <w:rPr>
          <w:rFonts w:ascii="Times New Roman" w:hAnsi="Times New Roman" w:cs="Times New Roman"/>
          <w:i w:val="0"/>
          <w:sz w:val="24"/>
          <w:szCs w:val="24"/>
        </w:rPr>
        <w:instrText xml:space="preserve"> SEQ Figure \* ARABIC </w:instrText>
      </w:r>
      <w:r w:rsidRPr="00385DA2">
        <w:rPr>
          <w:rFonts w:ascii="Times New Roman" w:hAnsi="Times New Roman" w:cs="Times New Roman"/>
          <w:i w:val="0"/>
          <w:sz w:val="24"/>
          <w:szCs w:val="24"/>
        </w:rPr>
        <w:fldChar w:fldCharType="separate"/>
      </w:r>
      <w:r w:rsidR="00B16C2F">
        <w:rPr>
          <w:rFonts w:ascii="Times New Roman" w:hAnsi="Times New Roman" w:cs="Times New Roman"/>
          <w:i w:val="0"/>
          <w:noProof/>
          <w:sz w:val="24"/>
          <w:szCs w:val="24"/>
        </w:rPr>
        <w:t>3</w:t>
      </w:r>
      <w:r w:rsidRPr="00385DA2">
        <w:rPr>
          <w:rFonts w:ascii="Times New Roman" w:hAnsi="Times New Roman" w:cs="Times New Roman"/>
          <w:i w:val="0"/>
          <w:sz w:val="24"/>
          <w:szCs w:val="24"/>
        </w:rPr>
        <w:fldChar w:fldCharType="end"/>
      </w:r>
      <w:r w:rsidRPr="00385DA2">
        <w:rPr>
          <w:rFonts w:ascii="Times New Roman" w:hAnsi="Times New Roman" w:cs="Times New Roman"/>
          <w:i w:val="0"/>
          <w:sz w:val="24"/>
          <w:szCs w:val="24"/>
        </w:rPr>
        <w:t xml:space="preserve">: Graduate satisfaction with the </w:t>
      </w:r>
      <w:proofErr w:type="spellStart"/>
      <w:r w:rsidRPr="00385DA2">
        <w:rPr>
          <w:rFonts w:ascii="Times New Roman" w:hAnsi="Times New Roman" w:cs="Times New Roman"/>
          <w:i w:val="0"/>
          <w:sz w:val="24"/>
          <w:szCs w:val="24"/>
        </w:rPr>
        <w:t>programme</w:t>
      </w:r>
      <w:proofErr w:type="spellEnd"/>
    </w:p>
    <w:p w14:paraId="6D532F35" w14:textId="77777777" w:rsidR="00F40265" w:rsidRDefault="00F40265" w:rsidP="00FA57C0">
      <w:pPr>
        <w:tabs>
          <w:tab w:val="left" w:pos="3165"/>
        </w:tabs>
        <w:spacing w:after="0" w:line="276" w:lineRule="auto"/>
        <w:jc w:val="both"/>
        <w:rPr>
          <w:rFonts w:ascii="Times New Roman" w:hAnsi="Times New Roman" w:cs="Times New Roman"/>
          <w:sz w:val="24"/>
          <w:szCs w:val="24"/>
          <w:highlight w:val="white"/>
        </w:rPr>
      </w:pPr>
    </w:p>
    <w:p w14:paraId="514FFFC4" w14:textId="35E62EEA" w:rsidR="008C36CA" w:rsidRPr="00B71B92" w:rsidRDefault="008C36CA" w:rsidP="00FA57C0">
      <w:pPr>
        <w:tabs>
          <w:tab w:val="left" w:pos="3165"/>
        </w:tabs>
        <w:spacing w:after="0" w:line="276" w:lineRule="auto"/>
        <w:jc w:val="both"/>
        <w:rPr>
          <w:rFonts w:ascii="Times New Roman" w:hAnsi="Times New Roman" w:cs="Times New Roman"/>
        </w:rPr>
      </w:pPr>
      <w:r w:rsidRPr="00B71B92">
        <w:rPr>
          <w:rFonts w:ascii="Times New Roman" w:hAnsi="Times New Roman" w:cs="Times New Roman"/>
          <w:sz w:val="24"/>
          <w:szCs w:val="24"/>
          <w:highlight w:val="white"/>
        </w:rPr>
        <w:t xml:space="preserve">On average, the rating of their satisfaction with the </w:t>
      </w:r>
      <w:proofErr w:type="spellStart"/>
      <w:r w:rsidR="007536D2">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rPr>
        <w:t xml:space="preserve"> </w:t>
      </w:r>
      <w:r w:rsidR="00DD0C69">
        <w:rPr>
          <w:rFonts w:ascii="Times New Roman" w:hAnsi="Times New Roman" w:cs="Times New Roman"/>
          <w:sz w:val="24"/>
          <w:szCs w:val="24"/>
        </w:rPr>
        <w:t>wa</w:t>
      </w:r>
      <w:r w:rsidRPr="00B71B92">
        <w:rPr>
          <w:rFonts w:ascii="Times New Roman" w:hAnsi="Times New Roman" w:cs="Times New Roman"/>
          <w:sz w:val="24"/>
          <w:szCs w:val="24"/>
        </w:rPr>
        <w:t xml:space="preserve">s </w:t>
      </w:r>
      <w:r w:rsidRPr="00B71B92">
        <w:rPr>
          <w:rFonts w:ascii="Times New Roman" w:hAnsi="Times New Roman" w:cs="Times New Roman"/>
          <w:sz w:val="24"/>
          <w:szCs w:val="24"/>
          <w:highlight w:val="white"/>
        </w:rPr>
        <w:t>4.0</w:t>
      </w:r>
      <w:r w:rsidR="00EE0D04" w:rsidRPr="00B71B92">
        <w:rPr>
          <w:rFonts w:ascii="Times New Roman" w:hAnsi="Times New Roman" w:cs="Times New Roman"/>
          <w:sz w:val="24"/>
          <w:szCs w:val="24"/>
          <w:highlight w:val="white"/>
        </w:rPr>
        <w:t>5 and 74.5</w:t>
      </w:r>
      <w:r w:rsidRPr="00B71B92">
        <w:rPr>
          <w:rFonts w:ascii="Times New Roman" w:hAnsi="Times New Roman" w:cs="Times New Roman"/>
          <w:sz w:val="24"/>
          <w:szCs w:val="24"/>
          <w:highlight w:val="white"/>
        </w:rPr>
        <w:t xml:space="preserve">% of the graduates indicated that they were </w:t>
      </w:r>
      <w:r w:rsidR="00EE0D04" w:rsidRPr="00B71B92">
        <w:rPr>
          <w:rFonts w:ascii="Times New Roman" w:hAnsi="Times New Roman" w:cs="Times New Roman"/>
          <w:sz w:val="24"/>
          <w:szCs w:val="24"/>
          <w:highlight w:val="white"/>
        </w:rPr>
        <w:t xml:space="preserve">highly </w:t>
      </w:r>
      <w:r w:rsidRPr="00B71B92">
        <w:rPr>
          <w:rFonts w:ascii="Times New Roman" w:hAnsi="Times New Roman" w:cs="Times New Roman"/>
          <w:sz w:val="24"/>
          <w:szCs w:val="24"/>
          <w:highlight w:val="white"/>
        </w:rPr>
        <w:t xml:space="preserve">satisfied with </w:t>
      </w:r>
      <w:proofErr w:type="spellStart"/>
      <w:r w:rsidRPr="00B71B92">
        <w:rPr>
          <w:rFonts w:ascii="Times New Roman" w:hAnsi="Times New Roman" w:cs="Times New Roman"/>
          <w:sz w:val="24"/>
          <w:szCs w:val="24"/>
          <w:highlight w:val="white"/>
        </w:rPr>
        <w:t>programme</w:t>
      </w:r>
      <w:proofErr w:type="spellEnd"/>
      <w:r w:rsidR="00EE0D04" w:rsidRPr="00B71B92">
        <w:rPr>
          <w:rFonts w:ascii="Times New Roman" w:hAnsi="Times New Roman" w:cs="Times New Roman"/>
          <w:sz w:val="24"/>
          <w:szCs w:val="24"/>
          <w:highlight w:val="white"/>
        </w:rPr>
        <w:t xml:space="preserve"> and 25.5% were satisfied with Bachelor of Education </w:t>
      </w:r>
      <w:r w:rsidR="00DD0C69">
        <w:rPr>
          <w:rFonts w:ascii="Times New Roman" w:hAnsi="Times New Roman" w:cs="Times New Roman"/>
          <w:sz w:val="24"/>
          <w:szCs w:val="24"/>
          <w:highlight w:val="white"/>
        </w:rPr>
        <w:t>(</w:t>
      </w:r>
      <w:r w:rsidR="00EE0D04" w:rsidRPr="00B71B92">
        <w:rPr>
          <w:rFonts w:ascii="Times New Roman" w:hAnsi="Times New Roman" w:cs="Times New Roman"/>
          <w:sz w:val="24"/>
          <w:szCs w:val="24"/>
          <w:highlight w:val="white"/>
        </w:rPr>
        <w:t>Science</w:t>
      </w:r>
      <w:r w:rsidR="00DD0C69">
        <w:rPr>
          <w:rFonts w:ascii="Times New Roman" w:hAnsi="Times New Roman" w:cs="Times New Roman"/>
          <w:sz w:val="24"/>
          <w:szCs w:val="24"/>
          <w:highlight w:val="white"/>
        </w:rPr>
        <w:t>)</w:t>
      </w:r>
      <w:r w:rsidR="00EE0D04" w:rsidRPr="00B71B92">
        <w:rPr>
          <w:rFonts w:ascii="Times New Roman" w:hAnsi="Times New Roman" w:cs="Times New Roman"/>
          <w:sz w:val="24"/>
          <w:szCs w:val="24"/>
          <w:highlight w:val="white"/>
        </w:rPr>
        <w:t xml:space="preserve"> </w:t>
      </w:r>
      <w:proofErr w:type="spellStart"/>
      <w:r w:rsidR="00EE0D04" w:rsidRPr="00B71B92">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highlight w:val="white"/>
        </w:rPr>
        <w:t>.</w:t>
      </w:r>
      <w:r w:rsidR="00F40265">
        <w:rPr>
          <w:rFonts w:ascii="Times New Roman" w:hAnsi="Times New Roman" w:cs="Times New Roman"/>
          <w:sz w:val="24"/>
          <w:szCs w:val="24"/>
          <w:highlight w:val="white"/>
        </w:rPr>
        <w:t xml:space="preserve"> </w:t>
      </w:r>
      <w:r w:rsidRPr="00B71B92">
        <w:rPr>
          <w:rFonts w:ascii="Times New Roman" w:hAnsi="Times New Roman" w:cs="Times New Roman"/>
          <w:sz w:val="24"/>
          <w:szCs w:val="24"/>
          <w:highlight w:val="white"/>
        </w:rPr>
        <w:t xml:space="preserve">This is not surprising because the </w:t>
      </w:r>
      <w:proofErr w:type="spellStart"/>
      <w:r w:rsidRPr="00B71B92">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highlight w:val="white"/>
        </w:rPr>
        <w:t xml:space="preserve"> allowed them to acquire the important skills needed </w:t>
      </w:r>
      <w:r w:rsidR="003452AB">
        <w:rPr>
          <w:rFonts w:ascii="Times New Roman" w:hAnsi="Times New Roman" w:cs="Times New Roman"/>
          <w:sz w:val="24"/>
          <w:szCs w:val="24"/>
          <w:highlight w:val="white"/>
        </w:rPr>
        <w:t>for</w:t>
      </w:r>
      <w:r w:rsidR="003452AB" w:rsidRPr="00B71B92">
        <w:rPr>
          <w:rFonts w:ascii="Times New Roman" w:hAnsi="Times New Roman" w:cs="Times New Roman"/>
          <w:sz w:val="24"/>
          <w:szCs w:val="24"/>
          <w:highlight w:val="white"/>
        </w:rPr>
        <w:t xml:space="preserve"> </w:t>
      </w:r>
      <w:r w:rsidRPr="00B71B92">
        <w:rPr>
          <w:rFonts w:ascii="Times New Roman" w:hAnsi="Times New Roman" w:cs="Times New Roman"/>
          <w:sz w:val="24"/>
          <w:szCs w:val="24"/>
          <w:highlight w:val="white"/>
        </w:rPr>
        <w:t xml:space="preserve">several jobs. </w:t>
      </w:r>
    </w:p>
    <w:p w14:paraId="0513E87C" w14:textId="77777777" w:rsidR="008C36CA" w:rsidRPr="00B71B92" w:rsidRDefault="008C36CA" w:rsidP="006B01F1">
      <w:pPr>
        <w:tabs>
          <w:tab w:val="left" w:pos="3165"/>
        </w:tabs>
        <w:spacing w:after="0"/>
        <w:jc w:val="both"/>
        <w:rPr>
          <w:rFonts w:ascii="Times New Roman" w:hAnsi="Times New Roman" w:cs="Times New Roman"/>
          <w:sz w:val="24"/>
          <w:szCs w:val="24"/>
          <w:highlight w:val="white"/>
        </w:rPr>
      </w:pPr>
    </w:p>
    <w:p w14:paraId="67CA8E33" w14:textId="5565CA5B" w:rsidR="00476C0A" w:rsidRPr="00BE136D" w:rsidRDefault="00BE136D" w:rsidP="00BE136D">
      <w:pPr>
        <w:pStyle w:val="Heading2"/>
        <w:numPr>
          <w:ilvl w:val="0"/>
          <w:numId w:val="0"/>
        </w:numPr>
        <w:spacing w:after="240"/>
        <w:ind w:left="578" w:hanging="578"/>
        <w:rPr>
          <w:rFonts w:ascii="Times New Roman" w:hAnsi="Times New Roman" w:cs="Times New Roman"/>
        </w:rPr>
      </w:pPr>
      <w:bookmarkStart w:id="51" w:name="_Toc535145799"/>
      <w:r>
        <w:rPr>
          <w:rFonts w:ascii="Times New Roman" w:hAnsi="Times New Roman" w:cs="Times New Roman"/>
        </w:rPr>
        <w:t>4.7</w:t>
      </w:r>
      <w:r>
        <w:rPr>
          <w:rFonts w:ascii="Times New Roman" w:hAnsi="Times New Roman" w:cs="Times New Roman"/>
        </w:rPr>
        <w:tab/>
      </w:r>
      <w:r w:rsidR="00DD0C69" w:rsidRPr="00BE136D">
        <w:rPr>
          <w:rFonts w:ascii="Times New Roman" w:hAnsi="Times New Roman" w:cs="Times New Roman"/>
        </w:rPr>
        <w:t>C</w:t>
      </w:r>
      <w:r w:rsidR="00CB2D9F" w:rsidRPr="00BE136D">
        <w:rPr>
          <w:rFonts w:ascii="Times New Roman" w:hAnsi="Times New Roman" w:cs="Times New Roman"/>
        </w:rPr>
        <w:t>ho</w:t>
      </w:r>
      <w:r w:rsidR="00DD0C69" w:rsidRPr="00BE136D">
        <w:rPr>
          <w:rFonts w:ascii="Times New Roman" w:hAnsi="Times New Roman" w:cs="Times New Roman"/>
        </w:rPr>
        <w:t>ic</w:t>
      </w:r>
      <w:r w:rsidR="00CB2D9F" w:rsidRPr="00BE136D">
        <w:rPr>
          <w:rFonts w:ascii="Times New Roman" w:hAnsi="Times New Roman" w:cs="Times New Roman"/>
        </w:rPr>
        <w:t>e</w:t>
      </w:r>
      <w:r w:rsidR="00DD0C69" w:rsidRPr="00BE136D">
        <w:rPr>
          <w:rFonts w:ascii="Times New Roman" w:hAnsi="Times New Roman" w:cs="Times New Roman"/>
        </w:rPr>
        <w:t xml:space="preserve"> of</w:t>
      </w:r>
      <w:r w:rsidR="00CB2D9F" w:rsidRPr="00BE136D">
        <w:rPr>
          <w:rFonts w:ascii="Times New Roman" w:hAnsi="Times New Roman" w:cs="Times New Roman"/>
        </w:rPr>
        <w:t xml:space="preserve"> </w:t>
      </w:r>
      <w:proofErr w:type="spellStart"/>
      <w:r w:rsidR="00CB2D9F" w:rsidRPr="00BE136D">
        <w:rPr>
          <w:rFonts w:ascii="Times New Roman" w:hAnsi="Times New Roman" w:cs="Times New Roman"/>
        </w:rPr>
        <w:t>programme</w:t>
      </w:r>
      <w:bookmarkEnd w:id="51"/>
      <w:proofErr w:type="spellEnd"/>
    </w:p>
    <w:p w14:paraId="550C041E" w14:textId="2AB9C540" w:rsidR="00A833ED" w:rsidRPr="006C68C6" w:rsidRDefault="006C68C6" w:rsidP="00FA57C0">
      <w:pPr>
        <w:autoSpaceDE w:val="0"/>
        <w:autoSpaceDN w:val="0"/>
        <w:adjustRightInd w:val="0"/>
        <w:spacing w:after="0" w:line="276" w:lineRule="auto"/>
        <w:jc w:val="both"/>
        <w:rPr>
          <w:rFonts w:ascii="Times New Roman" w:hAnsi="Times New Roman" w:cs="Times New Roman"/>
          <w:sz w:val="24"/>
          <w:szCs w:val="24"/>
        </w:rPr>
      </w:pPr>
      <w:r w:rsidRPr="00B71B92">
        <w:rPr>
          <w:rFonts w:ascii="Times New Roman" w:hAnsi="Times New Roman" w:cs="Times New Roman"/>
          <w:sz w:val="24"/>
          <w:szCs w:val="24"/>
          <w:highlight w:val="white"/>
        </w:rPr>
        <w:t>One of the measure</w:t>
      </w:r>
      <w:r>
        <w:rPr>
          <w:rFonts w:ascii="Times New Roman" w:hAnsi="Times New Roman" w:cs="Times New Roman"/>
          <w:sz w:val="24"/>
          <w:szCs w:val="24"/>
          <w:highlight w:val="white"/>
        </w:rPr>
        <w:t>s</w:t>
      </w:r>
      <w:r w:rsidRPr="00B71B92">
        <w:rPr>
          <w:rFonts w:ascii="Times New Roman" w:hAnsi="Times New Roman" w:cs="Times New Roman"/>
          <w:sz w:val="24"/>
          <w:szCs w:val="24"/>
          <w:highlight w:val="white"/>
        </w:rPr>
        <w:t xml:space="preserve"> of satisfaction </w:t>
      </w:r>
      <w:r>
        <w:rPr>
          <w:rFonts w:ascii="Times New Roman" w:hAnsi="Times New Roman" w:cs="Times New Roman"/>
          <w:sz w:val="24"/>
          <w:szCs w:val="24"/>
          <w:highlight w:val="white"/>
        </w:rPr>
        <w:t>wa</w:t>
      </w:r>
      <w:r w:rsidRPr="00B71B92">
        <w:rPr>
          <w:rFonts w:ascii="Times New Roman" w:hAnsi="Times New Roman" w:cs="Times New Roman"/>
          <w:sz w:val="24"/>
          <w:szCs w:val="24"/>
          <w:highlight w:val="white"/>
        </w:rPr>
        <w:t>s the extent to which the graduates c</w:t>
      </w:r>
      <w:r>
        <w:rPr>
          <w:rFonts w:ascii="Times New Roman" w:hAnsi="Times New Roman" w:cs="Times New Roman"/>
          <w:sz w:val="24"/>
          <w:szCs w:val="24"/>
          <w:highlight w:val="white"/>
        </w:rPr>
        <w:t>ould</w:t>
      </w:r>
      <w:r w:rsidRPr="00B71B92">
        <w:rPr>
          <w:rFonts w:ascii="Times New Roman" w:hAnsi="Times New Roman" w:cs="Times New Roman"/>
          <w:sz w:val="24"/>
          <w:szCs w:val="24"/>
          <w:highlight w:val="white"/>
        </w:rPr>
        <w:t xml:space="preserve"> cho</w:t>
      </w:r>
      <w:r>
        <w:rPr>
          <w:rFonts w:ascii="Times New Roman" w:hAnsi="Times New Roman" w:cs="Times New Roman"/>
          <w:sz w:val="24"/>
          <w:szCs w:val="24"/>
          <w:highlight w:val="white"/>
        </w:rPr>
        <w:t>o</w:t>
      </w:r>
      <w:r w:rsidRPr="00B71B92">
        <w:rPr>
          <w:rFonts w:ascii="Times New Roman" w:hAnsi="Times New Roman" w:cs="Times New Roman"/>
          <w:sz w:val="24"/>
          <w:szCs w:val="24"/>
          <w:highlight w:val="white"/>
        </w:rPr>
        <w:t xml:space="preserve">se </w:t>
      </w:r>
      <w:r>
        <w:rPr>
          <w:rFonts w:ascii="Times New Roman" w:hAnsi="Times New Roman" w:cs="Times New Roman"/>
          <w:sz w:val="24"/>
          <w:szCs w:val="24"/>
          <w:highlight w:val="white"/>
        </w:rPr>
        <w:t xml:space="preserve">the same </w:t>
      </w:r>
      <w:proofErr w:type="spellStart"/>
      <w:r>
        <w:rPr>
          <w:rFonts w:ascii="Times New Roman" w:hAnsi="Times New Roman" w:cs="Times New Roman"/>
          <w:sz w:val="24"/>
          <w:szCs w:val="24"/>
          <w:highlight w:val="white"/>
        </w:rPr>
        <w:t>programme</w:t>
      </w:r>
      <w:proofErr w:type="spellEnd"/>
      <w:r>
        <w:rPr>
          <w:rFonts w:ascii="Times New Roman" w:hAnsi="Times New Roman" w:cs="Times New Roman"/>
          <w:sz w:val="24"/>
          <w:szCs w:val="24"/>
          <w:highlight w:val="white"/>
        </w:rPr>
        <w:t xml:space="preserve"> </w:t>
      </w:r>
      <w:r w:rsidRPr="00B71B92">
        <w:rPr>
          <w:rFonts w:ascii="Times New Roman" w:hAnsi="Times New Roman" w:cs="Times New Roman"/>
          <w:sz w:val="24"/>
          <w:szCs w:val="24"/>
          <w:highlight w:val="white"/>
        </w:rPr>
        <w:t xml:space="preserve">again. Thus, graduates were asked to indicate if they would choose the same Bachelor of Education Science </w:t>
      </w:r>
      <w:proofErr w:type="spellStart"/>
      <w:r w:rsidRPr="00B71B92">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highlight w:val="white"/>
        </w:rPr>
        <w:t xml:space="preserve">. </w:t>
      </w:r>
      <w:r w:rsidR="004E1483">
        <w:rPr>
          <w:rFonts w:ascii="Times New Roman" w:hAnsi="Times New Roman" w:cs="Times New Roman"/>
          <w:sz w:val="24"/>
          <w:szCs w:val="24"/>
          <w:highlight w:val="white"/>
        </w:rPr>
        <w:t>Figure 4</w:t>
      </w:r>
      <w:r w:rsidRPr="00B71B92">
        <w:rPr>
          <w:rFonts w:ascii="Times New Roman" w:hAnsi="Times New Roman" w:cs="Times New Roman"/>
          <w:sz w:val="24"/>
          <w:szCs w:val="24"/>
          <w:highlight w:val="white"/>
        </w:rPr>
        <w:t xml:space="preserve"> provides a summary of the responses.</w:t>
      </w:r>
    </w:p>
    <w:p w14:paraId="4906C911" w14:textId="77777777" w:rsidR="00A833ED" w:rsidRDefault="00A833ED" w:rsidP="00CB2D9F">
      <w:pPr>
        <w:autoSpaceDE w:val="0"/>
        <w:autoSpaceDN w:val="0"/>
        <w:adjustRightInd w:val="0"/>
        <w:spacing w:after="0" w:line="240" w:lineRule="auto"/>
        <w:rPr>
          <w:rFonts w:ascii="Times New Roman" w:hAnsi="Times New Roman" w:cs="Times New Roman"/>
          <w:sz w:val="24"/>
          <w:szCs w:val="24"/>
        </w:rPr>
      </w:pPr>
    </w:p>
    <w:p w14:paraId="62D13CCF" w14:textId="77777777" w:rsidR="00F40265" w:rsidRDefault="00F40265" w:rsidP="00385DA2">
      <w:pPr>
        <w:keepNext/>
        <w:autoSpaceDE w:val="0"/>
        <w:autoSpaceDN w:val="0"/>
        <w:adjustRightInd w:val="0"/>
        <w:spacing w:after="0" w:line="240" w:lineRule="auto"/>
        <w:jc w:val="center"/>
      </w:pPr>
      <w:r>
        <w:rPr>
          <w:noProof/>
        </w:rPr>
        <w:drawing>
          <wp:inline distT="0" distB="0" distL="0" distR="0" wp14:anchorId="07EBBFB3" wp14:editId="23989F51">
            <wp:extent cx="4572000" cy="2772460"/>
            <wp:effectExtent l="0" t="0" r="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BDBC87" w14:textId="48572907" w:rsidR="00F40265" w:rsidRPr="00EC240A" w:rsidRDefault="00F40265" w:rsidP="00385DA2">
      <w:pPr>
        <w:pStyle w:val="Caption"/>
        <w:spacing w:before="120" w:after="120"/>
        <w:jc w:val="center"/>
        <w:rPr>
          <w:rFonts w:ascii="Times New Roman" w:hAnsi="Times New Roman" w:cs="Times New Roman"/>
          <w:sz w:val="24"/>
          <w:szCs w:val="24"/>
        </w:rPr>
      </w:pPr>
      <w:r w:rsidRPr="00385DA2">
        <w:rPr>
          <w:rFonts w:ascii="Times New Roman" w:hAnsi="Times New Roman" w:cs="Times New Roman"/>
          <w:i w:val="0"/>
          <w:sz w:val="24"/>
          <w:szCs w:val="24"/>
        </w:rPr>
        <w:t xml:space="preserve">Figure </w:t>
      </w:r>
      <w:r w:rsidRPr="00385DA2">
        <w:rPr>
          <w:rFonts w:ascii="Times New Roman" w:hAnsi="Times New Roman" w:cs="Times New Roman"/>
          <w:i w:val="0"/>
          <w:sz w:val="24"/>
          <w:szCs w:val="24"/>
        </w:rPr>
        <w:fldChar w:fldCharType="begin"/>
      </w:r>
      <w:r w:rsidRPr="00385DA2">
        <w:rPr>
          <w:rFonts w:ascii="Times New Roman" w:hAnsi="Times New Roman" w:cs="Times New Roman"/>
          <w:i w:val="0"/>
          <w:sz w:val="24"/>
          <w:szCs w:val="24"/>
        </w:rPr>
        <w:instrText xml:space="preserve"> SEQ Figure \* ARABIC </w:instrText>
      </w:r>
      <w:r w:rsidRPr="00385DA2">
        <w:rPr>
          <w:rFonts w:ascii="Times New Roman" w:hAnsi="Times New Roman" w:cs="Times New Roman"/>
          <w:i w:val="0"/>
          <w:sz w:val="24"/>
          <w:szCs w:val="24"/>
        </w:rPr>
        <w:fldChar w:fldCharType="separate"/>
      </w:r>
      <w:r w:rsidR="00B16C2F">
        <w:rPr>
          <w:rFonts w:ascii="Times New Roman" w:hAnsi="Times New Roman" w:cs="Times New Roman"/>
          <w:i w:val="0"/>
          <w:noProof/>
          <w:sz w:val="24"/>
          <w:szCs w:val="24"/>
        </w:rPr>
        <w:t>4</w:t>
      </w:r>
      <w:r w:rsidRPr="00385DA2">
        <w:rPr>
          <w:rFonts w:ascii="Times New Roman" w:hAnsi="Times New Roman" w:cs="Times New Roman"/>
          <w:i w:val="0"/>
          <w:sz w:val="24"/>
          <w:szCs w:val="24"/>
        </w:rPr>
        <w:fldChar w:fldCharType="end"/>
      </w:r>
      <w:r w:rsidRPr="00385DA2">
        <w:rPr>
          <w:rFonts w:ascii="Times New Roman" w:hAnsi="Times New Roman" w:cs="Times New Roman"/>
          <w:i w:val="0"/>
          <w:sz w:val="24"/>
          <w:szCs w:val="24"/>
        </w:rPr>
        <w:t>:</w:t>
      </w:r>
      <w:r>
        <w:rPr>
          <w:rFonts w:ascii="Times New Roman" w:hAnsi="Times New Roman" w:cs="Times New Roman"/>
          <w:i w:val="0"/>
          <w:sz w:val="24"/>
          <w:szCs w:val="24"/>
        </w:rPr>
        <w:t xml:space="preserve"> </w:t>
      </w:r>
      <w:r w:rsidRPr="00385DA2">
        <w:rPr>
          <w:rFonts w:ascii="Times New Roman" w:hAnsi="Times New Roman" w:cs="Times New Roman"/>
          <w:i w:val="0"/>
          <w:sz w:val="24"/>
          <w:szCs w:val="24"/>
        </w:rPr>
        <w:t xml:space="preserve">Choice of Bachelor of Education (Science) </w:t>
      </w:r>
      <w:proofErr w:type="spellStart"/>
      <w:r w:rsidRPr="00385DA2">
        <w:rPr>
          <w:rFonts w:ascii="Times New Roman" w:hAnsi="Times New Roman" w:cs="Times New Roman"/>
          <w:i w:val="0"/>
          <w:sz w:val="24"/>
          <w:szCs w:val="24"/>
        </w:rPr>
        <w:t>programme</w:t>
      </w:r>
      <w:proofErr w:type="spellEnd"/>
    </w:p>
    <w:p w14:paraId="25F66275" w14:textId="77777777" w:rsidR="00F40265" w:rsidRDefault="00F40265" w:rsidP="00CB2D9F">
      <w:pPr>
        <w:autoSpaceDE w:val="0"/>
        <w:autoSpaceDN w:val="0"/>
        <w:adjustRightInd w:val="0"/>
        <w:spacing w:after="0" w:line="240" w:lineRule="auto"/>
        <w:rPr>
          <w:rFonts w:ascii="Times New Roman" w:hAnsi="Times New Roman" w:cs="Times New Roman"/>
          <w:sz w:val="24"/>
          <w:szCs w:val="24"/>
        </w:rPr>
      </w:pPr>
    </w:p>
    <w:p w14:paraId="4D25C9C9" w14:textId="77777777" w:rsidR="00252EC9" w:rsidRPr="00C81521" w:rsidRDefault="00252EC9" w:rsidP="006D506A">
      <w:pPr>
        <w:tabs>
          <w:tab w:val="left" w:pos="1517"/>
        </w:tabs>
        <w:autoSpaceDE w:val="0"/>
        <w:autoSpaceDN w:val="0"/>
        <w:adjustRightInd w:val="0"/>
        <w:spacing w:after="0" w:line="240" w:lineRule="auto"/>
        <w:rPr>
          <w:rFonts w:ascii="Times New Roman" w:hAnsi="Times New Roman" w:cs="Times New Roman"/>
          <w:sz w:val="24"/>
          <w:szCs w:val="24"/>
        </w:rPr>
      </w:pPr>
    </w:p>
    <w:p w14:paraId="4C54999F" w14:textId="4D14D197" w:rsidR="00FC0922" w:rsidRPr="00B71B92" w:rsidRDefault="008056CD" w:rsidP="00B71B92">
      <w:pPr>
        <w:tabs>
          <w:tab w:val="left" w:pos="1517"/>
        </w:tabs>
        <w:autoSpaceDE w:val="0"/>
        <w:autoSpaceDN w:val="0"/>
        <w:adjustRightInd w:val="0"/>
        <w:spacing w:after="0" w:line="276" w:lineRule="auto"/>
        <w:jc w:val="both"/>
        <w:rPr>
          <w:rFonts w:ascii="Times New Roman" w:hAnsi="Times New Roman" w:cs="Times New Roman"/>
          <w:sz w:val="24"/>
          <w:szCs w:val="24"/>
          <w:highlight w:val="white"/>
        </w:rPr>
      </w:pPr>
      <w:r w:rsidRPr="00B71B92">
        <w:rPr>
          <w:rFonts w:ascii="Times New Roman" w:hAnsi="Times New Roman" w:cs="Times New Roman"/>
          <w:sz w:val="24"/>
          <w:szCs w:val="24"/>
          <w:highlight w:val="white"/>
        </w:rPr>
        <w:lastRenderedPageBreak/>
        <w:t xml:space="preserve">The descriptive statistics indicate that graduates were generally satisfied with the </w:t>
      </w:r>
      <w:proofErr w:type="spellStart"/>
      <w:r w:rsidRPr="00B71B92">
        <w:rPr>
          <w:rFonts w:ascii="Times New Roman" w:hAnsi="Times New Roman" w:cs="Times New Roman"/>
          <w:sz w:val="24"/>
          <w:szCs w:val="24"/>
          <w:highlight w:val="white"/>
        </w:rPr>
        <w:t>programme</w:t>
      </w:r>
      <w:proofErr w:type="spellEnd"/>
      <w:r w:rsidR="00FC0922" w:rsidRPr="00B71B92">
        <w:rPr>
          <w:rFonts w:ascii="Times New Roman" w:hAnsi="Times New Roman" w:cs="Times New Roman"/>
          <w:sz w:val="24"/>
          <w:szCs w:val="24"/>
          <w:highlight w:val="white"/>
        </w:rPr>
        <w:t xml:space="preserve"> to the extent that, given the chance to choose again, 83% would choose the same </w:t>
      </w:r>
      <w:r w:rsidR="000B2714" w:rsidRPr="00B71B92">
        <w:rPr>
          <w:rFonts w:ascii="Times New Roman" w:hAnsi="Times New Roman" w:cs="Times New Roman"/>
          <w:sz w:val="24"/>
          <w:szCs w:val="24"/>
          <w:highlight w:val="white"/>
        </w:rPr>
        <w:t xml:space="preserve">Bachelor of Education </w:t>
      </w:r>
      <w:r w:rsidR="00DD0C69">
        <w:rPr>
          <w:rFonts w:ascii="Times New Roman" w:hAnsi="Times New Roman" w:cs="Times New Roman"/>
          <w:sz w:val="24"/>
          <w:szCs w:val="24"/>
          <w:highlight w:val="white"/>
        </w:rPr>
        <w:t>(</w:t>
      </w:r>
      <w:r w:rsidR="000B2714" w:rsidRPr="00B71B92">
        <w:rPr>
          <w:rFonts w:ascii="Times New Roman" w:hAnsi="Times New Roman" w:cs="Times New Roman"/>
          <w:sz w:val="24"/>
          <w:szCs w:val="24"/>
          <w:highlight w:val="white"/>
        </w:rPr>
        <w:t>Science</w:t>
      </w:r>
      <w:r w:rsidR="00DD0C69">
        <w:rPr>
          <w:rFonts w:ascii="Times New Roman" w:hAnsi="Times New Roman" w:cs="Times New Roman"/>
          <w:sz w:val="24"/>
          <w:szCs w:val="24"/>
          <w:highlight w:val="white"/>
        </w:rPr>
        <w:t>)</w:t>
      </w:r>
      <w:r w:rsidR="000B2714" w:rsidRPr="00B71B92">
        <w:rPr>
          <w:rFonts w:ascii="Times New Roman" w:hAnsi="Times New Roman" w:cs="Times New Roman"/>
          <w:sz w:val="24"/>
          <w:szCs w:val="24"/>
          <w:highlight w:val="white"/>
        </w:rPr>
        <w:t xml:space="preserve"> </w:t>
      </w:r>
      <w:proofErr w:type="spellStart"/>
      <w:r w:rsidR="00FC0922" w:rsidRPr="00B71B92">
        <w:rPr>
          <w:rFonts w:ascii="Times New Roman" w:hAnsi="Times New Roman" w:cs="Times New Roman"/>
          <w:sz w:val="24"/>
          <w:szCs w:val="24"/>
          <w:highlight w:val="white"/>
        </w:rPr>
        <w:t>programme</w:t>
      </w:r>
      <w:proofErr w:type="spellEnd"/>
      <w:r w:rsidR="00FC0922" w:rsidRPr="00B71B92">
        <w:rPr>
          <w:rFonts w:ascii="Times New Roman" w:hAnsi="Times New Roman" w:cs="Times New Roman"/>
          <w:sz w:val="24"/>
          <w:szCs w:val="24"/>
          <w:highlight w:val="white"/>
        </w:rPr>
        <w:t xml:space="preserve">. </w:t>
      </w:r>
      <w:r w:rsidR="008D1C53" w:rsidRPr="00B71B92">
        <w:rPr>
          <w:rFonts w:ascii="Times New Roman" w:hAnsi="Times New Roman" w:cs="Times New Roman"/>
          <w:sz w:val="24"/>
          <w:szCs w:val="24"/>
          <w:highlight w:val="white"/>
        </w:rPr>
        <w:t xml:space="preserve">This implies that in their judgment, the </w:t>
      </w:r>
      <w:proofErr w:type="spellStart"/>
      <w:r w:rsidR="008D1C53" w:rsidRPr="00B71B92">
        <w:rPr>
          <w:rFonts w:ascii="Times New Roman" w:hAnsi="Times New Roman" w:cs="Times New Roman"/>
          <w:sz w:val="24"/>
          <w:szCs w:val="24"/>
          <w:highlight w:val="white"/>
        </w:rPr>
        <w:t>programme</w:t>
      </w:r>
      <w:proofErr w:type="spellEnd"/>
      <w:r w:rsidR="008D1C53" w:rsidRPr="00B71B92">
        <w:rPr>
          <w:rFonts w:ascii="Times New Roman" w:hAnsi="Times New Roman" w:cs="Times New Roman"/>
          <w:sz w:val="24"/>
          <w:szCs w:val="24"/>
          <w:highlight w:val="white"/>
        </w:rPr>
        <w:t xml:space="preserve"> was </w:t>
      </w:r>
      <w:r w:rsidR="00F30CA2">
        <w:rPr>
          <w:rFonts w:ascii="Times New Roman" w:hAnsi="Times New Roman" w:cs="Times New Roman"/>
          <w:sz w:val="24"/>
          <w:szCs w:val="24"/>
          <w:highlight w:val="white"/>
        </w:rPr>
        <w:t>useful</w:t>
      </w:r>
      <w:r w:rsidR="008D1C53" w:rsidRPr="00B71B92">
        <w:rPr>
          <w:rFonts w:ascii="Times New Roman" w:hAnsi="Times New Roman" w:cs="Times New Roman"/>
          <w:sz w:val="24"/>
          <w:szCs w:val="24"/>
          <w:highlight w:val="white"/>
        </w:rPr>
        <w:t>.</w:t>
      </w:r>
    </w:p>
    <w:p w14:paraId="0390ECB2" w14:textId="266BCC57" w:rsidR="008056CD" w:rsidRPr="00C81521" w:rsidRDefault="008056CD" w:rsidP="006D506A">
      <w:pPr>
        <w:tabs>
          <w:tab w:val="left" w:pos="1517"/>
        </w:tabs>
        <w:autoSpaceDE w:val="0"/>
        <w:autoSpaceDN w:val="0"/>
        <w:adjustRightInd w:val="0"/>
        <w:spacing w:after="0" w:line="240" w:lineRule="auto"/>
        <w:rPr>
          <w:rFonts w:ascii="Times New Roman" w:hAnsi="Times New Roman" w:cs="Times New Roman"/>
          <w:sz w:val="24"/>
          <w:szCs w:val="24"/>
        </w:rPr>
      </w:pPr>
      <w:r w:rsidRPr="00C81521">
        <w:rPr>
          <w:rFonts w:ascii="Times New Roman" w:hAnsi="Times New Roman" w:cs="Times New Roman"/>
          <w:sz w:val="24"/>
          <w:szCs w:val="24"/>
        </w:rPr>
        <w:t xml:space="preserve"> </w:t>
      </w:r>
    </w:p>
    <w:p w14:paraId="72974A59" w14:textId="3D10F2C1" w:rsidR="00C44CBF" w:rsidRPr="00BE136D" w:rsidRDefault="00BE136D" w:rsidP="00BE136D">
      <w:pPr>
        <w:pStyle w:val="Heading2"/>
        <w:numPr>
          <w:ilvl w:val="0"/>
          <w:numId w:val="0"/>
        </w:numPr>
        <w:spacing w:after="240"/>
        <w:ind w:left="578" w:hanging="578"/>
        <w:rPr>
          <w:rFonts w:ascii="Times New Roman" w:hAnsi="Times New Roman" w:cs="Times New Roman"/>
        </w:rPr>
      </w:pPr>
      <w:bookmarkStart w:id="52" w:name="_Toc535145800"/>
      <w:r>
        <w:rPr>
          <w:rFonts w:ascii="Times New Roman" w:hAnsi="Times New Roman" w:cs="Times New Roman"/>
        </w:rPr>
        <w:t>4.8</w:t>
      </w:r>
      <w:r>
        <w:rPr>
          <w:rFonts w:ascii="Times New Roman" w:hAnsi="Times New Roman" w:cs="Times New Roman"/>
        </w:rPr>
        <w:tab/>
      </w:r>
      <w:r w:rsidR="00DD0C69" w:rsidRPr="00BE136D">
        <w:rPr>
          <w:rFonts w:ascii="Times New Roman" w:hAnsi="Times New Roman" w:cs="Times New Roman"/>
        </w:rPr>
        <w:t xml:space="preserve">Choice of </w:t>
      </w:r>
      <w:r w:rsidR="00C44CBF" w:rsidRPr="00BE136D">
        <w:rPr>
          <w:rFonts w:ascii="Times New Roman" w:hAnsi="Times New Roman" w:cs="Times New Roman"/>
        </w:rPr>
        <w:t>College</w:t>
      </w:r>
      <w:bookmarkEnd w:id="52"/>
    </w:p>
    <w:p w14:paraId="40D1D043" w14:textId="32B97E53" w:rsidR="006C68C6" w:rsidRDefault="006C68C6" w:rsidP="006C68C6">
      <w:pPr>
        <w:rPr>
          <w:rFonts w:ascii="Times New Roman" w:hAnsi="Times New Roman" w:cs="Times New Roman"/>
          <w:sz w:val="24"/>
          <w:szCs w:val="24"/>
        </w:rPr>
      </w:pPr>
      <w:r>
        <w:rPr>
          <w:rFonts w:ascii="Times New Roman" w:hAnsi="Times New Roman" w:cs="Times New Roman"/>
          <w:sz w:val="24"/>
          <w:szCs w:val="24"/>
          <w:highlight w:val="white"/>
        </w:rPr>
        <w:t xml:space="preserve">A similar </w:t>
      </w:r>
      <w:r w:rsidRPr="00B71B92">
        <w:rPr>
          <w:rFonts w:ascii="Times New Roman" w:hAnsi="Times New Roman" w:cs="Times New Roman"/>
          <w:sz w:val="24"/>
          <w:szCs w:val="24"/>
          <w:highlight w:val="white"/>
        </w:rPr>
        <w:t xml:space="preserve">measure of satisfaction </w:t>
      </w:r>
      <w:r>
        <w:rPr>
          <w:rFonts w:ascii="Times New Roman" w:hAnsi="Times New Roman" w:cs="Times New Roman"/>
          <w:sz w:val="24"/>
          <w:szCs w:val="24"/>
          <w:highlight w:val="white"/>
        </w:rPr>
        <w:t>wa</w:t>
      </w:r>
      <w:r w:rsidRPr="00B71B92">
        <w:rPr>
          <w:rFonts w:ascii="Times New Roman" w:hAnsi="Times New Roman" w:cs="Times New Roman"/>
          <w:sz w:val="24"/>
          <w:szCs w:val="24"/>
          <w:highlight w:val="white"/>
        </w:rPr>
        <w:t>s the extent to which the graduates c</w:t>
      </w:r>
      <w:r>
        <w:rPr>
          <w:rFonts w:ascii="Times New Roman" w:hAnsi="Times New Roman" w:cs="Times New Roman"/>
          <w:sz w:val="24"/>
          <w:szCs w:val="24"/>
          <w:highlight w:val="white"/>
        </w:rPr>
        <w:t>ould</w:t>
      </w:r>
      <w:r w:rsidRPr="00B71B92">
        <w:rPr>
          <w:rFonts w:ascii="Times New Roman" w:hAnsi="Times New Roman" w:cs="Times New Roman"/>
          <w:sz w:val="24"/>
          <w:szCs w:val="24"/>
          <w:highlight w:val="white"/>
        </w:rPr>
        <w:t xml:space="preserve"> cho</w:t>
      </w:r>
      <w:r>
        <w:rPr>
          <w:rFonts w:ascii="Times New Roman" w:hAnsi="Times New Roman" w:cs="Times New Roman"/>
          <w:sz w:val="24"/>
          <w:szCs w:val="24"/>
          <w:highlight w:val="white"/>
        </w:rPr>
        <w:t>o</w:t>
      </w:r>
      <w:r w:rsidRPr="00B71B92">
        <w:rPr>
          <w:rFonts w:ascii="Times New Roman" w:hAnsi="Times New Roman" w:cs="Times New Roman"/>
          <w:sz w:val="24"/>
          <w:szCs w:val="24"/>
          <w:highlight w:val="white"/>
        </w:rPr>
        <w:t xml:space="preserve">se </w:t>
      </w:r>
      <w:r>
        <w:rPr>
          <w:rFonts w:ascii="Times New Roman" w:hAnsi="Times New Roman" w:cs="Times New Roman"/>
          <w:sz w:val="24"/>
          <w:szCs w:val="24"/>
          <w:highlight w:val="white"/>
        </w:rPr>
        <w:t xml:space="preserve">the same college </w:t>
      </w:r>
      <w:r w:rsidRPr="00B71B92">
        <w:rPr>
          <w:rFonts w:ascii="Times New Roman" w:hAnsi="Times New Roman" w:cs="Times New Roman"/>
          <w:sz w:val="24"/>
          <w:szCs w:val="24"/>
          <w:highlight w:val="white"/>
        </w:rPr>
        <w:t xml:space="preserve">again. Thus, graduates were asked to indicate if they would choose </w:t>
      </w:r>
      <w:r>
        <w:rPr>
          <w:rFonts w:ascii="Times New Roman" w:hAnsi="Times New Roman" w:cs="Times New Roman"/>
          <w:sz w:val="24"/>
          <w:szCs w:val="24"/>
          <w:highlight w:val="white"/>
        </w:rPr>
        <w:t>Chancellor College</w:t>
      </w:r>
      <w:r w:rsidRPr="00B71B92">
        <w:rPr>
          <w:rFonts w:ascii="Times New Roman" w:hAnsi="Times New Roman" w:cs="Times New Roman"/>
          <w:sz w:val="24"/>
          <w:szCs w:val="24"/>
          <w:highlight w:val="white"/>
        </w:rPr>
        <w:t xml:space="preserve">. Table </w:t>
      </w:r>
      <w:r w:rsidR="003E432D">
        <w:rPr>
          <w:rFonts w:ascii="Times New Roman" w:hAnsi="Times New Roman" w:cs="Times New Roman"/>
          <w:sz w:val="24"/>
          <w:szCs w:val="24"/>
          <w:highlight w:val="white"/>
        </w:rPr>
        <w:t>8</w:t>
      </w:r>
      <w:r w:rsidR="003E432D" w:rsidRPr="00B71B92">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summarises</w:t>
      </w:r>
      <w:proofErr w:type="spellEnd"/>
      <w:r w:rsidRPr="00B71B92">
        <w:rPr>
          <w:rFonts w:ascii="Times New Roman" w:hAnsi="Times New Roman" w:cs="Times New Roman"/>
          <w:sz w:val="24"/>
          <w:szCs w:val="24"/>
          <w:highlight w:val="white"/>
        </w:rPr>
        <w:t xml:space="preserve"> the responses</w:t>
      </w:r>
      <w:r>
        <w:rPr>
          <w:rFonts w:ascii="Times New Roman" w:hAnsi="Times New Roman" w:cs="Times New Roman"/>
          <w:sz w:val="24"/>
          <w:szCs w:val="24"/>
        </w:rPr>
        <w:t>.</w:t>
      </w:r>
    </w:p>
    <w:p w14:paraId="05C65B67" w14:textId="108AF39C" w:rsidR="007E4AC4" w:rsidRDefault="007E4AC4">
      <w:r>
        <w:br w:type="page"/>
      </w:r>
    </w:p>
    <w:p w14:paraId="3DB05E85" w14:textId="77777777" w:rsidR="00B34FB1" w:rsidRDefault="00B34FB1" w:rsidP="006C68C6"/>
    <w:p w14:paraId="50446004" w14:textId="490E0462" w:rsidR="006C68C6" w:rsidRDefault="00FA57C0" w:rsidP="00FA57C0">
      <w:pPr>
        <w:autoSpaceDE w:val="0"/>
        <w:autoSpaceDN w:val="0"/>
        <w:adjustRightInd w:val="0"/>
        <w:spacing w:after="0" w:line="240" w:lineRule="auto"/>
        <w:ind w:left="1134" w:firstLine="142"/>
        <w:rPr>
          <w:rFonts w:ascii="Times New Roman" w:hAnsi="Times New Roman" w:cs="Times New Roman"/>
          <w:sz w:val="24"/>
          <w:szCs w:val="24"/>
        </w:rPr>
      </w:pPr>
      <w:r w:rsidRPr="006C68C6">
        <w:rPr>
          <w:rFonts w:ascii="Times New Roman" w:hAnsi="Times New Roman" w:cs="Times New Roman"/>
          <w:sz w:val="24"/>
          <w:szCs w:val="24"/>
        </w:rPr>
        <w:t xml:space="preserve">Table </w:t>
      </w:r>
      <w:r w:rsidR="003E432D">
        <w:rPr>
          <w:rFonts w:ascii="Times New Roman" w:hAnsi="Times New Roman" w:cs="Times New Roman"/>
          <w:sz w:val="24"/>
          <w:szCs w:val="24"/>
        </w:rPr>
        <w:t>8</w:t>
      </w:r>
      <w:r w:rsidRPr="006C68C6">
        <w:rPr>
          <w:rFonts w:ascii="Times New Roman" w:hAnsi="Times New Roman" w:cs="Times New Roman"/>
          <w:sz w:val="24"/>
          <w:szCs w:val="24"/>
        </w:rPr>
        <w:t xml:space="preserve">: </w:t>
      </w:r>
      <w:r>
        <w:rPr>
          <w:rFonts w:ascii="Times New Roman" w:hAnsi="Times New Roman" w:cs="Times New Roman"/>
          <w:sz w:val="24"/>
          <w:szCs w:val="24"/>
        </w:rPr>
        <w:t>Probability of choosing Chancellor College</w:t>
      </w:r>
    </w:p>
    <w:p w14:paraId="070DFB82" w14:textId="77777777" w:rsidR="00FA57C0" w:rsidRPr="00FA57C0" w:rsidRDefault="00FA57C0" w:rsidP="00FA57C0">
      <w:pPr>
        <w:autoSpaceDE w:val="0"/>
        <w:autoSpaceDN w:val="0"/>
        <w:adjustRightInd w:val="0"/>
        <w:spacing w:after="0" w:line="240" w:lineRule="auto"/>
        <w:ind w:left="1134" w:firstLine="142"/>
        <w:rPr>
          <w:rFonts w:ascii="Times New Roman" w:hAnsi="Times New Roman" w:cs="Times New Roman"/>
          <w:sz w:val="24"/>
          <w:szCs w:val="24"/>
        </w:rPr>
      </w:pPr>
    </w:p>
    <w:tbl>
      <w:tblPr>
        <w:tblW w:w="7171" w:type="dxa"/>
        <w:tblInd w:w="13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1"/>
        <w:gridCol w:w="3032"/>
        <w:gridCol w:w="989"/>
        <w:gridCol w:w="1131"/>
        <w:gridCol w:w="989"/>
        <w:gridCol w:w="989"/>
      </w:tblGrid>
      <w:tr w:rsidR="00B34FB1" w:rsidRPr="00C81521" w14:paraId="60B5E607" w14:textId="77777777" w:rsidTr="00385DA2">
        <w:trPr>
          <w:cantSplit/>
        </w:trPr>
        <w:tc>
          <w:tcPr>
            <w:tcW w:w="41" w:type="dxa"/>
            <w:tcBorders>
              <w:top w:val="single" w:sz="8" w:space="0" w:color="auto"/>
            </w:tcBorders>
            <w:shd w:val="clear" w:color="auto" w:fill="FFFFFF"/>
            <w:vAlign w:val="center"/>
          </w:tcPr>
          <w:p w14:paraId="02DB110D" w14:textId="77777777" w:rsidR="00B34FB1" w:rsidRPr="00FA57C0" w:rsidDel="00B34FB1" w:rsidRDefault="00B34FB1" w:rsidP="00B34FB1">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3032" w:type="dxa"/>
            <w:tcBorders>
              <w:top w:val="single" w:sz="8" w:space="0" w:color="auto"/>
            </w:tcBorders>
            <w:shd w:val="clear" w:color="auto" w:fill="FFFFFF" w:themeFill="background1"/>
            <w:vAlign w:val="center"/>
          </w:tcPr>
          <w:p w14:paraId="2929DA05" w14:textId="77777777" w:rsidR="00B34FB1" w:rsidRPr="00385DA2" w:rsidRDefault="00B34FB1" w:rsidP="00B34FB1">
            <w:pPr>
              <w:autoSpaceDE w:val="0"/>
              <w:autoSpaceDN w:val="0"/>
              <w:adjustRightInd w:val="0"/>
              <w:spacing w:after="0" w:line="320" w:lineRule="atLeast"/>
              <w:ind w:left="60" w:right="60"/>
              <w:rPr>
                <w:rFonts w:ascii="Times New Roman" w:hAnsi="Times New Roman" w:cs="Times New Roman"/>
                <w:color w:val="000000"/>
                <w:sz w:val="20"/>
                <w:szCs w:val="20"/>
                <w:highlight w:val="cyan"/>
              </w:rPr>
            </w:pPr>
          </w:p>
        </w:tc>
        <w:tc>
          <w:tcPr>
            <w:tcW w:w="989" w:type="dxa"/>
            <w:tcBorders>
              <w:top w:val="single" w:sz="8" w:space="0" w:color="auto"/>
            </w:tcBorders>
            <w:shd w:val="clear" w:color="auto" w:fill="FFFFFF"/>
          </w:tcPr>
          <w:p w14:paraId="459DB16F" w14:textId="55CAE0E1" w:rsidR="00B34FB1" w:rsidRPr="00FA57C0" w:rsidRDefault="00B34FB1" w:rsidP="00B34FB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Frequency</w:t>
            </w:r>
          </w:p>
        </w:tc>
        <w:tc>
          <w:tcPr>
            <w:tcW w:w="1131" w:type="dxa"/>
            <w:tcBorders>
              <w:top w:val="single" w:sz="8" w:space="0" w:color="auto"/>
            </w:tcBorders>
            <w:shd w:val="clear" w:color="auto" w:fill="FFFFFF"/>
          </w:tcPr>
          <w:p w14:paraId="4DACC1F8" w14:textId="6321FD90" w:rsidR="00B34FB1" w:rsidRPr="00FA57C0" w:rsidRDefault="00B34FB1" w:rsidP="00B34FB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Percent</w:t>
            </w:r>
          </w:p>
        </w:tc>
        <w:tc>
          <w:tcPr>
            <w:tcW w:w="989" w:type="dxa"/>
            <w:tcBorders>
              <w:top w:val="single" w:sz="8" w:space="0" w:color="auto"/>
            </w:tcBorders>
            <w:shd w:val="clear" w:color="auto" w:fill="FFFFFF"/>
          </w:tcPr>
          <w:p w14:paraId="779A2E58" w14:textId="2A0977BF" w:rsidR="00B34FB1" w:rsidRPr="00FA57C0" w:rsidRDefault="00B34FB1" w:rsidP="00B34FB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Valid Percent</w:t>
            </w:r>
          </w:p>
        </w:tc>
        <w:tc>
          <w:tcPr>
            <w:tcW w:w="989" w:type="dxa"/>
            <w:tcBorders>
              <w:top w:val="single" w:sz="8" w:space="0" w:color="auto"/>
            </w:tcBorders>
            <w:shd w:val="clear" w:color="auto" w:fill="FFFFFF"/>
          </w:tcPr>
          <w:p w14:paraId="70F0CB58" w14:textId="4843AC95" w:rsidR="00B34FB1" w:rsidRPr="00FA57C0" w:rsidRDefault="00B34FB1" w:rsidP="00B34FB1">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Cumulative Percent</w:t>
            </w:r>
          </w:p>
        </w:tc>
      </w:tr>
      <w:tr w:rsidR="00C44CBF" w:rsidRPr="00C81521" w14:paraId="16CF1B0A" w14:textId="77777777" w:rsidTr="00385DA2">
        <w:trPr>
          <w:cantSplit/>
        </w:trPr>
        <w:tc>
          <w:tcPr>
            <w:tcW w:w="41" w:type="dxa"/>
            <w:vMerge w:val="restart"/>
            <w:tcBorders>
              <w:top w:val="single" w:sz="8" w:space="0" w:color="auto"/>
            </w:tcBorders>
            <w:shd w:val="clear" w:color="auto" w:fill="FFFFFF"/>
            <w:vAlign w:val="center"/>
          </w:tcPr>
          <w:p w14:paraId="4166486A" w14:textId="44A59786" w:rsidR="00C44CBF" w:rsidRPr="00FA57C0" w:rsidRDefault="00C44CBF" w:rsidP="00C44CBF">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3032" w:type="dxa"/>
            <w:tcBorders>
              <w:top w:val="single" w:sz="8" w:space="0" w:color="auto"/>
            </w:tcBorders>
            <w:shd w:val="clear" w:color="auto" w:fill="auto"/>
            <w:vAlign w:val="center"/>
          </w:tcPr>
          <w:p w14:paraId="0BF4CFD2" w14:textId="1FB2C03B" w:rsidR="00C44CBF" w:rsidRPr="00385DA2" w:rsidRDefault="00B34FB1" w:rsidP="00C44CBF">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Not at all</w:t>
            </w:r>
          </w:p>
        </w:tc>
        <w:tc>
          <w:tcPr>
            <w:tcW w:w="989" w:type="dxa"/>
            <w:tcBorders>
              <w:top w:val="single" w:sz="8" w:space="0" w:color="auto"/>
            </w:tcBorders>
            <w:shd w:val="clear" w:color="auto" w:fill="FFFFFF"/>
            <w:vAlign w:val="center"/>
          </w:tcPr>
          <w:p w14:paraId="49D55F70"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1</w:t>
            </w:r>
          </w:p>
        </w:tc>
        <w:tc>
          <w:tcPr>
            <w:tcW w:w="1131" w:type="dxa"/>
            <w:tcBorders>
              <w:top w:val="single" w:sz="8" w:space="0" w:color="auto"/>
            </w:tcBorders>
            <w:shd w:val="clear" w:color="auto" w:fill="FFFFFF"/>
            <w:vAlign w:val="center"/>
          </w:tcPr>
          <w:p w14:paraId="19BB35B7"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w:t>
            </w:r>
          </w:p>
        </w:tc>
        <w:tc>
          <w:tcPr>
            <w:tcW w:w="989" w:type="dxa"/>
            <w:tcBorders>
              <w:top w:val="single" w:sz="8" w:space="0" w:color="auto"/>
            </w:tcBorders>
            <w:shd w:val="clear" w:color="auto" w:fill="FFFFFF"/>
            <w:vAlign w:val="center"/>
          </w:tcPr>
          <w:p w14:paraId="3E0861C8"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w:t>
            </w:r>
          </w:p>
        </w:tc>
        <w:tc>
          <w:tcPr>
            <w:tcW w:w="989" w:type="dxa"/>
            <w:tcBorders>
              <w:top w:val="single" w:sz="8" w:space="0" w:color="auto"/>
            </w:tcBorders>
            <w:shd w:val="clear" w:color="auto" w:fill="FFFFFF"/>
            <w:vAlign w:val="center"/>
          </w:tcPr>
          <w:p w14:paraId="629C0740"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w:t>
            </w:r>
          </w:p>
        </w:tc>
      </w:tr>
      <w:tr w:rsidR="00C44CBF" w:rsidRPr="00C81521" w14:paraId="6ECC3DCF" w14:textId="77777777" w:rsidTr="00385DA2">
        <w:trPr>
          <w:cantSplit/>
        </w:trPr>
        <w:tc>
          <w:tcPr>
            <w:tcW w:w="41" w:type="dxa"/>
            <w:vMerge/>
            <w:shd w:val="clear" w:color="auto" w:fill="FFFFFF"/>
            <w:vAlign w:val="center"/>
          </w:tcPr>
          <w:p w14:paraId="224CFA9E" w14:textId="77777777" w:rsidR="00C44CBF" w:rsidRPr="00FA57C0" w:rsidRDefault="00C44CBF" w:rsidP="00C44CBF">
            <w:pPr>
              <w:autoSpaceDE w:val="0"/>
              <w:autoSpaceDN w:val="0"/>
              <w:adjustRightInd w:val="0"/>
              <w:spacing w:after="0" w:line="240" w:lineRule="auto"/>
              <w:rPr>
                <w:rFonts w:ascii="Times New Roman" w:hAnsi="Times New Roman" w:cs="Times New Roman"/>
                <w:color w:val="000000"/>
                <w:sz w:val="20"/>
                <w:szCs w:val="20"/>
              </w:rPr>
            </w:pPr>
          </w:p>
        </w:tc>
        <w:tc>
          <w:tcPr>
            <w:tcW w:w="3032" w:type="dxa"/>
            <w:shd w:val="clear" w:color="auto" w:fill="auto"/>
            <w:vAlign w:val="center"/>
          </w:tcPr>
          <w:p w14:paraId="7E374AC6" w14:textId="27855507" w:rsidR="00C44CBF" w:rsidRPr="00385DA2" w:rsidRDefault="00B34FB1" w:rsidP="00C44CBF">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To a little extent</w:t>
            </w:r>
          </w:p>
        </w:tc>
        <w:tc>
          <w:tcPr>
            <w:tcW w:w="989" w:type="dxa"/>
            <w:shd w:val="clear" w:color="auto" w:fill="FFFFFF"/>
            <w:vAlign w:val="center"/>
          </w:tcPr>
          <w:p w14:paraId="2A3C83CB"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1</w:t>
            </w:r>
          </w:p>
        </w:tc>
        <w:tc>
          <w:tcPr>
            <w:tcW w:w="1131" w:type="dxa"/>
            <w:shd w:val="clear" w:color="auto" w:fill="FFFFFF"/>
            <w:vAlign w:val="center"/>
          </w:tcPr>
          <w:p w14:paraId="6E98D1F1"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w:t>
            </w:r>
          </w:p>
        </w:tc>
        <w:tc>
          <w:tcPr>
            <w:tcW w:w="989" w:type="dxa"/>
            <w:shd w:val="clear" w:color="auto" w:fill="FFFFFF"/>
            <w:vAlign w:val="center"/>
          </w:tcPr>
          <w:p w14:paraId="77BB0A86"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w:t>
            </w:r>
          </w:p>
        </w:tc>
        <w:tc>
          <w:tcPr>
            <w:tcW w:w="989" w:type="dxa"/>
            <w:shd w:val="clear" w:color="auto" w:fill="FFFFFF"/>
            <w:vAlign w:val="center"/>
          </w:tcPr>
          <w:p w14:paraId="5D8FC02C"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4.3</w:t>
            </w:r>
          </w:p>
        </w:tc>
      </w:tr>
      <w:tr w:rsidR="00C44CBF" w:rsidRPr="00C81521" w14:paraId="2328FA3A" w14:textId="77777777" w:rsidTr="00385DA2">
        <w:trPr>
          <w:cantSplit/>
        </w:trPr>
        <w:tc>
          <w:tcPr>
            <w:tcW w:w="41" w:type="dxa"/>
            <w:vMerge/>
            <w:shd w:val="clear" w:color="auto" w:fill="FFFFFF"/>
            <w:vAlign w:val="center"/>
          </w:tcPr>
          <w:p w14:paraId="2C6C28A2" w14:textId="77777777" w:rsidR="00C44CBF" w:rsidRPr="00FA57C0" w:rsidRDefault="00C44CBF" w:rsidP="00C44CBF">
            <w:pPr>
              <w:autoSpaceDE w:val="0"/>
              <w:autoSpaceDN w:val="0"/>
              <w:adjustRightInd w:val="0"/>
              <w:spacing w:after="0" w:line="240" w:lineRule="auto"/>
              <w:rPr>
                <w:rFonts w:ascii="Times New Roman" w:hAnsi="Times New Roman" w:cs="Times New Roman"/>
                <w:color w:val="000000"/>
                <w:sz w:val="20"/>
                <w:szCs w:val="20"/>
              </w:rPr>
            </w:pPr>
          </w:p>
        </w:tc>
        <w:tc>
          <w:tcPr>
            <w:tcW w:w="3032" w:type="dxa"/>
            <w:shd w:val="clear" w:color="auto" w:fill="auto"/>
            <w:vAlign w:val="center"/>
          </w:tcPr>
          <w:p w14:paraId="4C5FA133" w14:textId="411BACDC" w:rsidR="00C44CBF" w:rsidRPr="00385DA2" w:rsidRDefault="00B34FB1" w:rsidP="00C44CBF">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To a moderate extent</w:t>
            </w:r>
          </w:p>
        </w:tc>
        <w:tc>
          <w:tcPr>
            <w:tcW w:w="989" w:type="dxa"/>
            <w:shd w:val="clear" w:color="auto" w:fill="FFFFFF"/>
            <w:vAlign w:val="center"/>
          </w:tcPr>
          <w:p w14:paraId="0BB7ECE9"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10</w:t>
            </w:r>
          </w:p>
        </w:tc>
        <w:tc>
          <w:tcPr>
            <w:tcW w:w="1131" w:type="dxa"/>
            <w:shd w:val="clear" w:color="auto" w:fill="FFFFFF"/>
            <w:vAlign w:val="center"/>
          </w:tcPr>
          <w:p w14:paraId="2A084FC8"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21.3</w:t>
            </w:r>
          </w:p>
        </w:tc>
        <w:tc>
          <w:tcPr>
            <w:tcW w:w="989" w:type="dxa"/>
            <w:shd w:val="clear" w:color="auto" w:fill="FFFFFF"/>
            <w:vAlign w:val="center"/>
          </w:tcPr>
          <w:p w14:paraId="1BE97AC8"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21.3</w:t>
            </w:r>
          </w:p>
        </w:tc>
        <w:tc>
          <w:tcPr>
            <w:tcW w:w="989" w:type="dxa"/>
            <w:shd w:val="clear" w:color="auto" w:fill="FFFFFF"/>
            <w:vAlign w:val="center"/>
          </w:tcPr>
          <w:p w14:paraId="67181D4D"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25.5</w:t>
            </w:r>
          </w:p>
        </w:tc>
      </w:tr>
      <w:tr w:rsidR="00C44CBF" w:rsidRPr="00C81521" w14:paraId="4FC6B023" w14:textId="77777777" w:rsidTr="00385DA2">
        <w:trPr>
          <w:cantSplit/>
        </w:trPr>
        <w:tc>
          <w:tcPr>
            <w:tcW w:w="41" w:type="dxa"/>
            <w:vMerge/>
            <w:shd w:val="clear" w:color="auto" w:fill="FFFFFF"/>
            <w:vAlign w:val="center"/>
          </w:tcPr>
          <w:p w14:paraId="76144215" w14:textId="77777777" w:rsidR="00C44CBF" w:rsidRPr="00FA57C0" w:rsidRDefault="00C44CBF" w:rsidP="00C44CBF">
            <w:pPr>
              <w:autoSpaceDE w:val="0"/>
              <w:autoSpaceDN w:val="0"/>
              <w:adjustRightInd w:val="0"/>
              <w:spacing w:after="0" w:line="240" w:lineRule="auto"/>
              <w:rPr>
                <w:rFonts w:ascii="Times New Roman" w:hAnsi="Times New Roman" w:cs="Times New Roman"/>
                <w:color w:val="000000"/>
                <w:sz w:val="20"/>
                <w:szCs w:val="20"/>
              </w:rPr>
            </w:pPr>
          </w:p>
        </w:tc>
        <w:tc>
          <w:tcPr>
            <w:tcW w:w="3032" w:type="dxa"/>
            <w:shd w:val="clear" w:color="auto" w:fill="auto"/>
            <w:vAlign w:val="center"/>
          </w:tcPr>
          <w:p w14:paraId="0238169E" w14:textId="5DC33A0E" w:rsidR="00C44CBF" w:rsidRPr="00385DA2" w:rsidRDefault="00B34FB1" w:rsidP="00C44CBF">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To a high extent</w:t>
            </w:r>
          </w:p>
        </w:tc>
        <w:tc>
          <w:tcPr>
            <w:tcW w:w="989" w:type="dxa"/>
            <w:shd w:val="clear" w:color="auto" w:fill="FFFFFF"/>
            <w:vAlign w:val="center"/>
          </w:tcPr>
          <w:p w14:paraId="3CC86FF5"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13</w:t>
            </w:r>
          </w:p>
        </w:tc>
        <w:tc>
          <w:tcPr>
            <w:tcW w:w="1131" w:type="dxa"/>
            <w:shd w:val="clear" w:color="auto" w:fill="FFFFFF"/>
            <w:vAlign w:val="center"/>
          </w:tcPr>
          <w:p w14:paraId="707BEB8F"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27.7</w:t>
            </w:r>
          </w:p>
        </w:tc>
        <w:tc>
          <w:tcPr>
            <w:tcW w:w="989" w:type="dxa"/>
            <w:shd w:val="clear" w:color="auto" w:fill="FFFFFF"/>
            <w:vAlign w:val="center"/>
          </w:tcPr>
          <w:p w14:paraId="5D08D0D2"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27.7</w:t>
            </w:r>
          </w:p>
        </w:tc>
        <w:tc>
          <w:tcPr>
            <w:tcW w:w="989" w:type="dxa"/>
            <w:shd w:val="clear" w:color="auto" w:fill="FFFFFF"/>
            <w:vAlign w:val="center"/>
          </w:tcPr>
          <w:p w14:paraId="363FFC81"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53.2</w:t>
            </w:r>
          </w:p>
        </w:tc>
      </w:tr>
      <w:tr w:rsidR="00C44CBF" w:rsidRPr="00C81521" w14:paraId="0F38CC04" w14:textId="77777777" w:rsidTr="00385DA2">
        <w:trPr>
          <w:cantSplit/>
        </w:trPr>
        <w:tc>
          <w:tcPr>
            <w:tcW w:w="41" w:type="dxa"/>
            <w:vMerge/>
            <w:shd w:val="clear" w:color="auto" w:fill="FFFFFF"/>
            <w:vAlign w:val="center"/>
          </w:tcPr>
          <w:p w14:paraId="14600F4D" w14:textId="77777777" w:rsidR="00C44CBF" w:rsidRPr="00FA57C0" w:rsidRDefault="00C44CBF" w:rsidP="00C44CBF">
            <w:pPr>
              <w:autoSpaceDE w:val="0"/>
              <w:autoSpaceDN w:val="0"/>
              <w:adjustRightInd w:val="0"/>
              <w:spacing w:after="0" w:line="240" w:lineRule="auto"/>
              <w:rPr>
                <w:rFonts w:ascii="Times New Roman" w:hAnsi="Times New Roman" w:cs="Times New Roman"/>
                <w:color w:val="000000"/>
                <w:sz w:val="20"/>
                <w:szCs w:val="20"/>
              </w:rPr>
            </w:pPr>
          </w:p>
        </w:tc>
        <w:tc>
          <w:tcPr>
            <w:tcW w:w="3032" w:type="dxa"/>
            <w:shd w:val="clear" w:color="auto" w:fill="auto"/>
            <w:vAlign w:val="center"/>
          </w:tcPr>
          <w:p w14:paraId="4437B59E" w14:textId="25970587" w:rsidR="00C44CBF" w:rsidRPr="00385DA2" w:rsidRDefault="00B34FB1" w:rsidP="00C44CBF">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To a very high extent</w:t>
            </w:r>
          </w:p>
        </w:tc>
        <w:tc>
          <w:tcPr>
            <w:tcW w:w="989" w:type="dxa"/>
            <w:shd w:val="clear" w:color="auto" w:fill="FFFFFF"/>
            <w:vAlign w:val="center"/>
          </w:tcPr>
          <w:p w14:paraId="283F5487"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22</w:t>
            </w:r>
          </w:p>
        </w:tc>
        <w:tc>
          <w:tcPr>
            <w:tcW w:w="1131" w:type="dxa"/>
            <w:shd w:val="clear" w:color="auto" w:fill="FFFFFF"/>
            <w:vAlign w:val="center"/>
          </w:tcPr>
          <w:p w14:paraId="209A88A0"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46.8</w:t>
            </w:r>
          </w:p>
        </w:tc>
        <w:tc>
          <w:tcPr>
            <w:tcW w:w="989" w:type="dxa"/>
            <w:shd w:val="clear" w:color="auto" w:fill="FFFFFF"/>
            <w:vAlign w:val="center"/>
          </w:tcPr>
          <w:p w14:paraId="637823D6"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46.8</w:t>
            </w:r>
          </w:p>
        </w:tc>
        <w:tc>
          <w:tcPr>
            <w:tcW w:w="989" w:type="dxa"/>
            <w:shd w:val="clear" w:color="auto" w:fill="FFFFFF"/>
            <w:vAlign w:val="center"/>
          </w:tcPr>
          <w:p w14:paraId="1303AE0C"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A57C0">
              <w:rPr>
                <w:rFonts w:ascii="Times New Roman" w:hAnsi="Times New Roman" w:cs="Times New Roman"/>
                <w:color w:val="000000"/>
                <w:sz w:val="20"/>
                <w:szCs w:val="20"/>
              </w:rPr>
              <w:t>100.0</w:t>
            </w:r>
          </w:p>
        </w:tc>
      </w:tr>
      <w:tr w:rsidR="00C44CBF" w:rsidRPr="00C81521" w14:paraId="53450FA2" w14:textId="77777777" w:rsidTr="00385DA2">
        <w:trPr>
          <w:cantSplit/>
        </w:trPr>
        <w:tc>
          <w:tcPr>
            <w:tcW w:w="41" w:type="dxa"/>
            <w:vMerge/>
            <w:shd w:val="clear" w:color="auto" w:fill="FFFFFF"/>
            <w:vAlign w:val="center"/>
          </w:tcPr>
          <w:p w14:paraId="10F77E23" w14:textId="77777777" w:rsidR="00C44CBF" w:rsidRPr="00FA57C0" w:rsidRDefault="00C44CBF" w:rsidP="00C44CBF">
            <w:pPr>
              <w:autoSpaceDE w:val="0"/>
              <w:autoSpaceDN w:val="0"/>
              <w:adjustRightInd w:val="0"/>
              <w:spacing w:after="0" w:line="240" w:lineRule="auto"/>
              <w:rPr>
                <w:rFonts w:ascii="Times New Roman" w:hAnsi="Times New Roman" w:cs="Times New Roman"/>
                <w:color w:val="000000"/>
                <w:sz w:val="20"/>
                <w:szCs w:val="20"/>
              </w:rPr>
            </w:pPr>
          </w:p>
        </w:tc>
        <w:tc>
          <w:tcPr>
            <w:tcW w:w="3032" w:type="dxa"/>
            <w:shd w:val="clear" w:color="auto" w:fill="FFFFFF"/>
            <w:vAlign w:val="center"/>
          </w:tcPr>
          <w:p w14:paraId="01AEBF8A" w14:textId="77777777" w:rsidR="00C44CBF" w:rsidRPr="00FA57C0" w:rsidRDefault="00C44CBF" w:rsidP="00C44CBF">
            <w:pPr>
              <w:autoSpaceDE w:val="0"/>
              <w:autoSpaceDN w:val="0"/>
              <w:adjustRightInd w:val="0"/>
              <w:spacing w:after="0" w:line="320" w:lineRule="atLeast"/>
              <w:ind w:left="60" w:right="60"/>
              <w:rPr>
                <w:rFonts w:ascii="Times New Roman" w:hAnsi="Times New Roman" w:cs="Times New Roman"/>
                <w:b/>
                <w:color w:val="000000"/>
                <w:sz w:val="20"/>
                <w:szCs w:val="20"/>
              </w:rPr>
            </w:pPr>
            <w:r w:rsidRPr="00FA57C0">
              <w:rPr>
                <w:rFonts w:ascii="Times New Roman" w:hAnsi="Times New Roman" w:cs="Times New Roman"/>
                <w:b/>
                <w:color w:val="000000"/>
                <w:sz w:val="20"/>
                <w:szCs w:val="20"/>
              </w:rPr>
              <w:t>Total</w:t>
            </w:r>
          </w:p>
        </w:tc>
        <w:tc>
          <w:tcPr>
            <w:tcW w:w="989" w:type="dxa"/>
            <w:shd w:val="clear" w:color="auto" w:fill="FFFFFF"/>
            <w:vAlign w:val="center"/>
          </w:tcPr>
          <w:p w14:paraId="27F6B4CD"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b/>
                <w:color w:val="000000"/>
                <w:sz w:val="20"/>
                <w:szCs w:val="20"/>
              </w:rPr>
            </w:pPr>
            <w:r w:rsidRPr="00FA57C0">
              <w:rPr>
                <w:rFonts w:ascii="Times New Roman" w:hAnsi="Times New Roman" w:cs="Times New Roman"/>
                <w:b/>
                <w:color w:val="000000"/>
                <w:sz w:val="20"/>
                <w:szCs w:val="20"/>
              </w:rPr>
              <w:t>47</w:t>
            </w:r>
          </w:p>
        </w:tc>
        <w:tc>
          <w:tcPr>
            <w:tcW w:w="1131" w:type="dxa"/>
            <w:shd w:val="clear" w:color="auto" w:fill="FFFFFF"/>
            <w:vAlign w:val="center"/>
          </w:tcPr>
          <w:p w14:paraId="3E82E1A2"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b/>
                <w:color w:val="000000"/>
                <w:sz w:val="20"/>
                <w:szCs w:val="20"/>
              </w:rPr>
            </w:pPr>
            <w:r w:rsidRPr="00FA57C0">
              <w:rPr>
                <w:rFonts w:ascii="Times New Roman" w:hAnsi="Times New Roman" w:cs="Times New Roman"/>
                <w:b/>
                <w:color w:val="000000"/>
                <w:sz w:val="20"/>
                <w:szCs w:val="20"/>
              </w:rPr>
              <w:t>100.0</w:t>
            </w:r>
          </w:p>
        </w:tc>
        <w:tc>
          <w:tcPr>
            <w:tcW w:w="989" w:type="dxa"/>
            <w:shd w:val="clear" w:color="auto" w:fill="FFFFFF"/>
            <w:vAlign w:val="center"/>
          </w:tcPr>
          <w:p w14:paraId="3E16E76F" w14:textId="77777777" w:rsidR="00C44CBF" w:rsidRPr="00FA57C0" w:rsidRDefault="00C44CBF" w:rsidP="00C44CBF">
            <w:pPr>
              <w:autoSpaceDE w:val="0"/>
              <w:autoSpaceDN w:val="0"/>
              <w:adjustRightInd w:val="0"/>
              <w:spacing w:after="0" w:line="320" w:lineRule="atLeast"/>
              <w:ind w:left="60" w:right="60"/>
              <w:jc w:val="right"/>
              <w:rPr>
                <w:rFonts w:ascii="Times New Roman" w:hAnsi="Times New Roman" w:cs="Times New Roman"/>
                <w:b/>
                <w:color w:val="000000"/>
                <w:sz w:val="20"/>
                <w:szCs w:val="20"/>
              </w:rPr>
            </w:pPr>
            <w:r w:rsidRPr="00FA57C0">
              <w:rPr>
                <w:rFonts w:ascii="Times New Roman" w:hAnsi="Times New Roman" w:cs="Times New Roman"/>
                <w:b/>
                <w:color w:val="000000"/>
                <w:sz w:val="20"/>
                <w:szCs w:val="20"/>
              </w:rPr>
              <w:t>100.0</w:t>
            </w:r>
          </w:p>
        </w:tc>
        <w:tc>
          <w:tcPr>
            <w:tcW w:w="989" w:type="dxa"/>
            <w:shd w:val="clear" w:color="auto" w:fill="FFFFFF"/>
          </w:tcPr>
          <w:p w14:paraId="0FB9502A" w14:textId="77777777" w:rsidR="00C44CBF" w:rsidRPr="00FA57C0" w:rsidRDefault="00C44CBF" w:rsidP="00C44CBF">
            <w:pPr>
              <w:autoSpaceDE w:val="0"/>
              <w:autoSpaceDN w:val="0"/>
              <w:adjustRightInd w:val="0"/>
              <w:spacing w:after="0" w:line="240" w:lineRule="auto"/>
              <w:rPr>
                <w:rFonts w:ascii="Times New Roman" w:hAnsi="Times New Roman" w:cs="Times New Roman"/>
                <w:sz w:val="20"/>
                <w:szCs w:val="20"/>
              </w:rPr>
            </w:pPr>
          </w:p>
        </w:tc>
      </w:tr>
    </w:tbl>
    <w:p w14:paraId="087EE12D" w14:textId="77777777" w:rsidR="00CB2D9F" w:rsidRDefault="00CB2D9F" w:rsidP="00F960A4">
      <w:pPr>
        <w:tabs>
          <w:tab w:val="left" w:pos="3165"/>
        </w:tabs>
        <w:spacing w:after="0" w:line="240" w:lineRule="auto"/>
        <w:jc w:val="both"/>
        <w:rPr>
          <w:rFonts w:ascii="Times New Roman" w:hAnsi="Times New Roman" w:cs="Times New Roman"/>
          <w:sz w:val="24"/>
          <w:szCs w:val="24"/>
          <w:highlight w:val="white"/>
        </w:rPr>
      </w:pPr>
    </w:p>
    <w:p w14:paraId="35D9C303" w14:textId="77777777" w:rsidR="00F404EF" w:rsidRPr="00B71B92" w:rsidRDefault="00F404EF" w:rsidP="00F960A4">
      <w:pPr>
        <w:tabs>
          <w:tab w:val="left" w:pos="3165"/>
        </w:tabs>
        <w:spacing w:after="0" w:line="240" w:lineRule="auto"/>
        <w:jc w:val="both"/>
        <w:rPr>
          <w:rFonts w:ascii="Times New Roman" w:hAnsi="Times New Roman" w:cs="Times New Roman"/>
          <w:sz w:val="24"/>
          <w:szCs w:val="24"/>
          <w:highlight w:val="white"/>
        </w:rPr>
      </w:pPr>
    </w:p>
    <w:p w14:paraId="069127B6" w14:textId="1810B315" w:rsidR="00B1176F" w:rsidRPr="00B71B92" w:rsidRDefault="004078FE" w:rsidP="00FA57C0">
      <w:pPr>
        <w:tabs>
          <w:tab w:val="left" w:pos="3165"/>
        </w:tabs>
        <w:spacing w:line="276" w:lineRule="auto"/>
        <w:jc w:val="both"/>
        <w:rPr>
          <w:rFonts w:ascii="Times New Roman" w:hAnsi="Times New Roman" w:cs="Times New Roman"/>
          <w:sz w:val="24"/>
          <w:szCs w:val="24"/>
          <w:highlight w:val="white"/>
        </w:rPr>
      </w:pPr>
      <w:r w:rsidRPr="00B71B92">
        <w:rPr>
          <w:rFonts w:ascii="Times New Roman" w:hAnsi="Times New Roman" w:cs="Times New Roman"/>
          <w:sz w:val="24"/>
          <w:szCs w:val="24"/>
          <w:highlight w:val="white"/>
        </w:rPr>
        <w:t xml:space="preserve">Overall, at </w:t>
      </w:r>
      <w:r w:rsidR="001060AB" w:rsidRPr="00B71B92">
        <w:rPr>
          <w:rFonts w:ascii="Times New Roman" w:hAnsi="Times New Roman" w:cs="Times New Roman"/>
          <w:sz w:val="24"/>
          <w:szCs w:val="24"/>
          <w:highlight w:val="white"/>
        </w:rPr>
        <w:t>least 95.8</w:t>
      </w:r>
      <w:r w:rsidR="00B1176F" w:rsidRPr="00B71B92">
        <w:rPr>
          <w:rFonts w:ascii="Times New Roman" w:hAnsi="Times New Roman" w:cs="Times New Roman"/>
          <w:sz w:val="24"/>
          <w:szCs w:val="24"/>
          <w:highlight w:val="white"/>
        </w:rPr>
        <w:t>% of the graduates that</w:t>
      </w:r>
      <w:r w:rsidR="001060AB" w:rsidRPr="00B71B92">
        <w:rPr>
          <w:rFonts w:ascii="Times New Roman" w:hAnsi="Times New Roman" w:cs="Times New Roman"/>
          <w:sz w:val="24"/>
          <w:szCs w:val="24"/>
          <w:highlight w:val="white"/>
        </w:rPr>
        <w:t xml:space="preserve"> responded indicated that they would, again, choose Chancellor College</w:t>
      </w:r>
      <w:r w:rsidR="00B1176F" w:rsidRPr="00B71B92">
        <w:rPr>
          <w:rFonts w:ascii="Times New Roman" w:hAnsi="Times New Roman" w:cs="Times New Roman"/>
          <w:sz w:val="24"/>
          <w:szCs w:val="24"/>
          <w:highlight w:val="white"/>
        </w:rPr>
        <w:t xml:space="preserve">. It is worth noting that </w:t>
      </w:r>
      <w:r w:rsidR="009728D6">
        <w:rPr>
          <w:rFonts w:ascii="Times New Roman" w:hAnsi="Times New Roman" w:cs="Times New Roman"/>
          <w:sz w:val="24"/>
          <w:szCs w:val="24"/>
          <w:highlight w:val="white"/>
        </w:rPr>
        <w:t>the majority</w:t>
      </w:r>
      <w:r w:rsidR="00B1176F" w:rsidRPr="00B71B92">
        <w:rPr>
          <w:rFonts w:ascii="Times New Roman" w:hAnsi="Times New Roman" w:cs="Times New Roman"/>
          <w:sz w:val="24"/>
          <w:szCs w:val="24"/>
          <w:highlight w:val="white"/>
        </w:rPr>
        <w:t xml:space="preserve"> of the grad</w:t>
      </w:r>
      <w:r w:rsidRPr="00B71B92">
        <w:rPr>
          <w:rFonts w:ascii="Times New Roman" w:hAnsi="Times New Roman" w:cs="Times New Roman"/>
          <w:sz w:val="24"/>
          <w:szCs w:val="24"/>
          <w:highlight w:val="white"/>
        </w:rPr>
        <w:t xml:space="preserve">uates indicated that they would </w:t>
      </w:r>
      <w:r w:rsidR="00B1176F" w:rsidRPr="00B71B92">
        <w:rPr>
          <w:rFonts w:ascii="Times New Roman" w:hAnsi="Times New Roman" w:cs="Times New Roman"/>
          <w:sz w:val="24"/>
          <w:szCs w:val="24"/>
          <w:highlight w:val="white"/>
        </w:rPr>
        <w:t xml:space="preserve">choose their field of study </w:t>
      </w:r>
      <w:r w:rsidR="000064F6">
        <w:rPr>
          <w:rFonts w:ascii="Times New Roman" w:hAnsi="Times New Roman" w:cs="Times New Roman"/>
          <w:sz w:val="24"/>
          <w:szCs w:val="24"/>
          <w:highlight w:val="white"/>
        </w:rPr>
        <w:t>a</w:t>
      </w:r>
      <w:r w:rsidR="00B1176F" w:rsidRPr="00B71B92">
        <w:rPr>
          <w:rFonts w:ascii="Times New Roman" w:hAnsi="Times New Roman" w:cs="Times New Roman"/>
          <w:sz w:val="24"/>
          <w:szCs w:val="24"/>
          <w:highlight w:val="white"/>
        </w:rPr>
        <w:t>gain to a very high extent. This is a</w:t>
      </w:r>
      <w:r w:rsidRPr="00B71B92">
        <w:rPr>
          <w:rFonts w:ascii="Times New Roman" w:hAnsi="Times New Roman" w:cs="Times New Roman"/>
          <w:sz w:val="24"/>
          <w:szCs w:val="24"/>
          <w:highlight w:val="white"/>
        </w:rPr>
        <w:t xml:space="preserve"> significant endorsement of the </w:t>
      </w:r>
      <w:r w:rsidR="00B1176F" w:rsidRPr="00B71B92">
        <w:rPr>
          <w:rFonts w:ascii="Times New Roman" w:hAnsi="Times New Roman" w:cs="Times New Roman"/>
          <w:sz w:val="24"/>
          <w:szCs w:val="24"/>
          <w:highlight w:val="white"/>
        </w:rPr>
        <w:t xml:space="preserve">institution and their </w:t>
      </w:r>
      <w:proofErr w:type="spellStart"/>
      <w:r w:rsidR="00B1176F" w:rsidRPr="00B71B92">
        <w:rPr>
          <w:rFonts w:ascii="Times New Roman" w:hAnsi="Times New Roman" w:cs="Times New Roman"/>
          <w:sz w:val="24"/>
          <w:szCs w:val="24"/>
          <w:highlight w:val="white"/>
        </w:rPr>
        <w:t>programmes</w:t>
      </w:r>
      <w:proofErr w:type="spellEnd"/>
      <w:r w:rsidR="00B1176F" w:rsidRPr="00B71B92">
        <w:rPr>
          <w:rFonts w:ascii="Times New Roman" w:hAnsi="Times New Roman" w:cs="Times New Roman"/>
          <w:sz w:val="24"/>
          <w:szCs w:val="24"/>
          <w:highlight w:val="white"/>
        </w:rPr>
        <w:t xml:space="preserve"> of study.</w:t>
      </w:r>
      <w:r w:rsidR="007E232A" w:rsidRPr="00B71B92">
        <w:rPr>
          <w:rFonts w:ascii="Times New Roman" w:hAnsi="Times New Roman" w:cs="Times New Roman"/>
          <w:sz w:val="24"/>
          <w:szCs w:val="24"/>
          <w:highlight w:val="white"/>
        </w:rPr>
        <w:t xml:space="preserve"> Despite rating it poorly on </w:t>
      </w:r>
      <w:r w:rsidR="007E232A" w:rsidRPr="00B71B92">
        <w:rPr>
          <w:rFonts w:ascii="Times New Roman" w:hAnsi="Times New Roman" w:cs="Times New Roman"/>
          <w:sz w:val="24"/>
          <w:szCs w:val="24"/>
        </w:rPr>
        <w:t xml:space="preserve">internship/practical attachment </w:t>
      </w:r>
      <w:proofErr w:type="spellStart"/>
      <w:r w:rsidR="007E232A" w:rsidRPr="00B71B92">
        <w:rPr>
          <w:rFonts w:ascii="Times New Roman" w:hAnsi="Times New Roman" w:cs="Times New Roman"/>
          <w:sz w:val="24"/>
          <w:szCs w:val="24"/>
        </w:rPr>
        <w:t>programme</w:t>
      </w:r>
      <w:r w:rsidR="000064F6">
        <w:rPr>
          <w:rFonts w:ascii="Times New Roman" w:hAnsi="Times New Roman" w:cs="Times New Roman"/>
          <w:sz w:val="24"/>
          <w:szCs w:val="24"/>
        </w:rPr>
        <w:t>s</w:t>
      </w:r>
      <w:proofErr w:type="spellEnd"/>
      <w:r w:rsidR="007E232A" w:rsidRPr="00B71B92">
        <w:rPr>
          <w:rFonts w:ascii="Times New Roman" w:hAnsi="Times New Roman" w:cs="Times New Roman"/>
          <w:sz w:val="24"/>
          <w:szCs w:val="24"/>
        </w:rPr>
        <w:t xml:space="preserve">, opportunities for students to have an influence on Chancellor College policies and on stocking of the library with </w:t>
      </w:r>
      <w:r w:rsidR="009728D6">
        <w:rPr>
          <w:rFonts w:ascii="Times New Roman" w:hAnsi="Times New Roman" w:cs="Times New Roman"/>
          <w:sz w:val="24"/>
          <w:szCs w:val="24"/>
        </w:rPr>
        <w:t xml:space="preserve">instructional </w:t>
      </w:r>
      <w:r w:rsidR="007E232A" w:rsidRPr="00B71B92">
        <w:rPr>
          <w:rFonts w:ascii="Times New Roman" w:hAnsi="Times New Roman" w:cs="Times New Roman"/>
          <w:sz w:val="24"/>
          <w:szCs w:val="24"/>
        </w:rPr>
        <w:t xml:space="preserve">materials, participants in this tracer study have high regard for the </w:t>
      </w:r>
      <w:r w:rsidR="007E232A" w:rsidRPr="00B71B92">
        <w:rPr>
          <w:rFonts w:ascii="Times New Roman" w:hAnsi="Times New Roman" w:cs="Times New Roman"/>
          <w:sz w:val="24"/>
          <w:szCs w:val="24"/>
          <w:highlight w:val="white"/>
        </w:rPr>
        <w:t xml:space="preserve">institution and its </w:t>
      </w:r>
      <w:proofErr w:type="spellStart"/>
      <w:r w:rsidR="007E232A" w:rsidRPr="00B71B92">
        <w:rPr>
          <w:rFonts w:ascii="Times New Roman" w:hAnsi="Times New Roman" w:cs="Times New Roman"/>
          <w:sz w:val="24"/>
          <w:szCs w:val="24"/>
          <w:highlight w:val="white"/>
        </w:rPr>
        <w:t>programmes</w:t>
      </w:r>
      <w:proofErr w:type="spellEnd"/>
      <w:r w:rsidR="007E232A" w:rsidRPr="00B71B92">
        <w:rPr>
          <w:rFonts w:ascii="Times New Roman" w:hAnsi="Times New Roman" w:cs="Times New Roman"/>
          <w:sz w:val="24"/>
          <w:szCs w:val="24"/>
          <w:highlight w:val="white"/>
        </w:rPr>
        <w:t>.</w:t>
      </w:r>
    </w:p>
    <w:p w14:paraId="09AD129D" w14:textId="77777777" w:rsidR="00541B66" w:rsidRPr="00B71B92" w:rsidRDefault="00541B66" w:rsidP="006B01F1">
      <w:pPr>
        <w:tabs>
          <w:tab w:val="left" w:pos="3165"/>
        </w:tabs>
        <w:spacing w:after="0"/>
        <w:jc w:val="both"/>
        <w:rPr>
          <w:rFonts w:ascii="Times New Roman" w:hAnsi="Times New Roman" w:cs="Times New Roman"/>
        </w:rPr>
      </w:pPr>
    </w:p>
    <w:p w14:paraId="4FAFCBEE" w14:textId="4E3DACF4" w:rsidR="00541B66" w:rsidRPr="00BE136D" w:rsidRDefault="00BE136D" w:rsidP="00BE136D">
      <w:pPr>
        <w:pStyle w:val="Heading2"/>
        <w:numPr>
          <w:ilvl w:val="0"/>
          <w:numId w:val="0"/>
        </w:numPr>
        <w:spacing w:after="240"/>
        <w:ind w:left="578" w:hanging="578"/>
        <w:rPr>
          <w:rFonts w:ascii="Times New Roman" w:hAnsi="Times New Roman" w:cs="Times New Roman"/>
        </w:rPr>
      </w:pPr>
      <w:bookmarkStart w:id="53" w:name="_Toc477428614"/>
      <w:bookmarkStart w:id="54" w:name="_Toc535145801"/>
      <w:r>
        <w:rPr>
          <w:rFonts w:ascii="Times New Roman" w:hAnsi="Times New Roman" w:cs="Times New Roman"/>
        </w:rPr>
        <w:t>4.9</w:t>
      </w:r>
      <w:r>
        <w:rPr>
          <w:rFonts w:ascii="Times New Roman" w:hAnsi="Times New Roman" w:cs="Times New Roman"/>
        </w:rPr>
        <w:tab/>
      </w:r>
      <w:r w:rsidR="00541B66" w:rsidRPr="00BE136D">
        <w:rPr>
          <w:rFonts w:ascii="Times New Roman" w:hAnsi="Times New Roman" w:cs="Times New Roman"/>
        </w:rPr>
        <w:t>Employment S</w:t>
      </w:r>
      <w:r w:rsidR="0071226E" w:rsidRPr="00BE136D">
        <w:rPr>
          <w:rFonts w:ascii="Times New Roman" w:hAnsi="Times New Roman" w:cs="Times New Roman"/>
        </w:rPr>
        <w:t>tatus</w:t>
      </w:r>
      <w:bookmarkEnd w:id="53"/>
      <w:bookmarkEnd w:id="54"/>
    </w:p>
    <w:p w14:paraId="7CE281E7" w14:textId="11AA483E" w:rsidR="0084630E" w:rsidRPr="00385DA2" w:rsidRDefault="00FA57C0" w:rsidP="006B01F1">
      <w:pPr>
        <w:tabs>
          <w:tab w:val="left" w:pos="3165"/>
        </w:tabs>
        <w:jc w:val="both"/>
        <w:rPr>
          <w:rFonts w:ascii="Times New Roman" w:hAnsi="Times New Roman" w:cs="Times New Roman"/>
          <w:sz w:val="24"/>
          <w:szCs w:val="24"/>
        </w:rPr>
      </w:pPr>
      <w:r w:rsidRPr="00385DA2">
        <w:rPr>
          <w:rFonts w:ascii="Times New Roman" w:hAnsi="Times New Roman" w:cs="Times New Roman"/>
          <w:sz w:val="24"/>
          <w:szCs w:val="24"/>
        </w:rPr>
        <w:t xml:space="preserve">Study respondents were asked to indicate whether they were permanently employed and the responses are </w:t>
      </w:r>
      <w:proofErr w:type="spellStart"/>
      <w:r w:rsidRPr="00385DA2">
        <w:rPr>
          <w:rFonts w:ascii="Times New Roman" w:hAnsi="Times New Roman" w:cs="Times New Roman"/>
          <w:sz w:val="24"/>
          <w:szCs w:val="24"/>
        </w:rPr>
        <w:t>summarised</w:t>
      </w:r>
      <w:proofErr w:type="spellEnd"/>
      <w:r w:rsidRPr="00385DA2">
        <w:rPr>
          <w:rFonts w:ascii="Times New Roman" w:hAnsi="Times New Roman" w:cs="Times New Roman"/>
          <w:sz w:val="24"/>
          <w:szCs w:val="24"/>
        </w:rPr>
        <w:t xml:space="preserve"> in Table </w:t>
      </w:r>
      <w:r w:rsidR="003E432D" w:rsidRPr="00385DA2">
        <w:rPr>
          <w:rFonts w:ascii="Times New Roman" w:hAnsi="Times New Roman" w:cs="Times New Roman"/>
          <w:sz w:val="24"/>
          <w:szCs w:val="24"/>
        </w:rPr>
        <w:t>9</w:t>
      </w:r>
      <w:r w:rsidRPr="00385DA2">
        <w:rPr>
          <w:rFonts w:ascii="Times New Roman" w:hAnsi="Times New Roman" w:cs="Times New Roman"/>
          <w:sz w:val="24"/>
          <w:szCs w:val="24"/>
        </w:rPr>
        <w:t>.</w:t>
      </w:r>
    </w:p>
    <w:p w14:paraId="189E6E3C" w14:textId="059B2887" w:rsidR="00541B66" w:rsidRPr="00B71B92" w:rsidRDefault="00541B66" w:rsidP="00FA57C0">
      <w:pPr>
        <w:spacing w:after="0" w:line="276" w:lineRule="auto"/>
        <w:ind w:left="1418"/>
        <w:rPr>
          <w:rFonts w:ascii="Times New Roman" w:hAnsi="Times New Roman" w:cs="Times New Roman"/>
          <w:sz w:val="24"/>
          <w:szCs w:val="24"/>
        </w:rPr>
      </w:pPr>
      <w:r w:rsidRPr="00385DA2">
        <w:rPr>
          <w:rFonts w:ascii="Times New Roman" w:hAnsi="Times New Roman" w:cs="Times New Roman"/>
          <w:sz w:val="24"/>
          <w:szCs w:val="24"/>
        </w:rPr>
        <w:t xml:space="preserve">Table </w:t>
      </w:r>
      <w:r w:rsidR="003E432D">
        <w:rPr>
          <w:rFonts w:ascii="Times New Roman" w:hAnsi="Times New Roman" w:cs="Times New Roman"/>
          <w:sz w:val="24"/>
          <w:szCs w:val="24"/>
        </w:rPr>
        <w:t>9</w:t>
      </w:r>
      <w:r w:rsidRPr="00385DA2">
        <w:rPr>
          <w:rFonts w:ascii="Times New Roman" w:hAnsi="Times New Roman" w:cs="Times New Roman"/>
          <w:sz w:val="24"/>
          <w:szCs w:val="24"/>
        </w:rPr>
        <w:t>: Permanent employment</w:t>
      </w:r>
    </w:p>
    <w:tbl>
      <w:tblPr>
        <w:tblW w:w="6116"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6"/>
        <w:gridCol w:w="727"/>
        <w:gridCol w:w="1001"/>
        <w:gridCol w:w="1001"/>
        <w:gridCol w:w="1001"/>
      </w:tblGrid>
      <w:tr w:rsidR="00310353" w:rsidRPr="00A03D2F" w14:paraId="40056E15" w14:textId="77777777" w:rsidTr="00385DA2">
        <w:trPr>
          <w:cantSplit/>
        </w:trPr>
        <w:tc>
          <w:tcPr>
            <w:tcW w:w="6116" w:type="dxa"/>
            <w:gridSpan w:val="5"/>
            <w:tcBorders>
              <w:top w:val="nil"/>
              <w:left w:val="nil"/>
              <w:bottom w:val="nil"/>
              <w:right w:val="nil"/>
            </w:tcBorders>
            <w:shd w:val="clear" w:color="auto" w:fill="FFFFFF"/>
          </w:tcPr>
          <w:p w14:paraId="680918B3" w14:textId="77777777" w:rsidR="00310353" w:rsidRPr="00A03D2F" w:rsidRDefault="00310353" w:rsidP="00262DB2">
            <w:pPr>
              <w:autoSpaceDE w:val="0"/>
              <w:autoSpaceDN w:val="0"/>
              <w:adjustRightInd w:val="0"/>
              <w:spacing w:after="0" w:line="320" w:lineRule="atLeast"/>
              <w:ind w:left="60" w:right="60"/>
              <w:jc w:val="center"/>
              <w:rPr>
                <w:rFonts w:ascii="Arial" w:hAnsi="Arial" w:cs="Arial"/>
                <w:color w:val="000000"/>
                <w:sz w:val="18"/>
                <w:szCs w:val="18"/>
              </w:rPr>
            </w:pPr>
          </w:p>
        </w:tc>
      </w:tr>
      <w:tr w:rsidR="00310353" w:rsidRPr="00A03D2F" w14:paraId="40A254AA" w14:textId="77777777" w:rsidTr="00385DA2">
        <w:trPr>
          <w:cantSplit/>
        </w:trPr>
        <w:tc>
          <w:tcPr>
            <w:tcW w:w="3113" w:type="dxa"/>
            <w:gridSpan w:val="2"/>
            <w:vMerge w:val="restart"/>
            <w:tcBorders>
              <w:top w:val="single" w:sz="16" w:space="0" w:color="000000"/>
              <w:left w:val="single" w:sz="16" w:space="0" w:color="000000"/>
              <w:bottom w:val="nil"/>
              <w:right w:val="nil"/>
            </w:tcBorders>
            <w:shd w:val="clear" w:color="auto" w:fill="FFFFFF"/>
          </w:tcPr>
          <w:p w14:paraId="6DBA2CE0" w14:textId="77777777" w:rsidR="00310353" w:rsidRPr="00385DA2" w:rsidRDefault="00310353" w:rsidP="00262DB2">
            <w:pPr>
              <w:autoSpaceDE w:val="0"/>
              <w:autoSpaceDN w:val="0"/>
              <w:adjustRightInd w:val="0"/>
              <w:spacing w:after="0" w:line="320" w:lineRule="atLeast"/>
              <w:ind w:left="60" w:right="60"/>
              <w:rPr>
                <w:rFonts w:ascii="Times New Roman" w:hAnsi="Times New Roman" w:cs="Times New Roman"/>
                <w:color w:val="000000"/>
                <w:sz w:val="20"/>
                <w:szCs w:val="20"/>
              </w:rPr>
            </w:pPr>
          </w:p>
        </w:tc>
        <w:tc>
          <w:tcPr>
            <w:tcW w:w="2002" w:type="dxa"/>
            <w:gridSpan w:val="2"/>
            <w:tcBorders>
              <w:top w:val="single" w:sz="16" w:space="0" w:color="000000"/>
              <w:left w:val="single" w:sz="16" w:space="0" w:color="000000"/>
            </w:tcBorders>
            <w:shd w:val="clear" w:color="auto" w:fill="FFFFFF"/>
          </w:tcPr>
          <w:p w14:paraId="1A587454" w14:textId="77777777" w:rsidR="00310353" w:rsidRPr="00385DA2" w:rsidRDefault="00310353" w:rsidP="00262DB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85DA2">
              <w:rPr>
                <w:rFonts w:ascii="Times New Roman" w:hAnsi="Times New Roman" w:cs="Times New Roman"/>
                <w:color w:val="000000"/>
                <w:sz w:val="20"/>
                <w:szCs w:val="20"/>
              </w:rPr>
              <w:t>Gender</w:t>
            </w:r>
          </w:p>
        </w:tc>
        <w:tc>
          <w:tcPr>
            <w:tcW w:w="1001" w:type="dxa"/>
            <w:vMerge w:val="restart"/>
            <w:tcBorders>
              <w:top w:val="single" w:sz="16" w:space="0" w:color="000000"/>
              <w:right w:val="single" w:sz="16" w:space="0" w:color="000000"/>
            </w:tcBorders>
            <w:shd w:val="clear" w:color="auto" w:fill="FFFFFF"/>
          </w:tcPr>
          <w:p w14:paraId="4E73842B" w14:textId="77777777" w:rsidR="00310353" w:rsidRPr="00385DA2" w:rsidRDefault="00310353" w:rsidP="00262DB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85DA2">
              <w:rPr>
                <w:rFonts w:ascii="Times New Roman" w:hAnsi="Times New Roman" w:cs="Times New Roman"/>
                <w:color w:val="000000"/>
                <w:sz w:val="20"/>
                <w:szCs w:val="20"/>
              </w:rPr>
              <w:t>Total</w:t>
            </w:r>
          </w:p>
        </w:tc>
      </w:tr>
      <w:tr w:rsidR="00310353" w:rsidRPr="00A03D2F" w14:paraId="7B6E33A3" w14:textId="77777777" w:rsidTr="00385DA2">
        <w:trPr>
          <w:cantSplit/>
        </w:trPr>
        <w:tc>
          <w:tcPr>
            <w:tcW w:w="3113" w:type="dxa"/>
            <w:gridSpan w:val="2"/>
            <w:vMerge/>
            <w:tcBorders>
              <w:top w:val="single" w:sz="16" w:space="0" w:color="000000"/>
              <w:left w:val="single" w:sz="16" w:space="0" w:color="000000"/>
              <w:bottom w:val="nil"/>
              <w:right w:val="nil"/>
            </w:tcBorders>
            <w:shd w:val="clear" w:color="auto" w:fill="FFFFFF"/>
          </w:tcPr>
          <w:p w14:paraId="2E96DEF1" w14:textId="77777777" w:rsidR="00310353" w:rsidRPr="00385DA2" w:rsidRDefault="00310353" w:rsidP="00262DB2">
            <w:pPr>
              <w:autoSpaceDE w:val="0"/>
              <w:autoSpaceDN w:val="0"/>
              <w:adjustRightInd w:val="0"/>
              <w:spacing w:after="0" w:line="240" w:lineRule="auto"/>
              <w:rPr>
                <w:rFonts w:ascii="Times New Roman" w:hAnsi="Times New Roman" w:cs="Times New Roman"/>
                <w:color w:val="000000"/>
                <w:sz w:val="20"/>
                <w:szCs w:val="20"/>
              </w:rPr>
            </w:pPr>
          </w:p>
        </w:tc>
        <w:tc>
          <w:tcPr>
            <w:tcW w:w="1001" w:type="dxa"/>
            <w:tcBorders>
              <w:left w:val="single" w:sz="16" w:space="0" w:color="000000"/>
              <w:bottom w:val="single" w:sz="16" w:space="0" w:color="000000"/>
            </w:tcBorders>
            <w:shd w:val="clear" w:color="auto" w:fill="FFFFFF"/>
          </w:tcPr>
          <w:p w14:paraId="6CF38D94" w14:textId="77777777" w:rsidR="00310353" w:rsidRPr="00385DA2" w:rsidRDefault="00310353" w:rsidP="00262DB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85DA2">
              <w:rPr>
                <w:rFonts w:ascii="Times New Roman" w:hAnsi="Times New Roman" w:cs="Times New Roman"/>
                <w:color w:val="000000"/>
                <w:sz w:val="20"/>
                <w:szCs w:val="20"/>
              </w:rPr>
              <w:t>Female</w:t>
            </w:r>
          </w:p>
        </w:tc>
        <w:tc>
          <w:tcPr>
            <w:tcW w:w="1001" w:type="dxa"/>
            <w:tcBorders>
              <w:bottom w:val="single" w:sz="16" w:space="0" w:color="000000"/>
            </w:tcBorders>
            <w:shd w:val="clear" w:color="auto" w:fill="FFFFFF"/>
          </w:tcPr>
          <w:p w14:paraId="568B5249" w14:textId="77777777" w:rsidR="00310353" w:rsidRPr="00385DA2" w:rsidRDefault="00310353" w:rsidP="00262DB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85DA2">
              <w:rPr>
                <w:rFonts w:ascii="Times New Roman" w:hAnsi="Times New Roman" w:cs="Times New Roman"/>
                <w:color w:val="000000"/>
                <w:sz w:val="20"/>
                <w:szCs w:val="20"/>
              </w:rPr>
              <w:t>Male</w:t>
            </w:r>
          </w:p>
        </w:tc>
        <w:tc>
          <w:tcPr>
            <w:tcW w:w="1001" w:type="dxa"/>
            <w:vMerge/>
            <w:tcBorders>
              <w:top w:val="single" w:sz="16" w:space="0" w:color="000000"/>
              <w:right w:val="single" w:sz="16" w:space="0" w:color="000000"/>
            </w:tcBorders>
            <w:shd w:val="clear" w:color="auto" w:fill="FFFFFF"/>
          </w:tcPr>
          <w:p w14:paraId="39E0AD89" w14:textId="77777777" w:rsidR="00310353" w:rsidRPr="00385DA2" w:rsidRDefault="00310353" w:rsidP="00262DB2">
            <w:pPr>
              <w:autoSpaceDE w:val="0"/>
              <w:autoSpaceDN w:val="0"/>
              <w:adjustRightInd w:val="0"/>
              <w:spacing w:after="0" w:line="240" w:lineRule="auto"/>
              <w:rPr>
                <w:rFonts w:ascii="Times New Roman" w:hAnsi="Times New Roman" w:cs="Times New Roman"/>
                <w:color w:val="000000"/>
                <w:sz w:val="20"/>
                <w:szCs w:val="20"/>
              </w:rPr>
            </w:pPr>
          </w:p>
        </w:tc>
      </w:tr>
      <w:tr w:rsidR="00310353" w:rsidRPr="00A03D2F" w14:paraId="5C588A7C" w14:textId="77777777" w:rsidTr="00385DA2">
        <w:trPr>
          <w:cantSplit/>
        </w:trPr>
        <w:tc>
          <w:tcPr>
            <w:tcW w:w="2386" w:type="dxa"/>
            <w:vMerge w:val="restart"/>
            <w:tcBorders>
              <w:top w:val="single" w:sz="16" w:space="0" w:color="000000"/>
              <w:left w:val="single" w:sz="16" w:space="0" w:color="000000"/>
              <w:bottom w:val="nil"/>
              <w:right w:val="nil"/>
            </w:tcBorders>
            <w:shd w:val="clear" w:color="auto" w:fill="FFFFFF"/>
            <w:vAlign w:val="center"/>
          </w:tcPr>
          <w:p w14:paraId="4DBFF05F" w14:textId="7ED082A7" w:rsidR="00310353" w:rsidRPr="00385DA2" w:rsidRDefault="00310353" w:rsidP="00262DB2">
            <w:pPr>
              <w:autoSpaceDE w:val="0"/>
              <w:autoSpaceDN w:val="0"/>
              <w:adjustRightInd w:val="0"/>
              <w:spacing w:after="0" w:line="320" w:lineRule="atLeast"/>
              <w:ind w:left="60" w:right="60"/>
              <w:rPr>
                <w:rFonts w:ascii="Times New Roman" w:hAnsi="Times New Roman" w:cs="Times New Roman"/>
                <w:color w:val="000000"/>
                <w:sz w:val="20"/>
                <w:szCs w:val="20"/>
              </w:rPr>
            </w:pPr>
            <w:r w:rsidRPr="00385DA2">
              <w:rPr>
                <w:rFonts w:ascii="Times New Roman" w:hAnsi="Times New Roman" w:cs="Times New Roman"/>
                <w:color w:val="000000"/>
                <w:sz w:val="20"/>
                <w:szCs w:val="20"/>
              </w:rPr>
              <w:t>Permanently employed</w:t>
            </w:r>
          </w:p>
        </w:tc>
        <w:tc>
          <w:tcPr>
            <w:tcW w:w="727" w:type="dxa"/>
            <w:tcBorders>
              <w:top w:val="single" w:sz="16" w:space="0" w:color="000000"/>
              <w:left w:val="nil"/>
              <w:bottom w:val="nil"/>
              <w:right w:val="single" w:sz="16" w:space="0" w:color="000000"/>
            </w:tcBorders>
            <w:shd w:val="clear" w:color="auto" w:fill="FFFFFF"/>
            <w:vAlign w:val="center"/>
          </w:tcPr>
          <w:p w14:paraId="5775459A" w14:textId="77777777" w:rsidR="00310353" w:rsidRPr="00385DA2" w:rsidRDefault="00310353" w:rsidP="00262DB2">
            <w:pPr>
              <w:autoSpaceDE w:val="0"/>
              <w:autoSpaceDN w:val="0"/>
              <w:adjustRightInd w:val="0"/>
              <w:spacing w:after="0" w:line="320" w:lineRule="atLeast"/>
              <w:ind w:left="60" w:right="60"/>
              <w:rPr>
                <w:rFonts w:ascii="Times New Roman" w:hAnsi="Times New Roman" w:cs="Times New Roman"/>
                <w:color w:val="000000"/>
                <w:sz w:val="20"/>
                <w:szCs w:val="20"/>
              </w:rPr>
            </w:pPr>
            <w:r w:rsidRPr="00385DA2">
              <w:rPr>
                <w:rFonts w:ascii="Times New Roman" w:hAnsi="Times New Roman" w:cs="Times New Roman"/>
                <w:color w:val="000000"/>
                <w:sz w:val="20"/>
                <w:szCs w:val="20"/>
              </w:rPr>
              <w:t>No</w:t>
            </w:r>
          </w:p>
        </w:tc>
        <w:tc>
          <w:tcPr>
            <w:tcW w:w="1001" w:type="dxa"/>
            <w:tcBorders>
              <w:top w:val="single" w:sz="16" w:space="0" w:color="000000"/>
              <w:left w:val="single" w:sz="16" w:space="0" w:color="000000"/>
              <w:bottom w:val="nil"/>
            </w:tcBorders>
            <w:shd w:val="clear" w:color="auto" w:fill="FFFFFF"/>
            <w:vAlign w:val="center"/>
          </w:tcPr>
          <w:p w14:paraId="48FBFDA9"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6.4%</w:t>
            </w:r>
          </w:p>
        </w:tc>
        <w:tc>
          <w:tcPr>
            <w:tcW w:w="1001" w:type="dxa"/>
            <w:tcBorders>
              <w:top w:val="single" w:sz="16" w:space="0" w:color="000000"/>
              <w:bottom w:val="nil"/>
            </w:tcBorders>
            <w:shd w:val="clear" w:color="auto" w:fill="FFFFFF"/>
            <w:vAlign w:val="center"/>
          </w:tcPr>
          <w:p w14:paraId="063F18A3"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12.8%</w:t>
            </w:r>
          </w:p>
        </w:tc>
        <w:tc>
          <w:tcPr>
            <w:tcW w:w="1001" w:type="dxa"/>
            <w:tcBorders>
              <w:top w:val="single" w:sz="16" w:space="0" w:color="000000"/>
              <w:bottom w:val="nil"/>
              <w:right w:val="single" w:sz="16" w:space="0" w:color="000000"/>
            </w:tcBorders>
            <w:shd w:val="clear" w:color="auto" w:fill="FFFFFF"/>
            <w:vAlign w:val="center"/>
          </w:tcPr>
          <w:p w14:paraId="3DA0C955"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19.1%</w:t>
            </w:r>
          </w:p>
        </w:tc>
      </w:tr>
      <w:tr w:rsidR="00310353" w:rsidRPr="00A03D2F" w14:paraId="7D7FED78" w14:textId="77777777" w:rsidTr="00385DA2">
        <w:trPr>
          <w:cantSplit/>
        </w:trPr>
        <w:tc>
          <w:tcPr>
            <w:tcW w:w="2386" w:type="dxa"/>
            <w:vMerge/>
            <w:tcBorders>
              <w:top w:val="single" w:sz="16" w:space="0" w:color="000000"/>
              <w:left w:val="single" w:sz="16" w:space="0" w:color="000000"/>
              <w:bottom w:val="nil"/>
              <w:right w:val="nil"/>
            </w:tcBorders>
            <w:shd w:val="clear" w:color="auto" w:fill="FFFFFF"/>
            <w:vAlign w:val="center"/>
          </w:tcPr>
          <w:p w14:paraId="4BC59143" w14:textId="77777777" w:rsidR="00310353" w:rsidRPr="00385DA2" w:rsidRDefault="00310353" w:rsidP="00262DB2">
            <w:pPr>
              <w:autoSpaceDE w:val="0"/>
              <w:autoSpaceDN w:val="0"/>
              <w:adjustRightInd w:val="0"/>
              <w:spacing w:after="0" w:line="240" w:lineRule="auto"/>
              <w:rPr>
                <w:rFonts w:ascii="Times New Roman" w:hAnsi="Times New Roman" w:cs="Times New Roman"/>
                <w:color w:val="000000"/>
                <w:sz w:val="20"/>
                <w:szCs w:val="20"/>
              </w:rPr>
            </w:pPr>
          </w:p>
        </w:tc>
        <w:tc>
          <w:tcPr>
            <w:tcW w:w="727" w:type="dxa"/>
            <w:tcBorders>
              <w:top w:val="nil"/>
              <w:left w:val="nil"/>
              <w:bottom w:val="nil"/>
              <w:right w:val="single" w:sz="16" w:space="0" w:color="000000"/>
            </w:tcBorders>
            <w:shd w:val="clear" w:color="auto" w:fill="FFFFFF"/>
            <w:vAlign w:val="center"/>
          </w:tcPr>
          <w:p w14:paraId="7562857D" w14:textId="77777777" w:rsidR="00310353" w:rsidRPr="00385DA2" w:rsidRDefault="00310353" w:rsidP="00262DB2">
            <w:pPr>
              <w:autoSpaceDE w:val="0"/>
              <w:autoSpaceDN w:val="0"/>
              <w:adjustRightInd w:val="0"/>
              <w:spacing w:after="0" w:line="320" w:lineRule="atLeast"/>
              <w:ind w:left="60" w:right="60"/>
              <w:rPr>
                <w:rFonts w:ascii="Times New Roman" w:hAnsi="Times New Roman" w:cs="Times New Roman"/>
                <w:color w:val="000000"/>
                <w:sz w:val="20"/>
                <w:szCs w:val="20"/>
              </w:rPr>
            </w:pPr>
            <w:r w:rsidRPr="00385DA2">
              <w:rPr>
                <w:rFonts w:ascii="Times New Roman" w:hAnsi="Times New Roman" w:cs="Times New Roman"/>
                <w:color w:val="000000"/>
                <w:sz w:val="20"/>
                <w:szCs w:val="20"/>
              </w:rPr>
              <w:t>Yes</w:t>
            </w:r>
          </w:p>
        </w:tc>
        <w:tc>
          <w:tcPr>
            <w:tcW w:w="1001" w:type="dxa"/>
            <w:tcBorders>
              <w:top w:val="nil"/>
              <w:left w:val="single" w:sz="16" w:space="0" w:color="000000"/>
              <w:bottom w:val="nil"/>
            </w:tcBorders>
            <w:shd w:val="clear" w:color="auto" w:fill="FFFFFF"/>
            <w:vAlign w:val="center"/>
          </w:tcPr>
          <w:p w14:paraId="5FA7F78E"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29.8%</w:t>
            </w:r>
          </w:p>
        </w:tc>
        <w:tc>
          <w:tcPr>
            <w:tcW w:w="1001" w:type="dxa"/>
            <w:tcBorders>
              <w:top w:val="nil"/>
              <w:bottom w:val="nil"/>
            </w:tcBorders>
            <w:shd w:val="clear" w:color="auto" w:fill="FFFFFF"/>
            <w:vAlign w:val="center"/>
          </w:tcPr>
          <w:p w14:paraId="49D0F932"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51.1%</w:t>
            </w:r>
          </w:p>
        </w:tc>
        <w:tc>
          <w:tcPr>
            <w:tcW w:w="1001" w:type="dxa"/>
            <w:tcBorders>
              <w:top w:val="nil"/>
              <w:bottom w:val="nil"/>
              <w:right w:val="single" w:sz="16" w:space="0" w:color="000000"/>
            </w:tcBorders>
            <w:shd w:val="clear" w:color="auto" w:fill="FFFFFF"/>
            <w:vAlign w:val="center"/>
          </w:tcPr>
          <w:p w14:paraId="70F4E19B"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80.9%</w:t>
            </w:r>
          </w:p>
        </w:tc>
      </w:tr>
      <w:tr w:rsidR="00310353" w:rsidRPr="00A03D2F" w14:paraId="29086F64" w14:textId="77777777" w:rsidTr="00385DA2">
        <w:trPr>
          <w:cantSplit/>
        </w:trPr>
        <w:tc>
          <w:tcPr>
            <w:tcW w:w="3113" w:type="dxa"/>
            <w:gridSpan w:val="2"/>
            <w:tcBorders>
              <w:top w:val="nil"/>
              <w:left w:val="single" w:sz="16" w:space="0" w:color="000000"/>
              <w:bottom w:val="single" w:sz="16" w:space="0" w:color="000000"/>
              <w:right w:val="nil"/>
            </w:tcBorders>
            <w:shd w:val="clear" w:color="auto" w:fill="FFFFFF"/>
            <w:vAlign w:val="center"/>
          </w:tcPr>
          <w:p w14:paraId="2FC5FFAB" w14:textId="77777777" w:rsidR="00310353" w:rsidRPr="00385DA2" w:rsidRDefault="00310353" w:rsidP="00262DB2">
            <w:pPr>
              <w:autoSpaceDE w:val="0"/>
              <w:autoSpaceDN w:val="0"/>
              <w:adjustRightInd w:val="0"/>
              <w:spacing w:after="0" w:line="320" w:lineRule="atLeast"/>
              <w:ind w:left="60" w:right="60"/>
              <w:rPr>
                <w:rFonts w:ascii="Times New Roman" w:hAnsi="Times New Roman" w:cs="Times New Roman"/>
                <w:color w:val="000000"/>
                <w:sz w:val="20"/>
                <w:szCs w:val="20"/>
              </w:rPr>
            </w:pPr>
            <w:r w:rsidRPr="00385DA2">
              <w:rPr>
                <w:rFonts w:ascii="Times New Roman" w:hAnsi="Times New Roman" w:cs="Times New Roman"/>
                <w:color w:val="000000"/>
                <w:sz w:val="20"/>
                <w:szCs w:val="20"/>
              </w:rPr>
              <w:t>Total</w:t>
            </w:r>
          </w:p>
        </w:tc>
        <w:tc>
          <w:tcPr>
            <w:tcW w:w="1001" w:type="dxa"/>
            <w:tcBorders>
              <w:top w:val="nil"/>
              <w:left w:val="single" w:sz="16" w:space="0" w:color="000000"/>
              <w:bottom w:val="single" w:sz="16" w:space="0" w:color="000000"/>
            </w:tcBorders>
            <w:shd w:val="clear" w:color="auto" w:fill="FFFFFF"/>
            <w:vAlign w:val="center"/>
          </w:tcPr>
          <w:p w14:paraId="59EE0C53"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100.0%</w:t>
            </w:r>
          </w:p>
        </w:tc>
        <w:tc>
          <w:tcPr>
            <w:tcW w:w="1001" w:type="dxa"/>
            <w:tcBorders>
              <w:top w:val="nil"/>
              <w:bottom w:val="single" w:sz="16" w:space="0" w:color="000000"/>
            </w:tcBorders>
            <w:shd w:val="clear" w:color="auto" w:fill="FFFFFF"/>
            <w:vAlign w:val="center"/>
          </w:tcPr>
          <w:p w14:paraId="1C5BB7C0"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100.0%</w:t>
            </w:r>
          </w:p>
        </w:tc>
        <w:tc>
          <w:tcPr>
            <w:tcW w:w="1001" w:type="dxa"/>
            <w:tcBorders>
              <w:top w:val="nil"/>
              <w:bottom w:val="single" w:sz="16" w:space="0" w:color="000000"/>
              <w:right w:val="single" w:sz="16" w:space="0" w:color="000000"/>
            </w:tcBorders>
            <w:shd w:val="clear" w:color="auto" w:fill="FFFFFF"/>
            <w:vAlign w:val="center"/>
          </w:tcPr>
          <w:p w14:paraId="05A5144D" w14:textId="77777777" w:rsidR="00310353" w:rsidRPr="00385DA2" w:rsidRDefault="00310353" w:rsidP="00262DB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85DA2">
              <w:rPr>
                <w:rFonts w:ascii="Times New Roman" w:hAnsi="Times New Roman" w:cs="Times New Roman"/>
                <w:color w:val="000000"/>
                <w:sz w:val="20"/>
                <w:szCs w:val="20"/>
              </w:rPr>
              <w:t>100.0%</w:t>
            </w:r>
          </w:p>
        </w:tc>
      </w:tr>
    </w:tbl>
    <w:p w14:paraId="10F7BC41" w14:textId="77777777" w:rsidR="00A03D2F" w:rsidRPr="00C81521" w:rsidRDefault="00A03D2F" w:rsidP="00A03D2F">
      <w:pPr>
        <w:autoSpaceDE w:val="0"/>
        <w:autoSpaceDN w:val="0"/>
        <w:adjustRightInd w:val="0"/>
        <w:spacing w:after="0" w:line="240" w:lineRule="auto"/>
        <w:rPr>
          <w:rFonts w:ascii="Times New Roman" w:hAnsi="Times New Roman" w:cs="Times New Roman"/>
          <w:sz w:val="24"/>
          <w:szCs w:val="24"/>
        </w:rPr>
      </w:pPr>
    </w:p>
    <w:p w14:paraId="474B20E4" w14:textId="77777777" w:rsidR="006D6F8C" w:rsidRPr="00B71B92" w:rsidRDefault="006D6F8C" w:rsidP="0017663C">
      <w:pPr>
        <w:spacing w:after="0" w:line="276" w:lineRule="auto"/>
        <w:rPr>
          <w:rFonts w:ascii="Times New Roman" w:hAnsi="Times New Roman" w:cs="Times New Roman"/>
        </w:rPr>
      </w:pPr>
    </w:p>
    <w:p w14:paraId="0891966B" w14:textId="56E1EB42" w:rsidR="00FA57C0" w:rsidRPr="00B71B92" w:rsidRDefault="00FA57C0" w:rsidP="00FA57C0">
      <w:pPr>
        <w:tabs>
          <w:tab w:val="left" w:pos="3165"/>
        </w:tabs>
        <w:jc w:val="both"/>
        <w:rPr>
          <w:rFonts w:ascii="Times New Roman" w:hAnsi="Times New Roman" w:cs="Times New Roman"/>
          <w:sz w:val="24"/>
          <w:szCs w:val="24"/>
        </w:rPr>
      </w:pPr>
      <w:r w:rsidRPr="00FA57C0">
        <w:rPr>
          <w:rFonts w:ascii="Times New Roman" w:hAnsi="Times New Roman" w:cs="Times New Roman"/>
          <w:sz w:val="24"/>
          <w:szCs w:val="24"/>
        </w:rPr>
        <w:t xml:space="preserve">Overall, 80.9% of graduates who participated in the Tracer study were employed.  </w:t>
      </w:r>
      <w:r w:rsidR="00310353">
        <w:rPr>
          <w:rFonts w:ascii="Times New Roman" w:hAnsi="Times New Roman" w:cs="Times New Roman"/>
          <w:sz w:val="24"/>
          <w:szCs w:val="24"/>
        </w:rPr>
        <w:t>29</w:t>
      </w:r>
      <w:r w:rsidR="00310353" w:rsidRPr="00310353">
        <w:rPr>
          <w:rFonts w:ascii="Times New Roman" w:hAnsi="Times New Roman" w:cs="Times New Roman"/>
          <w:sz w:val="24"/>
          <w:szCs w:val="24"/>
        </w:rPr>
        <w:t>.8</w:t>
      </w:r>
      <w:r w:rsidRPr="00385DA2">
        <w:rPr>
          <w:rFonts w:ascii="Times New Roman" w:hAnsi="Times New Roman" w:cs="Times New Roman"/>
          <w:sz w:val="24"/>
          <w:szCs w:val="24"/>
        </w:rPr>
        <w:t>%</w:t>
      </w:r>
      <w:r w:rsidRPr="00310353">
        <w:rPr>
          <w:rFonts w:ascii="Times New Roman" w:hAnsi="Times New Roman" w:cs="Times New Roman"/>
          <w:sz w:val="24"/>
          <w:szCs w:val="24"/>
        </w:rPr>
        <w:t xml:space="preserve"> of</w:t>
      </w:r>
      <w:r w:rsidRPr="00FA57C0">
        <w:rPr>
          <w:rFonts w:ascii="Times New Roman" w:hAnsi="Times New Roman" w:cs="Times New Roman"/>
          <w:sz w:val="24"/>
          <w:szCs w:val="24"/>
        </w:rPr>
        <w:t xml:space="preserve"> the employed graduates were female graduates </w:t>
      </w:r>
      <w:r w:rsidRPr="00310353">
        <w:rPr>
          <w:rFonts w:ascii="Times New Roman" w:hAnsi="Times New Roman" w:cs="Times New Roman"/>
          <w:sz w:val="24"/>
          <w:szCs w:val="24"/>
        </w:rPr>
        <w:t xml:space="preserve">whilst </w:t>
      </w:r>
      <w:r w:rsidR="00310353" w:rsidRPr="00385DA2">
        <w:rPr>
          <w:rFonts w:ascii="Times New Roman" w:hAnsi="Times New Roman" w:cs="Times New Roman"/>
          <w:sz w:val="24"/>
          <w:szCs w:val="24"/>
        </w:rPr>
        <w:t>51.1</w:t>
      </w:r>
      <w:r w:rsidRPr="00385DA2">
        <w:rPr>
          <w:rFonts w:ascii="Times New Roman" w:hAnsi="Times New Roman" w:cs="Times New Roman"/>
          <w:sz w:val="24"/>
          <w:szCs w:val="24"/>
        </w:rPr>
        <w:t>%</w:t>
      </w:r>
      <w:r w:rsidRPr="00FA57C0">
        <w:rPr>
          <w:rFonts w:ascii="Times New Roman" w:hAnsi="Times New Roman" w:cs="Times New Roman"/>
          <w:sz w:val="24"/>
          <w:szCs w:val="24"/>
        </w:rPr>
        <w:t xml:space="preserve"> were male graduates implying that there were female graduates who were employed than male graduates. Table </w:t>
      </w:r>
      <w:r w:rsidR="003E432D">
        <w:rPr>
          <w:rFonts w:ascii="Times New Roman" w:hAnsi="Times New Roman" w:cs="Times New Roman"/>
          <w:sz w:val="24"/>
          <w:szCs w:val="24"/>
        </w:rPr>
        <w:t>9</w:t>
      </w:r>
      <w:r w:rsidR="003E432D" w:rsidRPr="00FA57C0">
        <w:rPr>
          <w:rFonts w:ascii="Times New Roman" w:hAnsi="Times New Roman" w:cs="Times New Roman"/>
          <w:sz w:val="24"/>
          <w:szCs w:val="24"/>
        </w:rPr>
        <w:t xml:space="preserve"> </w:t>
      </w:r>
      <w:r w:rsidRPr="00FA57C0">
        <w:rPr>
          <w:rFonts w:ascii="Times New Roman" w:hAnsi="Times New Roman" w:cs="Times New Roman"/>
          <w:sz w:val="24"/>
          <w:szCs w:val="24"/>
        </w:rPr>
        <w:t>shows these descriptive statistics.</w:t>
      </w:r>
    </w:p>
    <w:p w14:paraId="28399336" w14:textId="2F09583D" w:rsidR="00541B66" w:rsidRPr="00B71B92" w:rsidRDefault="00541B66" w:rsidP="006B01F1">
      <w:pPr>
        <w:spacing w:after="0" w:line="276" w:lineRule="auto"/>
        <w:jc w:val="both"/>
        <w:rPr>
          <w:rFonts w:ascii="Times New Roman" w:hAnsi="Times New Roman" w:cs="Times New Roman"/>
          <w:sz w:val="24"/>
          <w:szCs w:val="24"/>
        </w:rPr>
      </w:pPr>
      <w:r w:rsidRPr="00B71B92">
        <w:rPr>
          <w:rFonts w:ascii="Times New Roman" w:hAnsi="Times New Roman" w:cs="Times New Roman"/>
          <w:sz w:val="24"/>
          <w:szCs w:val="24"/>
          <w:highlight w:val="white"/>
        </w:rPr>
        <w:t>From the results</w:t>
      </w:r>
      <w:r w:rsidR="0084630E" w:rsidRPr="00B71B92">
        <w:rPr>
          <w:rFonts w:ascii="Times New Roman" w:hAnsi="Times New Roman" w:cs="Times New Roman"/>
          <w:sz w:val="24"/>
          <w:szCs w:val="24"/>
          <w:highlight w:val="white"/>
        </w:rPr>
        <w:t>,</w:t>
      </w:r>
      <w:r w:rsidRPr="00B71B92">
        <w:rPr>
          <w:rFonts w:ascii="Times New Roman" w:hAnsi="Times New Roman" w:cs="Times New Roman"/>
          <w:sz w:val="24"/>
          <w:szCs w:val="24"/>
          <w:highlight w:val="white"/>
        </w:rPr>
        <w:t xml:space="preserve"> the graduates have changed jobs several times over the past few years. Table </w:t>
      </w:r>
      <w:r w:rsidR="00B34FB1">
        <w:rPr>
          <w:rFonts w:ascii="Times New Roman" w:hAnsi="Times New Roman" w:cs="Times New Roman"/>
          <w:sz w:val="24"/>
          <w:szCs w:val="24"/>
          <w:highlight w:val="white"/>
        </w:rPr>
        <w:t>9</w:t>
      </w:r>
      <w:r w:rsidR="00B34FB1" w:rsidRPr="00B71B92">
        <w:rPr>
          <w:rFonts w:ascii="Times New Roman" w:hAnsi="Times New Roman" w:cs="Times New Roman"/>
          <w:sz w:val="24"/>
          <w:szCs w:val="24"/>
          <w:highlight w:val="white"/>
        </w:rPr>
        <w:t xml:space="preserve"> </w:t>
      </w:r>
      <w:r w:rsidRPr="00B71B92">
        <w:rPr>
          <w:rFonts w:ascii="Times New Roman" w:hAnsi="Times New Roman" w:cs="Times New Roman"/>
          <w:sz w:val="24"/>
          <w:szCs w:val="24"/>
          <w:highlight w:val="white"/>
        </w:rPr>
        <w:t>show</w:t>
      </w:r>
      <w:r w:rsidR="0084630E" w:rsidRPr="00B71B92">
        <w:rPr>
          <w:rFonts w:ascii="Times New Roman" w:hAnsi="Times New Roman" w:cs="Times New Roman"/>
          <w:sz w:val="24"/>
          <w:szCs w:val="24"/>
          <w:highlight w:val="white"/>
        </w:rPr>
        <w:t>s</w:t>
      </w:r>
      <w:r w:rsidRPr="00B71B92">
        <w:rPr>
          <w:rFonts w:ascii="Times New Roman" w:hAnsi="Times New Roman" w:cs="Times New Roman"/>
          <w:sz w:val="24"/>
          <w:szCs w:val="24"/>
          <w:highlight w:val="white"/>
        </w:rPr>
        <w:t xml:space="preserve"> that majority of graduates have had two jobs across cohorts since they graduated. It is further noted that the majority of the graduates have been employed for at least 19 months.</w:t>
      </w:r>
    </w:p>
    <w:p w14:paraId="43D143ED" w14:textId="77777777" w:rsidR="0081496A" w:rsidRPr="00B71B92" w:rsidRDefault="0081496A" w:rsidP="006B01F1">
      <w:pPr>
        <w:spacing w:after="0" w:line="276" w:lineRule="auto"/>
        <w:jc w:val="both"/>
        <w:rPr>
          <w:rFonts w:ascii="Times New Roman" w:hAnsi="Times New Roman" w:cs="Times New Roman"/>
          <w:sz w:val="24"/>
          <w:szCs w:val="24"/>
        </w:rPr>
      </w:pPr>
    </w:p>
    <w:p w14:paraId="61CE161C" w14:textId="558C95A3" w:rsidR="004357AE" w:rsidRPr="00BE136D" w:rsidRDefault="00BE136D" w:rsidP="00BE136D">
      <w:pPr>
        <w:pStyle w:val="Heading2"/>
        <w:numPr>
          <w:ilvl w:val="0"/>
          <w:numId w:val="0"/>
        </w:numPr>
        <w:spacing w:after="240"/>
        <w:ind w:left="578" w:hanging="578"/>
        <w:rPr>
          <w:rFonts w:ascii="Times New Roman" w:hAnsi="Times New Roman" w:cs="Times New Roman"/>
        </w:rPr>
      </w:pPr>
      <w:bookmarkStart w:id="55" w:name="_Toc535145802"/>
      <w:r>
        <w:rPr>
          <w:rFonts w:ascii="Times New Roman" w:hAnsi="Times New Roman" w:cs="Times New Roman"/>
        </w:rPr>
        <w:lastRenderedPageBreak/>
        <w:t>4.10</w:t>
      </w:r>
      <w:r>
        <w:rPr>
          <w:rFonts w:ascii="Times New Roman" w:hAnsi="Times New Roman" w:cs="Times New Roman"/>
        </w:rPr>
        <w:tab/>
      </w:r>
      <w:r w:rsidR="004357AE" w:rsidRPr="00BE136D">
        <w:rPr>
          <w:rFonts w:ascii="Times New Roman" w:hAnsi="Times New Roman" w:cs="Times New Roman"/>
        </w:rPr>
        <w:t>Situation in the first six months after graduating</w:t>
      </w:r>
      <w:bookmarkEnd w:id="55"/>
    </w:p>
    <w:p w14:paraId="17869C1C" w14:textId="5448ED24" w:rsidR="001028BA" w:rsidRDefault="004357AE" w:rsidP="004357AE">
      <w:pPr>
        <w:spacing w:after="0" w:line="276" w:lineRule="auto"/>
        <w:jc w:val="both"/>
        <w:rPr>
          <w:rFonts w:ascii="Times New Roman" w:eastAsia="Calibri" w:hAnsi="Times New Roman" w:cs="Times New Roman"/>
          <w:sz w:val="24"/>
          <w:szCs w:val="24"/>
          <w:highlight w:val="white"/>
        </w:rPr>
      </w:pPr>
      <w:r w:rsidRPr="00B71B92">
        <w:rPr>
          <w:rFonts w:ascii="Times New Roman" w:eastAsia="Calibri" w:hAnsi="Times New Roman" w:cs="Times New Roman"/>
          <w:sz w:val="24"/>
          <w:szCs w:val="24"/>
          <w:highlight w:val="white"/>
        </w:rPr>
        <w:t xml:space="preserve">The graduates were asked what applied to them six (6) months after graduation and </w:t>
      </w:r>
      <w:r w:rsidR="00A833ED" w:rsidRPr="00B71B92">
        <w:rPr>
          <w:rFonts w:ascii="Times New Roman" w:eastAsia="Calibri" w:hAnsi="Times New Roman" w:cs="Times New Roman"/>
          <w:sz w:val="24"/>
          <w:szCs w:val="24"/>
          <w:highlight w:val="white"/>
        </w:rPr>
        <w:t>T</w:t>
      </w:r>
      <w:r w:rsidRPr="00B71B92">
        <w:rPr>
          <w:rFonts w:ascii="Times New Roman" w:eastAsia="Calibri" w:hAnsi="Times New Roman" w:cs="Times New Roman"/>
          <w:sz w:val="24"/>
          <w:szCs w:val="24"/>
          <w:highlight w:val="white"/>
        </w:rPr>
        <w:t xml:space="preserve">able </w:t>
      </w:r>
      <w:r w:rsidR="003E432D">
        <w:rPr>
          <w:rFonts w:ascii="Times New Roman" w:eastAsia="Calibri" w:hAnsi="Times New Roman" w:cs="Times New Roman"/>
          <w:sz w:val="24"/>
          <w:szCs w:val="24"/>
          <w:highlight w:val="white"/>
        </w:rPr>
        <w:t>10</w:t>
      </w:r>
      <w:r w:rsidR="003E432D" w:rsidRPr="00B71B92">
        <w:rPr>
          <w:rFonts w:ascii="Times New Roman" w:eastAsia="Calibri" w:hAnsi="Times New Roman" w:cs="Times New Roman"/>
          <w:sz w:val="24"/>
          <w:szCs w:val="24"/>
          <w:highlight w:val="white"/>
        </w:rPr>
        <w:t xml:space="preserve"> </w:t>
      </w:r>
      <w:r w:rsidRPr="00B71B92">
        <w:rPr>
          <w:rFonts w:ascii="Times New Roman" w:eastAsia="Calibri" w:hAnsi="Times New Roman" w:cs="Times New Roman"/>
          <w:sz w:val="24"/>
          <w:szCs w:val="24"/>
          <w:highlight w:val="white"/>
        </w:rPr>
        <w:t xml:space="preserve">carries the summary of the responses. </w:t>
      </w:r>
    </w:p>
    <w:p w14:paraId="0F709916" w14:textId="77777777" w:rsidR="007B349B" w:rsidRDefault="007B349B" w:rsidP="004357AE">
      <w:pPr>
        <w:keepNext/>
        <w:widowControl w:val="0"/>
        <w:spacing w:after="0" w:line="240" w:lineRule="auto"/>
        <w:jc w:val="both"/>
        <w:outlineLvl w:val="0"/>
        <w:rPr>
          <w:rFonts w:ascii="Times New Roman" w:eastAsia="Times New Roman" w:hAnsi="Times New Roman" w:cs="Times New Roman"/>
          <w:bCs/>
          <w:sz w:val="24"/>
          <w:szCs w:val="24"/>
          <w:highlight w:val="white"/>
        </w:rPr>
      </w:pPr>
    </w:p>
    <w:p w14:paraId="0F952968" w14:textId="7EDAB18C" w:rsidR="004357AE" w:rsidRPr="001028BA" w:rsidRDefault="004357AE" w:rsidP="001028BA">
      <w:pPr>
        <w:ind w:left="709"/>
        <w:rPr>
          <w:rFonts w:ascii="Times New Roman" w:hAnsi="Times New Roman" w:cs="Times New Roman"/>
          <w:sz w:val="24"/>
          <w:szCs w:val="24"/>
        </w:rPr>
      </w:pPr>
      <w:r w:rsidRPr="004F3D39">
        <w:rPr>
          <w:rFonts w:ascii="Times New Roman" w:hAnsi="Times New Roman" w:cs="Times New Roman"/>
          <w:sz w:val="24"/>
          <w:szCs w:val="24"/>
          <w:highlight w:val="white"/>
        </w:rPr>
        <w:t xml:space="preserve">Table </w:t>
      </w:r>
      <w:r w:rsidR="003E432D">
        <w:rPr>
          <w:rFonts w:ascii="Times New Roman" w:hAnsi="Times New Roman" w:cs="Times New Roman"/>
          <w:sz w:val="24"/>
          <w:szCs w:val="24"/>
          <w:highlight w:val="white"/>
        </w:rPr>
        <w:t>10</w:t>
      </w:r>
      <w:r w:rsidRPr="004F3D39">
        <w:rPr>
          <w:rFonts w:ascii="Times New Roman" w:hAnsi="Times New Roman" w:cs="Times New Roman"/>
          <w:sz w:val="24"/>
          <w:szCs w:val="24"/>
          <w:highlight w:val="white"/>
        </w:rPr>
        <w:t xml:space="preserve">: </w:t>
      </w:r>
      <w:r w:rsidRPr="004F3D39">
        <w:rPr>
          <w:rFonts w:ascii="Times New Roman" w:hAnsi="Times New Roman" w:cs="Times New Roman"/>
          <w:sz w:val="24"/>
          <w:szCs w:val="24"/>
        </w:rPr>
        <w:t>Situation in the fi</w:t>
      </w:r>
      <w:r w:rsidR="001028BA">
        <w:rPr>
          <w:rFonts w:ascii="Times New Roman" w:hAnsi="Times New Roman" w:cs="Times New Roman"/>
          <w:sz w:val="24"/>
          <w:szCs w:val="24"/>
        </w:rPr>
        <w:t>rst six months after graduating</w:t>
      </w:r>
    </w:p>
    <w:tbl>
      <w:tblPr>
        <w:tblW w:w="766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3115"/>
        <w:gridCol w:w="864"/>
        <w:gridCol w:w="831"/>
        <w:gridCol w:w="1019"/>
      </w:tblGrid>
      <w:tr w:rsidR="001028BA" w:rsidRPr="00C81521" w14:paraId="1A985F39" w14:textId="77777777" w:rsidTr="00A22621">
        <w:trPr>
          <w:cantSplit/>
        </w:trPr>
        <w:tc>
          <w:tcPr>
            <w:tcW w:w="49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7E9CA1"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A4B9026" w14:textId="0FAC815A" w:rsidR="001028BA" w:rsidRPr="00F404EF"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F404EF">
              <w:rPr>
                <w:rFonts w:ascii="Times New Roman" w:eastAsia="Calibri" w:hAnsi="Times New Roman" w:cs="Times New Roman"/>
                <w:sz w:val="20"/>
                <w:szCs w:val="20"/>
              </w:rPr>
              <w:t>Female</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E5DC78" w14:textId="67EB1137" w:rsidR="001028BA" w:rsidRPr="00F404EF"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F404EF">
              <w:rPr>
                <w:rFonts w:ascii="Times New Roman" w:eastAsia="Calibri" w:hAnsi="Times New Roman" w:cs="Times New Roman"/>
                <w:sz w:val="20"/>
                <w:szCs w:val="20"/>
              </w:rPr>
              <w:t>Male</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047B931" w14:textId="40005BAC" w:rsidR="001028BA" w:rsidRPr="00F404EF"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F404EF">
              <w:rPr>
                <w:rFonts w:ascii="Times New Roman" w:eastAsia="Calibri" w:hAnsi="Times New Roman" w:cs="Times New Roman"/>
                <w:sz w:val="20"/>
                <w:szCs w:val="20"/>
              </w:rPr>
              <w:t>Percent</w:t>
            </w:r>
          </w:p>
        </w:tc>
      </w:tr>
      <w:tr w:rsidR="001028BA" w:rsidRPr="00C81521" w14:paraId="191EDD24" w14:textId="77777777" w:rsidTr="001028BA">
        <w:trPr>
          <w:cantSplit/>
        </w:trPr>
        <w:tc>
          <w:tcPr>
            <w:tcW w:w="183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E8052E4" w14:textId="3F95959A" w:rsidR="001028BA" w:rsidRPr="001028BA" w:rsidRDefault="001028BA" w:rsidP="001028BA">
            <w:pPr>
              <w:autoSpaceDE w:val="0"/>
              <w:autoSpaceDN w:val="0"/>
              <w:adjustRightInd w:val="0"/>
              <w:spacing w:after="0" w:line="360" w:lineRule="auto"/>
              <w:ind w:left="130"/>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What applied to you 6 months after graduation</w:t>
            </w: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BF8C06E"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Paid employment (e.g. wage, salary)</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0FB205D"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42.9%</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D1578E8"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50.0%</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BCC567D"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45.5%</w:t>
            </w:r>
          </w:p>
        </w:tc>
      </w:tr>
      <w:tr w:rsidR="001028BA" w:rsidRPr="00C81521" w14:paraId="2AD300DE" w14:textId="77777777" w:rsidTr="001028BA">
        <w:trPr>
          <w:cantSplit/>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50167EED" w14:textId="77777777" w:rsidR="001028BA" w:rsidRPr="001028BA" w:rsidRDefault="001028BA" w:rsidP="001028BA">
            <w:pPr>
              <w:spacing w:after="0" w:line="360" w:lineRule="auto"/>
              <w:rPr>
                <w:rFonts w:ascii="Times New Roman" w:eastAsia="Calibri" w:hAnsi="Times New Roman" w:cs="Times New Roman"/>
                <w:color w:val="000000"/>
                <w:sz w:val="20"/>
                <w:szCs w:val="20"/>
              </w:rPr>
            </w:pP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A102391"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Self-employed</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8312082"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7.1%</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FB8E2DB"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0.0%</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2E3DE45"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4.5%</w:t>
            </w:r>
          </w:p>
        </w:tc>
      </w:tr>
      <w:tr w:rsidR="001028BA" w:rsidRPr="00C81521" w14:paraId="3BF1BEC9" w14:textId="77777777" w:rsidTr="001028BA">
        <w:trPr>
          <w:cantSplit/>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7BD50B9A" w14:textId="77777777" w:rsidR="001028BA" w:rsidRPr="001028BA" w:rsidRDefault="001028BA" w:rsidP="001028BA">
            <w:pPr>
              <w:spacing w:after="0" w:line="360" w:lineRule="auto"/>
              <w:rPr>
                <w:rFonts w:ascii="Times New Roman" w:eastAsia="Calibri" w:hAnsi="Times New Roman" w:cs="Times New Roman"/>
                <w:color w:val="000000"/>
                <w:sz w:val="20"/>
                <w:szCs w:val="20"/>
              </w:rPr>
            </w:pP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72B13AC"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Occasional job (just to earn money)</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A9E89BA"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11.9%</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F1648AF"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25.0%</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4EF508C"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16.7%</w:t>
            </w:r>
          </w:p>
        </w:tc>
      </w:tr>
      <w:tr w:rsidR="001028BA" w:rsidRPr="00C81521" w14:paraId="3E3EFF93" w14:textId="77777777" w:rsidTr="001028BA">
        <w:trPr>
          <w:cantSplit/>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4430FA23" w14:textId="77777777" w:rsidR="001028BA" w:rsidRPr="001028BA" w:rsidRDefault="001028BA" w:rsidP="001028BA">
            <w:pPr>
              <w:spacing w:after="0" w:line="360" w:lineRule="auto"/>
              <w:rPr>
                <w:rFonts w:ascii="Times New Roman" w:eastAsia="Calibri" w:hAnsi="Times New Roman" w:cs="Times New Roman"/>
                <w:color w:val="000000"/>
                <w:sz w:val="20"/>
                <w:szCs w:val="20"/>
              </w:rPr>
            </w:pP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5F8F7BE"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Further academic/professional education (higher education)</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B45047F"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2.4%</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1CA5920"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0.0%</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AC9E40F"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1.5%</w:t>
            </w:r>
          </w:p>
        </w:tc>
      </w:tr>
      <w:tr w:rsidR="001028BA" w:rsidRPr="00C81521" w14:paraId="429FB670" w14:textId="77777777" w:rsidTr="001028BA">
        <w:trPr>
          <w:cantSplit/>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11DF7901" w14:textId="77777777" w:rsidR="001028BA" w:rsidRPr="001028BA" w:rsidRDefault="001028BA" w:rsidP="001028BA">
            <w:pPr>
              <w:spacing w:after="0" w:line="360" w:lineRule="auto"/>
              <w:rPr>
                <w:rFonts w:ascii="Times New Roman" w:eastAsia="Calibri" w:hAnsi="Times New Roman" w:cs="Times New Roman"/>
                <w:color w:val="000000"/>
                <w:sz w:val="20"/>
                <w:szCs w:val="20"/>
              </w:rPr>
            </w:pP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531E398"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Household work</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5F51BF5"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14.3%</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73E4265"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12.5%</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A8605F7"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13.6%</w:t>
            </w:r>
          </w:p>
        </w:tc>
      </w:tr>
      <w:tr w:rsidR="001028BA" w:rsidRPr="00C81521" w14:paraId="709E84B8" w14:textId="77777777" w:rsidTr="001028BA">
        <w:trPr>
          <w:cantSplit/>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0426BB23" w14:textId="77777777" w:rsidR="001028BA" w:rsidRPr="001028BA" w:rsidRDefault="001028BA" w:rsidP="001028BA">
            <w:pPr>
              <w:spacing w:after="0" w:line="360" w:lineRule="auto"/>
              <w:rPr>
                <w:rFonts w:ascii="Times New Roman" w:eastAsia="Calibri" w:hAnsi="Times New Roman" w:cs="Times New Roman"/>
                <w:color w:val="000000"/>
                <w:sz w:val="20"/>
                <w:szCs w:val="20"/>
              </w:rPr>
            </w:pP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CE5D606"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Not employed, but searching for a job</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85099BD"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21.4%</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726E7A3"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4.2%</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A913B58"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15.2%</w:t>
            </w:r>
          </w:p>
        </w:tc>
      </w:tr>
      <w:tr w:rsidR="001028BA" w:rsidRPr="00C81521" w14:paraId="1D843464" w14:textId="77777777" w:rsidTr="001028BA">
        <w:trPr>
          <w:cantSplit/>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0C567A50" w14:textId="77777777" w:rsidR="001028BA" w:rsidRPr="001028BA" w:rsidRDefault="001028BA" w:rsidP="001028BA">
            <w:pPr>
              <w:spacing w:after="0" w:line="360" w:lineRule="auto"/>
              <w:rPr>
                <w:rFonts w:ascii="Times New Roman" w:eastAsia="Calibri" w:hAnsi="Times New Roman" w:cs="Times New Roman"/>
                <w:color w:val="000000"/>
                <w:sz w:val="20"/>
                <w:szCs w:val="20"/>
              </w:rPr>
            </w:pPr>
          </w:p>
        </w:tc>
        <w:tc>
          <w:tcPr>
            <w:tcW w:w="3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C9EFF17" w14:textId="77777777" w:rsidR="001028BA" w:rsidRPr="001028BA" w:rsidRDefault="001028BA" w:rsidP="001028BA">
            <w:pPr>
              <w:autoSpaceDE w:val="0"/>
              <w:autoSpaceDN w:val="0"/>
              <w:adjustRightInd w:val="0"/>
              <w:spacing w:after="0" w:line="360" w:lineRule="auto"/>
              <w:ind w:left="142"/>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Volunteerism</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AACFFC1"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0.0%</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9DC6641"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8.3%</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74BAEF8"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3.0%</w:t>
            </w:r>
          </w:p>
        </w:tc>
      </w:tr>
      <w:tr w:rsidR="001028BA" w:rsidRPr="00C81521" w14:paraId="5B7A2E14" w14:textId="77777777" w:rsidTr="001028BA">
        <w:trPr>
          <w:cantSplit/>
        </w:trPr>
        <w:tc>
          <w:tcPr>
            <w:tcW w:w="49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3DAA110" w14:textId="77777777" w:rsidR="001028BA" w:rsidRPr="001028BA" w:rsidRDefault="001028BA" w:rsidP="001028BA">
            <w:pPr>
              <w:autoSpaceDE w:val="0"/>
              <w:autoSpaceDN w:val="0"/>
              <w:adjustRightInd w:val="0"/>
              <w:spacing w:after="0" w:line="360" w:lineRule="auto"/>
              <w:ind w:left="60" w:right="60"/>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Total</w:t>
            </w:r>
          </w:p>
        </w:tc>
        <w:tc>
          <w:tcPr>
            <w:tcW w:w="8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561E09E"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100.0%</w:t>
            </w:r>
          </w:p>
        </w:tc>
        <w:tc>
          <w:tcPr>
            <w:tcW w:w="8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6F2E657"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100.0%</w:t>
            </w:r>
          </w:p>
        </w:tc>
        <w:tc>
          <w:tcPr>
            <w:tcW w:w="10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F7B6263" w14:textId="77777777" w:rsidR="001028BA" w:rsidRPr="001028BA" w:rsidRDefault="001028BA" w:rsidP="001028BA">
            <w:pPr>
              <w:autoSpaceDE w:val="0"/>
              <w:autoSpaceDN w:val="0"/>
              <w:adjustRightInd w:val="0"/>
              <w:spacing w:after="0" w:line="360" w:lineRule="auto"/>
              <w:ind w:left="60" w:right="60"/>
              <w:jc w:val="right"/>
              <w:rPr>
                <w:rFonts w:ascii="Times New Roman" w:eastAsia="Calibri" w:hAnsi="Times New Roman" w:cs="Times New Roman"/>
                <w:color w:val="000000"/>
                <w:sz w:val="20"/>
                <w:szCs w:val="20"/>
              </w:rPr>
            </w:pPr>
            <w:r w:rsidRPr="001028BA">
              <w:rPr>
                <w:rFonts w:ascii="Times New Roman" w:eastAsia="Calibri" w:hAnsi="Times New Roman" w:cs="Times New Roman"/>
                <w:color w:val="000000"/>
                <w:sz w:val="20"/>
                <w:szCs w:val="20"/>
              </w:rPr>
              <w:t>100.0%</w:t>
            </w:r>
          </w:p>
        </w:tc>
      </w:tr>
    </w:tbl>
    <w:p w14:paraId="54B5AFF5" w14:textId="26DA39C1" w:rsidR="001028BA" w:rsidRDefault="001028BA" w:rsidP="001028BA">
      <w:pPr>
        <w:spacing w:after="0" w:line="276" w:lineRule="auto"/>
        <w:jc w:val="both"/>
        <w:rPr>
          <w:rFonts w:ascii="Times New Roman" w:eastAsia="Calibri" w:hAnsi="Times New Roman" w:cs="Times New Roman"/>
          <w:b/>
          <w:sz w:val="24"/>
          <w:szCs w:val="24"/>
          <w:highlight w:val="yellow"/>
        </w:rPr>
      </w:pPr>
    </w:p>
    <w:p w14:paraId="265CA7DC" w14:textId="77777777" w:rsidR="00D6012F" w:rsidRDefault="00D6012F" w:rsidP="001028BA">
      <w:pPr>
        <w:spacing w:after="0" w:line="276" w:lineRule="auto"/>
        <w:jc w:val="both"/>
        <w:rPr>
          <w:rFonts w:ascii="Times New Roman" w:eastAsia="Calibri" w:hAnsi="Times New Roman" w:cs="Times New Roman"/>
          <w:b/>
          <w:sz w:val="24"/>
          <w:szCs w:val="24"/>
          <w:highlight w:val="yellow"/>
        </w:rPr>
      </w:pPr>
    </w:p>
    <w:p w14:paraId="04FF6440" w14:textId="3801C2AC" w:rsidR="001028BA" w:rsidRPr="00B71B92" w:rsidRDefault="001028BA" w:rsidP="001028BA">
      <w:pPr>
        <w:spacing w:after="0" w:line="276"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The findings show</w:t>
      </w:r>
      <w:r w:rsidRPr="00B71B92">
        <w:rPr>
          <w:rFonts w:ascii="Times New Roman" w:eastAsia="Calibri" w:hAnsi="Times New Roman" w:cs="Times New Roman"/>
          <w:sz w:val="24"/>
          <w:szCs w:val="24"/>
          <w:highlight w:val="white"/>
        </w:rPr>
        <w:t xml:space="preserve"> that the 50% of the graduates were employed within the </w:t>
      </w:r>
      <w:r w:rsidR="00BC5846" w:rsidRPr="00B71B92">
        <w:rPr>
          <w:rFonts w:ascii="Times New Roman" w:eastAsia="Calibri" w:hAnsi="Times New Roman" w:cs="Times New Roman"/>
          <w:sz w:val="24"/>
          <w:szCs w:val="24"/>
          <w:highlight w:val="white"/>
        </w:rPr>
        <w:t>six-month</w:t>
      </w:r>
      <w:r w:rsidRPr="00B71B92">
        <w:rPr>
          <w:rFonts w:ascii="Times New Roman" w:eastAsia="Calibri" w:hAnsi="Times New Roman" w:cs="Times New Roman"/>
          <w:sz w:val="24"/>
          <w:szCs w:val="24"/>
          <w:highlight w:val="white"/>
        </w:rPr>
        <w:t xml:space="preserve"> time frame – and almost all of them were working two years after leaving College. Six months after graduation, the average employment rate for graduates of university undergraduate </w:t>
      </w:r>
      <w:proofErr w:type="spellStart"/>
      <w:r w:rsidRPr="00B71B92">
        <w:rPr>
          <w:rFonts w:ascii="Times New Roman" w:eastAsia="Calibri" w:hAnsi="Times New Roman" w:cs="Times New Roman"/>
          <w:sz w:val="24"/>
          <w:szCs w:val="24"/>
          <w:highlight w:val="white"/>
        </w:rPr>
        <w:t>program</w:t>
      </w:r>
      <w:r>
        <w:rPr>
          <w:rFonts w:ascii="Times New Roman" w:eastAsia="Calibri" w:hAnsi="Times New Roman" w:cs="Times New Roman"/>
          <w:sz w:val="24"/>
          <w:szCs w:val="24"/>
          <w:highlight w:val="white"/>
        </w:rPr>
        <w:t>me</w:t>
      </w:r>
      <w:r w:rsidRPr="00B71B92">
        <w:rPr>
          <w:rFonts w:ascii="Times New Roman" w:eastAsia="Calibri" w:hAnsi="Times New Roman" w:cs="Times New Roman"/>
          <w:sz w:val="24"/>
          <w:szCs w:val="24"/>
          <w:highlight w:val="white"/>
        </w:rPr>
        <w:t>s</w:t>
      </w:r>
      <w:proofErr w:type="spellEnd"/>
      <w:r w:rsidRPr="00B71B92">
        <w:rPr>
          <w:rFonts w:ascii="Times New Roman" w:eastAsia="Calibri" w:hAnsi="Times New Roman" w:cs="Times New Roman"/>
          <w:sz w:val="24"/>
          <w:szCs w:val="24"/>
          <w:highlight w:val="white"/>
        </w:rPr>
        <w:t xml:space="preserve"> was 50% (Female = 42.9%, Male = 50.0%).</w:t>
      </w:r>
    </w:p>
    <w:p w14:paraId="4F57D838" w14:textId="77777777" w:rsidR="001028BA" w:rsidRPr="00B71B92" w:rsidRDefault="001028BA" w:rsidP="00405E57">
      <w:pPr>
        <w:tabs>
          <w:tab w:val="left" w:pos="3165"/>
        </w:tabs>
        <w:spacing w:after="0"/>
        <w:rPr>
          <w:rFonts w:ascii="Times New Roman" w:hAnsi="Times New Roman" w:cs="Times New Roman"/>
        </w:rPr>
      </w:pPr>
    </w:p>
    <w:p w14:paraId="5F280B38" w14:textId="01E674EA" w:rsidR="000352D0" w:rsidRPr="00BE136D" w:rsidRDefault="00BE136D" w:rsidP="00BE136D">
      <w:pPr>
        <w:pStyle w:val="Heading2"/>
        <w:numPr>
          <w:ilvl w:val="0"/>
          <w:numId w:val="0"/>
        </w:numPr>
        <w:spacing w:after="240"/>
        <w:ind w:left="578" w:hanging="578"/>
        <w:rPr>
          <w:rFonts w:ascii="Times New Roman" w:hAnsi="Times New Roman" w:cs="Times New Roman"/>
        </w:rPr>
      </w:pPr>
      <w:bookmarkStart w:id="56" w:name="_Toc535145803"/>
      <w:r>
        <w:rPr>
          <w:rFonts w:ascii="Times New Roman" w:hAnsi="Times New Roman" w:cs="Times New Roman"/>
        </w:rPr>
        <w:t>4.11</w:t>
      </w:r>
      <w:r>
        <w:rPr>
          <w:rFonts w:ascii="Times New Roman" w:hAnsi="Times New Roman" w:cs="Times New Roman"/>
        </w:rPr>
        <w:tab/>
      </w:r>
      <w:r w:rsidR="00710A74" w:rsidRPr="00BE136D">
        <w:rPr>
          <w:rFonts w:ascii="Times New Roman" w:hAnsi="Times New Roman" w:cs="Times New Roman"/>
        </w:rPr>
        <w:t>Economic sectors in which graduates are employed</w:t>
      </w:r>
      <w:bookmarkEnd w:id="56"/>
    </w:p>
    <w:p w14:paraId="1E43473A" w14:textId="4FFD4D2F" w:rsidR="00405E57" w:rsidRPr="00B71B92" w:rsidRDefault="00A21EA6" w:rsidP="00A753B9">
      <w:pPr>
        <w:tabs>
          <w:tab w:val="left" w:pos="3165"/>
        </w:tabs>
        <w:spacing w:after="0" w:line="276" w:lineRule="auto"/>
        <w:jc w:val="both"/>
        <w:rPr>
          <w:rFonts w:ascii="Times New Roman" w:hAnsi="Times New Roman" w:cs="Times New Roman"/>
          <w:sz w:val="24"/>
          <w:szCs w:val="24"/>
          <w:highlight w:val="white"/>
        </w:rPr>
      </w:pPr>
      <w:r w:rsidRPr="00B71B92">
        <w:rPr>
          <w:rFonts w:ascii="Times New Roman" w:hAnsi="Times New Roman" w:cs="Times New Roman"/>
          <w:sz w:val="24"/>
          <w:szCs w:val="24"/>
          <w:highlight w:val="white"/>
        </w:rPr>
        <w:t xml:space="preserve">Study respondents were </w:t>
      </w:r>
      <w:r w:rsidR="005A513E" w:rsidRPr="00B71B92">
        <w:rPr>
          <w:rFonts w:ascii="Times New Roman" w:hAnsi="Times New Roman" w:cs="Times New Roman"/>
          <w:sz w:val="24"/>
          <w:szCs w:val="24"/>
          <w:highlight w:val="white"/>
        </w:rPr>
        <w:t xml:space="preserve">further </w:t>
      </w:r>
      <w:r w:rsidRPr="00B71B92">
        <w:rPr>
          <w:rFonts w:ascii="Times New Roman" w:hAnsi="Times New Roman" w:cs="Times New Roman"/>
          <w:sz w:val="24"/>
          <w:szCs w:val="24"/>
          <w:highlight w:val="white"/>
        </w:rPr>
        <w:t>asked to indicate the economic sector they were currently employed</w:t>
      </w:r>
      <w:r w:rsidR="00E444BB" w:rsidRPr="00B71B92">
        <w:rPr>
          <w:rFonts w:ascii="Times New Roman" w:hAnsi="Times New Roman" w:cs="Times New Roman"/>
          <w:sz w:val="24"/>
          <w:szCs w:val="24"/>
          <w:highlight w:val="white"/>
        </w:rPr>
        <w:t xml:space="preserve"> in</w:t>
      </w:r>
      <w:r w:rsidR="00BA26AB">
        <w:rPr>
          <w:rFonts w:ascii="Times New Roman" w:hAnsi="Times New Roman" w:cs="Times New Roman"/>
          <w:sz w:val="24"/>
          <w:szCs w:val="24"/>
          <w:highlight w:val="white"/>
        </w:rPr>
        <w:t>.</w:t>
      </w:r>
      <w:r w:rsidR="00F56F90" w:rsidRPr="00B71B92">
        <w:rPr>
          <w:rFonts w:ascii="Times New Roman" w:hAnsi="Times New Roman" w:cs="Times New Roman"/>
          <w:sz w:val="24"/>
          <w:szCs w:val="24"/>
          <w:highlight w:val="white"/>
        </w:rPr>
        <w:t xml:space="preserve"> </w:t>
      </w:r>
      <w:r w:rsidR="00BA26AB">
        <w:rPr>
          <w:rFonts w:ascii="Times New Roman" w:hAnsi="Times New Roman" w:cs="Times New Roman"/>
          <w:sz w:val="24"/>
          <w:szCs w:val="24"/>
          <w:highlight w:val="white"/>
        </w:rPr>
        <w:t>T</w:t>
      </w:r>
      <w:r w:rsidR="00F56F90" w:rsidRPr="00B71B92">
        <w:rPr>
          <w:rFonts w:ascii="Times New Roman" w:hAnsi="Times New Roman" w:cs="Times New Roman"/>
          <w:sz w:val="24"/>
          <w:szCs w:val="24"/>
          <w:highlight w:val="white"/>
        </w:rPr>
        <w:t>he resu</w:t>
      </w:r>
      <w:r w:rsidR="000352D0" w:rsidRPr="00B71B92">
        <w:rPr>
          <w:rFonts w:ascii="Times New Roman" w:hAnsi="Times New Roman" w:cs="Times New Roman"/>
          <w:sz w:val="24"/>
          <w:szCs w:val="24"/>
          <w:highlight w:val="white"/>
        </w:rPr>
        <w:t xml:space="preserve">lts are </w:t>
      </w:r>
      <w:proofErr w:type="spellStart"/>
      <w:r w:rsidR="000352D0" w:rsidRPr="00B71B92">
        <w:rPr>
          <w:rFonts w:ascii="Times New Roman" w:hAnsi="Times New Roman" w:cs="Times New Roman"/>
          <w:sz w:val="24"/>
          <w:szCs w:val="24"/>
          <w:highlight w:val="white"/>
        </w:rPr>
        <w:t>summarised</w:t>
      </w:r>
      <w:proofErr w:type="spellEnd"/>
      <w:r w:rsidR="000352D0" w:rsidRPr="00B71B92">
        <w:rPr>
          <w:rFonts w:ascii="Times New Roman" w:hAnsi="Times New Roman" w:cs="Times New Roman"/>
          <w:sz w:val="24"/>
          <w:szCs w:val="24"/>
          <w:highlight w:val="white"/>
        </w:rPr>
        <w:t xml:space="preserve"> in </w:t>
      </w:r>
      <w:r w:rsidR="004E1483">
        <w:rPr>
          <w:rFonts w:ascii="Times New Roman" w:hAnsi="Times New Roman" w:cs="Times New Roman"/>
          <w:sz w:val="24"/>
          <w:szCs w:val="24"/>
          <w:highlight w:val="white"/>
        </w:rPr>
        <w:t xml:space="preserve">Figure </w:t>
      </w:r>
      <w:r w:rsidR="00BC5846">
        <w:rPr>
          <w:rFonts w:ascii="Times New Roman" w:hAnsi="Times New Roman" w:cs="Times New Roman"/>
          <w:sz w:val="24"/>
          <w:szCs w:val="24"/>
          <w:highlight w:val="white"/>
        </w:rPr>
        <w:t>5</w:t>
      </w:r>
      <w:r w:rsidR="00F56F90" w:rsidRPr="00B71B92">
        <w:rPr>
          <w:rFonts w:ascii="Times New Roman" w:hAnsi="Times New Roman" w:cs="Times New Roman"/>
          <w:sz w:val="24"/>
          <w:szCs w:val="24"/>
          <w:highlight w:val="white"/>
        </w:rPr>
        <w:t xml:space="preserve">.  </w:t>
      </w:r>
    </w:p>
    <w:p w14:paraId="6B44A72A" w14:textId="77777777" w:rsidR="00062C97" w:rsidRDefault="00062C97" w:rsidP="00A753B9">
      <w:pPr>
        <w:tabs>
          <w:tab w:val="left" w:pos="3165"/>
        </w:tabs>
        <w:spacing w:after="0" w:line="276" w:lineRule="auto"/>
        <w:jc w:val="both"/>
        <w:rPr>
          <w:rFonts w:ascii="Times New Roman" w:hAnsi="Times New Roman" w:cs="Times New Roman"/>
        </w:rPr>
      </w:pPr>
    </w:p>
    <w:p w14:paraId="1D143D68" w14:textId="77777777" w:rsidR="004E1483" w:rsidRDefault="004E1483" w:rsidP="00A753B9">
      <w:pPr>
        <w:tabs>
          <w:tab w:val="left" w:pos="3165"/>
        </w:tabs>
        <w:spacing w:after="0" w:line="276" w:lineRule="auto"/>
        <w:jc w:val="both"/>
        <w:rPr>
          <w:rFonts w:ascii="Times New Roman" w:hAnsi="Times New Roman" w:cs="Times New Roman"/>
        </w:rPr>
      </w:pPr>
    </w:p>
    <w:p w14:paraId="0B67B66C" w14:textId="77777777" w:rsidR="004E1483" w:rsidRDefault="004E1483" w:rsidP="00385DA2">
      <w:pPr>
        <w:keepNext/>
        <w:tabs>
          <w:tab w:val="left" w:pos="3165"/>
        </w:tabs>
        <w:spacing w:after="0" w:line="276" w:lineRule="auto"/>
        <w:jc w:val="center"/>
      </w:pPr>
      <w:r>
        <w:rPr>
          <w:noProof/>
        </w:rPr>
        <w:lastRenderedPageBreak/>
        <w:drawing>
          <wp:inline distT="0" distB="0" distL="0" distR="0" wp14:anchorId="441660AD" wp14:editId="2987B12E">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848DAF" w14:textId="5AC17B8F" w:rsidR="004E1483" w:rsidRPr="00385DA2" w:rsidRDefault="004E1483" w:rsidP="00385DA2">
      <w:pPr>
        <w:pStyle w:val="Caption"/>
        <w:spacing w:before="120" w:after="120"/>
        <w:jc w:val="center"/>
        <w:rPr>
          <w:rFonts w:ascii="Times New Roman" w:hAnsi="Times New Roman" w:cs="Times New Roman"/>
          <w:color w:val="000000" w:themeColor="text1"/>
          <w:sz w:val="24"/>
          <w:szCs w:val="24"/>
        </w:rPr>
      </w:pPr>
      <w:r w:rsidRPr="00385DA2">
        <w:rPr>
          <w:rFonts w:ascii="Times New Roman" w:hAnsi="Times New Roman" w:cs="Times New Roman"/>
          <w:i w:val="0"/>
          <w:color w:val="000000" w:themeColor="text1"/>
          <w:sz w:val="24"/>
          <w:szCs w:val="24"/>
        </w:rPr>
        <w:t xml:space="preserve">Figure </w:t>
      </w:r>
      <w:r w:rsidRPr="00385DA2">
        <w:rPr>
          <w:rFonts w:ascii="Times New Roman" w:hAnsi="Times New Roman" w:cs="Times New Roman"/>
          <w:i w:val="0"/>
          <w:color w:val="000000" w:themeColor="text1"/>
          <w:sz w:val="24"/>
          <w:szCs w:val="24"/>
        </w:rPr>
        <w:fldChar w:fldCharType="begin"/>
      </w:r>
      <w:r w:rsidRPr="00385DA2">
        <w:rPr>
          <w:rFonts w:ascii="Times New Roman" w:hAnsi="Times New Roman" w:cs="Times New Roman"/>
          <w:i w:val="0"/>
          <w:color w:val="000000" w:themeColor="text1"/>
          <w:sz w:val="24"/>
          <w:szCs w:val="24"/>
        </w:rPr>
        <w:instrText xml:space="preserve"> SEQ Figure \* ARABIC </w:instrText>
      </w:r>
      <w:r w:rsidRPr="00385DA2">
        <w:rPr>
          <w:rFonts w:ascii="Times New Roman" w:hAnsi="Times New Roman" w:cs="Times New Roman"/>
          <w:i w:val="0"/>
          <w:color w:val="000000" w:themeColor="text1"/>
          <w:sz w:val="24"/>
          <w:szCs w:val="24"/>
        </w:rPr>
        <w:fldChar w:fldCharType="separate"/>
      </w:r>
      <w:r w:rsidR="00B16C2F" w:rsidRPr="00385DA2">
        <w:rPr>
          <w:rFonts w:ascii="Times New Roman" w:hAnsi="Times New Roman" w:cs="Times New Roman"/>
          <w:i w:val="0"/>
          <w:noProof/>
          <w:color w:val="000000" w:themeColor="text1"/>
          <w:sz w:val="24"/>
          <w:szCs w:val="24"/>
        </w:rPr>
        <w:t>5</w:t>
      </w:r>
      <w:r w:rsidRPr="00385DA2">
        <w:rPr>
          <w:rFonts w:ascii="Times New Roman" w:hAnsi="Times New Roman" w:cs="Times New Roman"/>
          <w:i w:val="0"/>
          <w:color w:val="000000" w:themeColor="text1"/>
          <w:sz w:val="24"/>
          <w:szCs w:val="24"/>
        </w:rPr>
        <w:fldChar w:fldCharType="end"/>
      </w:r>
      <w:r w:rsidRPr="00385DA2">
        <w:rPr>
          <w:rFonts w:ascii="Times New Roman" w:hAnsi="Times New Roman" w:cs="Times New Roman"/>
          <w:i w:val="0"/>
          <w:color w:val="000000" w:themeColor="text1"/>
          <w:sz w:val="24"/>
          <w:szCs w:val="24"/>
        </w:rPr>
        <w:t>: Economic sectors in which graduates are employed</w:t>
      </w:r>
    </w:p>
    <w:p w14:paraId="2E53828C" w14:textId="54E76266" w:rsidR="00377580" w:rsidRPr="00B71B92" w:rsidRDefault="00377580" w:rsidP="00405E57">
      <w:pPr>
        <w:tabs>
          <w:tab w:val="left" w:pos="3165"/>
        </w:tabs>
        <w:spacing w:after="0" w:line="436" w:lineRule="auto"/>
        <w:rPr>
          <w:rFonts w:ascii="Times New Roman" w:hAnsi="Times New Roman" w:cs="Times New Roman"/>
          <w:b/>
          <w:sz w:val="24"/>
          <w:szCs w:val="24"/>
        </w:rPr>
      </w:pPr>
    </w:p>
    <w:p w14:paraId="67018819" w14:textId="586D416D" w:rsidR="001028BA" w:rsidRPr="00B71B92" w:rsidRDefault="001028BA" w:rsidP="001028BA">
      <w:pPr>
        <w:tabs>
          <w:tab w:val="left" w:pos="3165"/>
        </w:tabs>
        <w:spacing w:after="0" w:line="360" w:lineRule="auto"/>
        <w:jc w:val="both"/>
        <w:rPr>
          <w:rFonts w:ascii="Times New Roman" w:hAnsi="Times New Roman" w:cs="Times New Roman"/>
          <w:sz w:val="24"/>
          <w:szCs w:val="24"/>
          <w:highlight w:val="white"/>
        </w:rPr>
      </w:pPr>
      <w:r w:rsidRPr="00B71B92">
        <w:rPr>
          <w:rFonts w:ascii="Times New Roman" w:hAnsi="Times New Roman" w:cs="Times New Roman"/>
          <w:sz w:val="24"/>
          <w:szCs w:val="24"/>
          <w:highlight w:val="white"/>
        </w:rPr>
        <w:t xml:space="preserve">The results also show that the majority of the graduates were employed in </w:t>
      </w:r>
      <w:r>
        <w:rPr>
          <w:rFonts w:ascii="Times New Roman" w:hAnsi="Times New Roman" w:cs="Times New Roman"/>
          <w:sz w:val="24"/>
          <w:szCs w:val="24"/>
          <w:highlight w:val="white"/>
        </w:rPr>
        <w:t xml:space="preserve">the </w:t>
      </w:r>
      <w:r w:rsidRPr="00B71B92">
        <w:rPr>
          <w:rFonts w:ascii="Times New Roman" w:hAnsi="Times New Roman" w:cs="Times New Roman"/>
          <w:sz w:val="24"/>
          <w:szCs w:val="24"/>
          <w:highlight w:val="white"/>
        </w:rPr>
        <w:t xml:space="preserve">secondary </w:t>
      </w:r>
      <w:r w:rsidR="00BA26AB">
        <w:rPr>
          <w:rFonts w:ascii="Times New Roman" w:hAnsi="Times New Roman" w:cs="Times New Roman"/>
          <w:sz w:val="24"/>
          <w:szCs w:val="24"/>
          <w:highlight w:val="white"/>
        </w:rPr>
        <w:t>education</w:t>
      </w:r>
      <w:r w:rsidR="00BA26AB" w:rsidRPr="00B71B92">
        <w:rPr>
          <w:rFonts w:ascii="Times New Roman" w:hAnsi="Times New Roman" w:cs="Times New Roman"/>
          <w:sz w:val="24"/>
          <w:szCs w:val="24"/>
          <w:highlight w:val="white"/>
        </w:rPr>
        <w:t xml:space="preserve"> </w:t>
      </w:r>
      <w:r w:rsidRPr="00B71B92">
        <w:rPr>
          <w:rFonts w:ascii="Times New Roman" w:hAnsi="Times New Roman" w:cs="Times New Roman"/>
          <w:sz w:val="24"/>
          <w:szCs w:val="24"/>
          <w:highlight w:val="white"/>
        </w:rPr>
        <w:t xml:space="preserve">subsector (Female = 73.6%, Males = 58.7%). Note that in this categorization, both </w:t>
      </w:r>
      <w:r>
        <w:rPr>
          <w:rFonts w:ascii="Times New Roman" w:hAnsi="Times New Roman" w:cs="Times New Roman"/>
          <w:sz w:val="24"/>
          <w:szCs w:val="24"/>
          <w:highlight w:val="white"/>
        </w:rPr>
        <w:t>private</w:t>
      </w:r>
      <w:r w:rsidRPr="00B71B92">
        <w:rPr>
          <w:rFonts w:ascii="Times New Roman" w:hAnsi="Times New Roman" w:cs="Times New Roman"/>
          <w:sz w:val="24"/>
          <w:szCs w:val="24"/>
          <w:highlight w:val="white"/>
        </w:rPr>
        <w:t xml:space="preserve"> and </w:t>
      </w:r>
      <w:r>
        <w:rPr>
          <w:rFonts w:ascii="Times New Roman" w:hAnsi="Times New Roman" w:cs="Times New Roman"/>
          <w:sz w:val="24"/>
          <w:szCs w:val="24"/>
          <w:highlight w:val="white"/>
        </w:rPr>
        <w:t>public</w:t>
      </w:r>
      <w:r w:rsidRPr="00B71B92">
        <w:rPr>
          <w:rFonts w:ascii="Times New Roman" w:hAnsi="Times New Roman" w:cs="Times New Roman"/>
          <w:sz w:val="24"/>
          <w:szCs w:val="24"/>
          <w:highlight w:val="white"/>
        </w:rPr>
        <w:t xml:space="preserve"> secondary schools are implied. They are also employed in </w:t>
      </w:r>
      <w:r w:rsidR="00472AB3">
        <w:rPr>
          <w:rFonts w:ascii="Times New Roman" w:hAnsi="Times New Roman" w:cs="Times New Roman"/>
          <w:sz w:val="24"/>
          <w:szCs w:val="24"/>
          <w:highlight w:val="white"/>
        </w:rPr>
        <w:t xml:space="preserve">a number of areas such as </w:t>
      </w:r>
      <w:r w:rsidRPr="00B71B92">
        <w:rPr>
          <w:rFonts w:ascii="Times New Roman" w:hAnsi="Times New Roman" w:cs="Times New Roman"/>
          <w:sz w:val="24"/>
          <w:szCs w:val="24"/>
          <w:highlight w:val="white"/>
        </w:rPr>
        <w:t xml:space="preserve">health, banking, tobacco industry, and many more. This shows that the graduates </w:t>
      </w:r>
      <w:r w:rsidR="00A0618F" w:rsidRPr="00B71B92">
        <w:rPr>
          <w:rFonts w:ascii="Times New Roman" w:hAnsi="Times New Roman" w:cs="Times New Roman"/>
          <w:sz w:val="24"/>
          <w:szCs w:val="24"/>
          <w:highlight w:val="white"/>
        </w:rPr>
        <w:t>can</w:t>
      </w:r>
      <w:r w:rsidRPr="00B71B92">
        <w:rPr>
          <w:rFonts w:ascii="Times New Roman" w:hAnsi="Times New Roman" w:cs="Times New Roman"/>
          <w:sz w:val="24"/>
          <w:szCs w:val="24"/>
          <w:highlight w:val="white"/>
        </w:rPr>
        <w:t xml:space="preserve"> fit in the different economic sectors, therefore creating competition between the government and the private sector. The education sector has retained more 2016 graduates, with a few joining other sectors such as the banking, health, and tobacco industry. This implies that graduates of the Bachelor of Education </w:t>
      </w:r>
      <w:r w:rsidR="00A0618F">
        <w:rPr>
          <w:rFonts w:ascii="Times New Roman" w:hAnsi="Times New Roman" w:cs="Times New Roman"/>
          <w:sz w:val="24"/>
          <w:szCs w:val="24"/>
          <w:highlight w:val="white"/>
        </w:rPr>
        <w:t>(</w:t>
      </w:r>
      <w:r w:rsidRPr="00B71B92">
        <w:rPr>
          <w:rFonts w:ascii="Times New Roman" w:hAnsi="Times New Roman" w:cs="Times New Roman"/>
          <w:sz w:val="24"/>
          <w:szCs w:val="24"/>
          <w:highlight w:val="white"/>
        </w:rPr>
        <w:t>Science</w:t>
      </w:r>
      <w:r w:rsidR="00A0618F">
        <w:rPr>
          <w:rFonts w:ascii="Times New Roman" w:hAnsi="Times New Roman" w:cs="Times New Roman"/>
          <w:sz w:val="24"/>
          <w:szCs w:val="24"/>
          <w:highlight w:val="white"/>
        </w:rPr>
        <w:t>)</w:t>
      </w:r>
      <w:r w:rsidRPr="00B71B92">
        <w:rPr>
          <w:rFonts w:ascii="Times New Roman" w:hAnsi="Times New Roman" w:cs="Times New Roman"/>
          <w:sz w:val="24"/>
          <w:szCs w:val="24"/>
          <w:highlight w:val="white"/>
        </w:rPr>
        <w:t xml:space="preserve"> </w:t>
      </w:r>
      <w:proofErr w:type="spellStart"/>
      <w:r w:rsidR="00A0618F">
        <w:rPr>
          <w:rFonts w:ascii="Times New Roman" w:hAnsi="Times New Roman" w:cs="Times New Roman"/>
          <w:sz w:val="24"/>
          <w:szCs w:val="24"/>
          <w:highlight w:val="white"/>
        </w:rPr>
        <w:t>p</w:t>
      </w:r>
      <w:r w:rsidRPr="00B71B92">
        <w:rPr>
          <w:rFonts w:ascii="Times New Roman" w:hAnsi="Times New Roman" w:cs="Times New Roman"/>
          <w:sz w:val="24"/>
          <w:szCs w:val="24"/>
          <w:highlight w:val="white"/>
        </w:rPr>
        <w:t>rogramme</w:t>
      </w:r>
      <w:proofErr w:type="spellEnd"/>
      <w:r w:rsidRPr="00B71B92">
        <w:rPr>
          <w:rFonts w:ascii="Times New Roman" w:hAnsi="Times New Roman" w:cs="Times New Roman"/>
          <w:sz w:val="24"/>
          <w:szCs w:val="24"/>
          <w:highlight w:val="white"/>
        </w:rPr>
        <w:t xml:space="preserve"> can join any other organization and pick up any other job, not just teaching.</w:t>
      </w:r>
    </w:p>
    <w:p w14:paraId="54C406E8" w14:textId="77777777" w:rsidR="00377580" w:rsidRPr="00B71B92" w:rsidRDefault="00377580" w:rsidP="00405E57">
      <w:pPr>
        <w:tabs>
          <w:tab w:val="left" w:pos="3165"/>
        </w:tabs>
        <w:spacing w:after="0" w:line="436" w:lineRule="auto"/>
        <w:rPr>
          <w:rFonts w:ascii="Times New Roman" w:hAnsi="Times New Roman" w:cs="Times New Roman"/>
        </w:rPr>
      </w:pPr>
    </w:p>
    <w:p w14:paraId="7F49C825" w14:textId="1152811D" w:rsidR="00405E57" w:rsidRPr="00BE136D" w:rsidRDefault="00BE136D" w:rsidP="00BE136D">
      <w:pPr>
        <w:pStyle w:val="Heading2"/>
        <w:numPr>
          <w:ilvl w:val="0"/>
          <w:numId w:val="0"/>
        </w:numPr>
        <w:spacing w:after="240"/>
        <w:ind w:left="578" w:hanging="578"/>
        <w:rPr>
          <w:rFonts w:ascii="Times New Roman" w:hAnsi="Times New Roman" w:cs="Times New Roman"/>
        </w:rPr>
      </w:pPr>
      <w:bookmarkStart w:id="57" w:name="_Toc477428615"/>
      <w:bookmarkStart w:id="58" w:name="_Toc535145804"/>
      <w:r>
        <w:rPr>
          <w:rFonts w:ascii="Times New Roman" w:hAnsi="Times New Roman" w:cs="Times New Roman"/>
        </w:rPr>
        <w:t>4.12</w:t>
      </w:r>
      <w:r>
        <w:rPr>
          <w:rFonts w:ascii="Times New Roman" w:hAnsi="Times New Roman" w:cs="Times New Roman"/>
        </w:rPr>
        <w:tab/>
      </w:r>
      <w:r w:rsidR="00405E57" w:rsidRPr="00BE136D">
        <w:rPr>
          <w:rFonts w:ascii="Times New Roman" w:hAnsi="Times New Roman" w:cs="Times New Roman"/>
        </w:rPr>
        <w:t>Graduates using the knowledge and competencies</w:t>
      </w:r>
      <w:bookmarkEnd w:id="57"/>
      <w:bookmarkEnd w:id="58"/>
    </w:p>
    <w:p w14:paraId="5405C815" w14:textId="6402E1FB" w:rsidR="00405E57" w:rsidRPr="00B71B92" w:rsidRDefault="00E94A05" w:rsidP="00F646A0">
      <w:pPr>
        <w:tabs>
          <w:tab w:val="left" w:pos="3165"/>
        </w:tabs>
        <w:spacing w:after="0" w:line="349" w:lineRule="auto"/>
        <w:ind w:right="60"/>
        <w:jc w:val="both"/>
        <w:rPr>
          <w:rFonts w:ascii="Times New Roman" w:hAnsi="Times New Roman" w:cs="Times New Roman"/>
          <w:sz w:val="24"/>
          <w:szCs w:val="24"/>
        </w:rPr>
      </w:pPr>
      <w:r w:rsidRPr="00B71B92">
        <w:rPr>
          <w:rFonts w:ascii="Times New Roman" w:hAnsi="Times New Roman" w:cs="Times New Roman"/>
          <w:color w:val="000000"/>
          <w:sz w:val="24"/>
          <w:szCs w:val="24"/>
        </w:rPr>
        <w:t xml:space="preserve">Graduates were asked </w:t>
      </w:r>
      <w:r w:rsidR="00A753B9">
        <w:rPr>
          <w:rFonts w:ascii="Times New Roman" w:hAnsi="Times New Roman" w:cs="Times New Roman"/>
          <w:color w:val="000000"/>
          <w:sz w:val="24"/>
          <w:szCs w:val="24"/>
        </w:rPr>
        <w:t>to indicate the</w:t>
      </w:r>
      <w:r w:rsidRPr="00B71B92">
        <w:rPr>
          <w:rFonts w:ascii="Times New Roman" w:hAnsi="Times New Roman" w:cs="Times New Roman"/>
          <w:color w:val="000000"/>
          <w:sz w:val="24"/>
          <w:szCs w:val="24"/>
        </w:rPr>
        <w:t xml:space="preserve"> extent </w:t>
      </w:r>
      <w:r w:rsidR="00A753B9">
        <w:rPr>
          <w:rFonts w:ascii="Times New Roman" w:hAnsi="Times New Roman" w:cs="Times New Roman"/>
          <w:color w:val="000000"/>
          <w:sz w:val="24"/>
          <w:szCs w:val="24"/>
        </w:rPr>
        <w:t xml:space="preserve">to which </w:t>
      </w:r>
      <w:r w:rsidRPr="00B71B92">
        <w:rPr>
          <w:rFonts w:ascii="Times New Roman" w:hAnsi="Times New Roman" w:cs="Times New Roman"/>
          <w:color w:val="000000"/>
          <w:sz w:val="24"/>
          <w:szCs w:val="24"/>
        </w:rPr>
        <w:t>the</w:t>
      </w:r>
      <w:r w:rsidR="00A753B9">
        <w:rPr>
          <w:rFonts w:ascii="Times New Roman" w:hAnsi="Times New Roman" w:cs="Times New Roman"/>
          <w:color w:val="000000"/>
          <w:sz w:val="24"/>
          <w:szCs w:val="24"/>
        </w:rPr>
        <w:t>y were utilizing the</w:t>
      </w:r>
      <w:r w:rsidRPr="00B71B92">
        <w:rPr>
          <w:rFonts w:ascii="Times New Roman" w:hAnsi="Times New Roman" w:cs="Times New Roman"/>
          <w:color w:val="000000"/>
          <w:sz w:val="24"/>
          <w:szCs w:val="24"/>
        </w:rPr>
        <w:t xml:space="preserve"> knowledge and skills </w:t>
      </w:r>
      <w:r w:rsidR="00A753B9">
        <w:rPr>
          <w:rFonts w:ascii="Times New Roman" w:hAnsi="Times New Roman" w:cs="Times New Roman"/>
          <w:color w:val="000000"/>
          <w:sz w:val="24"/>
          <w:szCs w:val="24"/>
        </w:rPr>
        <w:t xml:space="preserve">they acquired during their </w:t>
      </w:r>
      <w:r w:rsidRPr="00B71B92">
        <w:rPr>
          <w:rFonts w:ascii="Times New Roman" w:hAnsi="Times New Roman" w:cs="Times New Roman"/>
          <w:color w:val="000000"/>
          <w:sz w:val="24"/>
          <w:szCs w:val="24"/>
        </w:rPr>
        <w:t xml:space="preserve">course of study in </w:t>
      </w:r>
      <w:r w:rsidR="00A753B9">
        <w:rPr>
          <w:rFonts w:ascii="Times New Roman" w:hAnsi="Times New Roman" w:cs="Times New Roman"/>
          <w:color w:val="000000"/>
          <w:sz w:val="24"/>
          <w:szCs w:val="24"/>
        </w:rPr>
        <w:t>their</w:t>
      </w:r>
      <w:r w:rsidRPr="00B71B92">
        <w:rPr>
          <w:rFonts w:ascii="Times New Roman" w:hAnsi="Times New Roman" w:cs="Times New Roman"/>
          <w:color w:val="000000"/>
          <w:sz w:val="24"/>
          <w:szCs w:val="24"/>
        </w:rPr>
        <w:t xml:space="preserve"> job</w:t>
      </w:r>
      <w:r w:rsidR="00A753B9">
        <w:rPr>
          <w:rFonts w:ascii="Times New Roman" w:hAnsi="Times New Roman" w:cs="Times New Roman"/>
          <w:color w:val="000000"/>
          <w:sz w:val="24"/>
          <w:szCs w:val="24"/>
        </w:rPr>
        <w:t>s.</w:t>
      </w:r>
      <w:r w:rsidRPr="00B71B92">
        <w:rPr>
          <w:rFonts w:ascii="Times New Roman" w:hAnsi="Times New Roman" w:cs="Times New Roman"/>
          <w:color w:val="000000"/>
          <w:sz w:val="24"/>
          <w:szCs w:val="24"/>
        </w:rPr>
        <w:t xml:space="preserve"> The summary of responses from graduates that participated </w:t>
      </w:r>
      <w:proofErr w:type="gramStart"/>
      <w:r w:rsidRPr="00B71B92">
        <w:rPr>
          <w:rFonts w:ascii="Times New Roman" w:hAnsi="Times New Roman" w:cs="Times New Roman"/>
          <w:color w:val="000000"/>
          <w:sz w:val="24"/>
          <w:szCs w:val="24"/>
        </w:rPr>
        <w:t>are</w:t>
      </w:r>
      <w:proofErr w:type="gramEnd"/>
      <w:r w:rsidRPr="00B71B92">
        <w:rPr>
          <w:rFonts w:ascii="Times New Roman" w:hAnsi="Times New Roman" w:cs="Times New Roman"/>
          <w:color w:val="000000"/>
          <w:sz w:val="24"/>
          <w:szCs w:val="24"/>
        </w:rPr>
        <w:t xml:space="preserve"> presented in Table </w:t>
      </w:r>
      <w:r w:rsidR="003E432D">
        <w:rPr>
          <w:rFonts w:ascii="Times New Roman" w:hAnsi="Times New Roman" w:cs="Times New Roman"/>
          <w:color w:val="000000"/>
          <w:sz w:val="24"/>
          <w:szCs w:val="24"/>
        </w:rPr>
        <w:t>11</w:t>
      </w:r>
      <w:r w:rsidRPr="00B71B92">
        <w:rPr>
          <w:rFonts w:ascii="Times New Roman" w:hAnsi="Times New Roman" w:cs="Times New Roman"/>
          <w:color w:val="000000"/>
          <w:sz w:val="24"/>
          <w:szCs w:val="24"/>
        </w:rPr>
        <w:t>.</w:t>
      </w:r>
      <w:r w:rsidRPr="00B71B92">
        <w:rPr>
          <w:rFonts w:ascii="Times New Roman" w:hAnsi="Times New Roman" w:cs="Times New Roman"/>
          <w:sz w:val="24"/>
          <w:szCs w:val="24"/>
          <w:highlight w:val="white"/>
        </w:rPr>
        <w:t xml:space="preserve"> </w:t>
      </w:r>
    </w:p>
    <w:p w14:paraId="0E0FCCD9" w14:textId="7896FBB1" w:rsidR="00A753B9" w:rsidRDefault="00A753B9" w:rsidP="00A753B9">
      <w:pPr>
        <w:tabs>
          <w:tab w:val="left" w:pos="3165"/>
        </w:tabs>
        <w:spacing w:after="0" w:line="349" w:lineRule="auto"/>
        <w:ind w:right="60"/>
        <w:rPr>
          <w:rFonts w:ascii="Times New Roman" w:hAnsi="Times New Roman" w:cs="Times New Roman"/>
          <w:sz w:val="24"/>
          <w:szCs w:val="24"/>
        </w:rPr>
      </w:pPr>
    </w:p>
    <w:p w14:paraId="5342BD12" w14:textId="425C3A79" w:rsidR="00D6012F" w:rsidRDefault="00D6012F" w:rsidP="00A753B9">
      <w:pPr>
        <w:tabs>
          <w:tab w:val="left" w:pos="3165"/>
        </w:tabs>
        <w:spacing w:after="0" w:line="349" w:lineRule="auto"/>
        <w:ind w:right="60"/>
        <w:rPr>
          <w:rFonts w:ascii="Times New Roman" w:hAnsi="Times New Roman" w:cs="Times New Roman"/>
          <w:sz w:val="24"/>
          <w:szCs w:val="24"/>
        </w:rPr>
      </w:pPr>
    </w:p>
    <w:p w14:paraId="673C131D" w14:textId="3226ECA8" w:rsidR="007E4AC4" w:rsidRDefault="007E4AC4">
      <w:pPr>
        <w:rPr>
          <w:rFonts w:ascii="Times New Roman" w:hAnsi="Times New Roman" w:cs="Times New Roman"/>
          <w:sz w:val="24"/>
          <w:szCs w:val="24"/>
        </w:rPr>
      </w:pPr>
      <w:r>
        <w:rPr>
          <w:rFonts w:ascii="Times New Roman" w:hAnsi="Times New Roman" w:cs="Times New Roman"/>
          <w:sz w:val="24"/>
          <w:szCs w:val="24"/>
        </w:rPr>
        <w:br w:type="page"/>
      </w:r>
    </w:p>
    <w:p w14:paraId="1A51C8CB" w14:textId="77777777" w:rsidR="00D6012F" w:rsidRDefault="00D6012F" w:rsidP="00A753B9">
      <w:pPr>
        <w:tabs>
          <w:tab w:val="left" w:pos="3165"/>
        </w:tabs>
        <w:spacing w:after="0" w:line="349" w:lineRule="auto"/>
        <w:ind w:right="60"/>
        <w:rPr>
          <w:rFonts w:ascii="Times New Roman" w:hAnsi="Times New Roman" w:cs="Times New Roman"/>
          <w:sz w:val="24"/>
          <w:szCs w:val="24"/>
        </w:rPr>
      </w:pPr>
    </w:p>
    <w:p w14:paraId="7CD9B554" w14:textId="4DE6A201" w:rsidR="00405E57" w:rsidRPr="00F404EF" w:rsidRDefault="00A753B9" w:rsidP="00F404EF">
      <w:pPr>
        <w:tabs>
          <w:tab w:val="left" w:pos="3165"/>
        </w:tabs>
        <w:spacing w:after="0" w:line="349" w:lineRule="auto"/>
        <w:ind w:left="284" w:right="60"/>
        <w:rPr>
          <w:rFonts w:ascii="Times New Roman" w:hAnsi="Times New Roman" w:cs="Times New Roman"/>
          <w:sz w:val="24"/>
          <w:szCs w:val="24"/>
        </w:rPr>
      </w:pPr>
      <w:r w:rsidRPr="00A753B9">
        <w:rPr>
          <w:rFonts w:ascii="Times New Roman" w:hAnsi="Times New Roman" w:cs="Times New Roman"/>
          <w:sz w:val="24"/>
          <w:szCs w:val="24"/>
        </w:rPr>
        <w:t xml:space="preserve">Table </w:t>
      </w:r>
      <w:r w:rsidR="003E432D">
        <w:rPr>
          <w:rFonts w:ascii="Times New Roman" w:hAnsi="Times New Roman" w:cs="Times New Roman"/>
          <w:sz w:val="24"/>
          <w:szCs w:val="24"/>
        </w:rPr>
        <w:t>11</w:t>
      </w:r>
      <w:r w:rsidRPr="00A753B9">
        <w:rPr>
          <w:rFonts w:ascii="Times New Roman" w:hAnsi="Times New Roman" w:cs="Times New Roman"/>
          <w:sz w:val="24"/>
          <w:szCs w:val="24"/>
          <w:highlight w:val="white"/>
        </w:rPr>
        <w:t xml:space="preserve">: Descriptive statistics for use of skills gained in </w:t>
      </w:r>
      <w:r w:rsidR="00E578A2">
        <w:rPr>
          <w:rFonts w:ascii="Times New Roman" w:hAnsi="Times New Roman" w:cs="Times New Roman"/>
          <w:sz w:val="24"/>
          <w:szCs w:val="24"/>
          <w:highlight w:val="white"/>
        </w:rPr>
        <w:t>College</w:t>
      </w:r>
    </w:p>
    <w:tbl>
      <w:tblPr>
        <w:tblpPr w:leftFromText="180" w:rightFromText="180" w:vertAnchor="text" w:horzAnchor="margin" w:tblpXSpec="center" w:tblpY="95"/>
        <w:tblW w:w="83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5700"/>
        <w:gridCol w:w="1276"/>
        <w:gridCol w:w="1418"/>
      </w:tblGrid>
      <w:tr w:rsidR="00F404EF" w:rsidRPr="00F404EF" w14:paraId="67228483" w14:textId="77777777" w:rsidTr="00F404EF">
        <w:tc>
          <w:tcPr>
            <w:tcW w:w="5700" w:type="dxa"/>
            <w:tcMar>
              <w:top w:w="100" w:type="dxa"/>
              <w:left w:w="100" w:type="dxa"/>
              <w:bottom w:w="100" w:type="dxa"/>
              <w:right w:w="100" w:type="dxa"/>
            </w:tcMar>
          </w:tcPr>
          <w:p w14:paraId="11710627" w14:textId="20E1E8E4" w:rsidR="00F404EF" w:rsidRPr="00F404EF" w:rsidRDefault="00F404EF" w:rsidP="00F404EF">
            <w:pPr>
              <w:tabs>
                <w:tab w:val="left" w:pos="3165"/>
              </w:tabs>
              <w:spacing w:after="0" w:line="240" w:lineRule="auto"/>
              <w:ind w:left="500" w:right="60"/>
              <w:rPr>
                <w:rFonts w:ascii="Times New Roman" w:hAnsi="Times New Roman" w:cs="Times New Roman"/>
              </w:rPr>
            </w:pPr>
            <w:r w:rsidRPr="00F404EF">
              <w:rPr>
                <w:rFonts w:ascii="Times New Roman" w:hAnsi="Times New Roman" w:cs="Times New Roman"/>
              </w:rPr>
              <w:t>Competency</w:t>
            </w:r>
          </w:p>
        </w:tc>
        <w:tc>
          <w:tcPr>
            <w:tcW w:w="1276" w:type="dxa"/>
            <w:tcMar>
              <w:top w:w="100" w:type="dxa"/>
              <w:left w:w="100" w:type="dxa"/>
              <w:bottom w:w="100" w:type="dxa"/>
              <w:right w:w="100" w:type="dxa"/>
            </w:tcMar>
          </w:tcPr>
          <w:p w14:paraId="3805B41A" w14:textId="77777777" w:rsidR="00F404EF" w:rsidRPr="00F404EF" w:rsidRDefault="00F404EF" w:rsidP="00F404EF">
            <w:pPr>
              <w:tabs>
                <w:tab w:val="left" w:pos="3165"/>
              </w:tabs>
              <w:spacing w:after="0" w:line="240" w:lineRule="auto"/>
              <w:ind w:left="500" w:right="60"/>
              <w:jc w:val="center"/>
              <w:rPr>
                <w:rFonts w:ascii="Times New Roman" w:hAnsi="Times New Roman" w:cs="Times New Roman"/>
              </w:rPr>
            </w:pPr>
            <w:r w:rsidRPr="00F404EF">
              <w:rPr>
                <w:rFonts w:ascii="Times New Roman" w:hAnsi="Times New Roman" w:cs="Times New Roman"/>
                <w:highlight w:val="white"/>
              </w:rPr>
              <w:t>N</w:t>
            </w:r>
          </w:p>
        </w:tc>
        <w:tc>
          <w:tcPr>
            <w:tcW w:w="1418" w:type="dxa"/>
            <w:tcMar>
              <w:top w:w="100" w:type="dxa"/>
              <w:left w:w="100" w:type="dxa"/>
              <w:bottom w:w="100" w:type="dxa"/>
              <w:right w:w="100" w:type="dxa"/>
            </w:tcMar>
          </w:tcPr>
          <w:p w14:paraId="4DDB0A2F" w14:textId="77777777" w:rsidR="00F404EF" w:rsidRPr="00F404EF" w:rsidRDefault="00F404EF" w:rsidP="00F404EF">
            <w:pPr>
              <w:tabs>
                <w:tab w:val="left" w:pos="3165"/>
              </w:tabs>
              <w:spacing w:after="0" w:line="240" w:lineRule="auto"/>
              <w:ind w:left="500" w:right="60"/>
              <w:jc w:val="center"/>
              <w:rPr>
                <w:rFonts w:ascii="Times New Roman" w:hAnsi="Times New Roman" w:cs="Times New Roman"/>
              </w:rPr>
            </w:pPr>
            <w:r w:rsidRPr="00F404EF">
              <w:rPr>
                <w:rFonts w:ascii="Times New Roman" w:hAnsi="Times New Roman" w:cs="Times New Roman"/>
                <w:highlight w:val="white"/>
              </w:rPr>
              <w:t>Mean</w:t>
            </w:r>
          </w:p>
        </w:tc>
      </w:tr>
      <w:tr w:rsidR="00F404EF" w:rsidRPr="00C81521" w14:paraId="25F1ADEE" w14:textId="77777777" w:rsidTr="00F404EF">
        <w:tc>
          <w:tcPr>
            <w:tcW w:w="5700" w:type="dxa"/>
            <w:tcMar>
              <w:top w:w="100" w:type="dxa"/>
              <w:left w:w="100" w:type="dxa"/>
              <w:bottom w:w="100" w:type="dxa"/>
              <w:right w:w="100" w:type="dxa"/>
            </w:tcMar>
          </w:tcPr>
          <w:p w14:paraId="324294D2" w14:textId="23E1EC1D"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Mastery of my field/subject specific knowledge</w:t>
            </w:r>
          </w:p>
        </w:tc>
        <w:tc>
          <w:tcPr>
            <w:tcW w:w="1276" w:type="dxa"/>
            <w:tcMar>
              <w:top w:w="100" w:type="dxa"/>
              <w:left w:w="100" w:type="dxa"/>
              <w:bottom w:w="100" w:type="dxa"/>
              <w:right w:w="100" w:type="dxa"/>
            </w:tcMar>
            <w:vAlign w:val="center"/>
          </w:tcPr>
          <w:p w14:paraId="3F540019"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45</w:t>
            </w:r>
          </w:p>
        </w:tc>
        <w:tc>
          <w:tcPr>
            <w:tcW w:w="1418" w:type="dxa"/>
            <w:tcMar>
              <w:top w:w="100" w:type="dxa"/>
              <w:left w:w="100" w:type="dxa"/>
              <w:bottom w:w="100" w:type="dxa"/>
              <w:right w:w="100" w:type="dxa"/>
            </w:tcMar>
            <w:vAlign w:val="center"/>
          </w:tcPr>
          <w:p w14:paraId="1494A7AF"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4.4889</w:t>
            </w:r>
          </w:p>
        </w:tc>
      </w:tr>
      <w:tr w:rsidR="00F404EF" w:rsidRPr="00C81521" w14:paraId="1E54540F" w14:textId="77777777" w:rsidTr="00F404EF">
        <w:tc>
          <w:tcPr>
            <w:tcW w:w="5700" w:type="dxa"/>
            <w:tcMar>
              <w:top w:w="100" w:type="dxa"/>
              <w:left w:w="100" w:type="dxa"/>
              <w:bottom w:w="100" w:type="dxa"/>
              <w:right w:w="100" w:type="dxa"/>
            </w:tcMar>
          </w:tcPr>
          <w:p w14:paraId="43AA56A2" w14:textId="2D2BCFA8"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Ability to develop new ideas and solutions</w:t>
            </w:r>
          </w:p>
        </w:tc>
        <w:tc>
          <w:tcPr>
            <w:tcW w:w="1276" w:type="dxa"/>
            <w:tcMar>
              <w:top w:w="100" w:type="dxa"/>
              <w:left w:w="100" w:type="dxa"/>
              <w:bottom w:w="100" w:type="dxa"/>
              <w:right w:w="100" w:type="dxa"/>
            </w:tcMar>
            <w:vAlign w:val="center"/>
          </w:tcPr>
          <w:p w14:paraId="78CA5027"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0471D711"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4.5000</w:t>
            </w:r>
          </w:p>
        </w:tc>
      </w:tr>
      <w:tr w:rsidR="00F404EF" w:rsidRPr="00C81521" w14:paraId="5CC17991" w14:textId="77777777" w:rsidTr="00F404EF">
        <w:tc>
          <w:tcPr>
            <w:tcW w:w="5700" w:type="dxa"/>
            <w:tcMar>
              <w:top w:w="100" w:type="dxa"/>
              <w:left w:w="100" w:type="dxa"/>
              <w:bottom w:w="100" w:type="dxa"/>
              <w:right w:w="100" w:type="dxa"/>
            </w:tcMar>
          </w:tcPr>
          <w:p w14:paraId="242995B9" w14:textId="04CA1F93"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Ability to adapt to changing conditions</w:t>
            </w:r>
          </w:p>
        </w:tc>
        <w:tc>
          <w:tcPr>
            <w:tcW w:w="1276" w:type="dxa"/>
            <w:tcMar>
              <w:top w:w="100" w:type="dxa"/>
              <w:left w:w="100" w:type="dxa"/>
              <w:bottom w:w="100" w:type="dxa"/>
              <w:right w:w="100" w:type="dxa"/>
            </w:tcMar>
            <w:vAlign w:val="center"/>
          </w:tcPr>
          <w:p w14:paraId="6A619E9D"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3E0EE705"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4.4565</w:t>
            </w:r>
          </w:p>
        </w:tc>
      </w:tr>
      <w:tr w:rsidR="00F404EF" w:rsidRPr="00C81521" w14:paraId="0AB4B13F" w14:textId="77777777" w:rsidTr="00F404EF">
        <w:tc>
          <w:tcPr>
            <w:tcW w:w="5700" w:type="dxa"/>
            <w:tcMar>
              <w:top w:w="100" w:type="dxa"/>
              <w:left w:w="100" w:type="dxa"/>
              <w:bottom w:w="100" w:type="dxa"/>
              <w:right w:w="100" w:type="dxa"/>
            </w:tcMar>
          </w:tcPr>
          <w:p w14:paraId="056185D9" w14:textId="5929FF13"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Analytical thinking</w:t>
            </w:r>
          </w:p>
        </w:tc>
        <w:tc>
          <w:tcPr>
            <w:tcW w:w="1276" w:type="dxa"/>
            <w:tcMar>
              <w:top w:w="100" w:type="dxa"/>
              <w:left w:w="100" w:type="dxa"/>
              <w:bottom w:w="100" w:type="dxa"/>
              <w:right w:w="100" w:type="dxa"/>
            </w:tcMar>
            <w:vAlign w:val="center"/>
          </w:tcPr>
          <w:p w14:paraId="095884F7"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23F1B4E0"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4.5000</w:t>
            </w:r>
          </w:p>
        </w:tc>
      </w:tr>
      <w:tr w:rsidR="00F404EF" w:rsidRPr="00C81521" w14:paraId="6C601800" w14:textId="77777777" w:rsidTr="00F404EF">
        <w:tc>
          <w:tcPr>
            <w:tcW w:w="5700" w:type="dxa"/>
            <w:tcMar>
              <w:top w:w="100" w:type="dxa"/>
              <w:left w:w="100" w:type="dxa"/>
              <w:bottom w:w="100" w:type="dxa"/>
              <w:right w:w="100" w:type="dxa"/>
            </w:tcMar>
          </w:tcPr>
          <w:p w14:paraId="51007662" w14:textId="3B2B7057"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Willingness to question my and other people's ideas</w:t>
            </w:r>
          </w:p>
        </w:tc>
        <w:tc>
          <w:tcPr>
            <w:tcW w:w="1276" w:type="dxa"/>
            <w:tcMar>
              <w:top w:w="100" w:type="dxa"/>
              <w:left w:w="100" w:type="dxa"/>
              <w:bottom w:w="100" w:type="dxa"/>
              <w:right w:w="100" w:type="dxa"/>
            </w:tcMar>
            <w:vAlign w:val="center"/>
          </w:tcPr>
          <w:p w14:paraId="19CA65CB"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04AFEE92"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4.4130</w:t>
            </w:r>
          </w:p>
        </w:tc>
      </w:tr>
      <w:tr w:rsidR="00F404EF" w:rsidRPr="00C81521" w14:paraId="371C42AA" w14:textId="77777777" w:rsidTr="00F404EF">
        <w:tc>
          <w:tcPr>
            <w:tcW w:w="5700" w:type="dxa"/>
            <w:tcMar>
              <w:top w:w="100" w:type="dxa"/>
              <w:left w:w="100" w:type="dxa"/>
              <w:bottom w:w="100" w:type="dxa"/>
              <w:right w:w="100" w:type="dxa"/>
            </w:tcMar>
          </w:tcPr>
          <w:p w14:paraId="3D85A459" w14:textId="0C819DCA"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Ability to work efficiently towards a goal</w:t>
            </w:r>
          </w:p>
        </w:tc>
        <w:tc>
          <w:tcPr>
            <w:tcW w:w="1276" w:type="dxa"/>
            <w:tcMar>
              <w:top w:w="100" w:type="dxa"/>
              <w:left w:w="100" w:type="dxa"/>
              <w:bottom w:w="100" w:type="dxa"/>
              <w:right w:w="100" w:type="dxa"/>
            </w:tcMar>
            <w:vAlign w:val="center"/>
          </w:tcPr>
          <w:p w14:paraId="4AFEB6FC"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28BEB46B"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4.5217</w:t>
            </w:r>
          </w:p>
        </w:tc>
      </w:tr>
      <w:tr w:rsidR="00F404EF" w:rsidRPr="00C81521" w14:paraId="5AAFD55B" w14:textId="77777777" w:rsidTr="00F404EF">
        <w:tc>
          <w:tcPr>
            <w:tcW w:w="5700" w:type="dxa"/>
            <w:tcMar>
              <w:top w:w="100" w:type="dxa"/>
              <w:left w:w="100" w:type="dxa"/>
              <w:bottom w:w="100" w:type="dxa"/>
              <w:right w:w="100" w:type="dxa"/>
            </w:tcMar>
          </w:tcPr>
          <w:p w14:paraId="52364CC6" w14:textId="638EFC3D"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Ability to organize my work processes efficiently</w:t>
            </w:r>
          </w:p>
        </w:tc>
        <w:tc>
          <w:tcPr>
            <w:tcW w:w="1276" w:type="dxa"/>
            <w:tcMar>
              <w:top w:w="100" w:type="dxa"/>
              <w:left w:w="100" w:type="dxa"/>
              <w:bottom w:w="100" w:type="dxa"/>
              <w:right w:w="100" w:type="dxa"/>
            </w:tcMar>
            <w:vAlign w:val="center"/>
          </w:tcPr>
          <w:p w14:paraId="082C19AE"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1EE1E235"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4.6522</w:t>
            </w:r>
          </w:p>
        </w:tc>
      </w:tr>
      <w:tr w:rsidR="00F404EF" w:rsidRPr="00C81521" w14:paraId="6E2A53CD" w14:textId="77777777" w:rsidTr="00F404EF">
        <w:tc>
          <w:tcPr>
            <w:tcW w:w="5700" w:type="dxa"/>
            <w:tcMar>
              <w:top w:w="100" w:type="dxa"/>
              <w:left w:w="100" w:type="dxa"/>
              <w:bottom w:w="100" w:type="dxa"/>
              <w:right w:w="100" w:type="dxa"/>
            </w:tcMar>
          </w:tcPr>
          <w:p w14:paraId="2698F68D" w14:textId="7F6F904A"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Ability to work productively with others</w:t>
            </w:r>
          </w:p>
        </w:tc>
        <w:tc>
          <w:tcPr>
            <w:tcW w:w="1276" w:type="dxa"/>
            <w:tcMar>
              <w:top w:w="100" w:type="dxa"/>
              <w:left w:w="100" w:type="dxa"/>
              <w:bottom w:w="100" w:type="dxa"/>
              <w:right w:w="100" w:type="dxa"/>
            </w:tcMar>
            <w:vAlign w:val="center"/>
          </w:tcPr>
          <w:p w14:paraId="553747AD"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44C5AA7D"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4.6087</w:t>
            </w:r>
          </w:p>
        </w:tc>
      </w:tr>
      <w:tr w:rsidR="00F404EF" w:rsidRPr="00C81521" w14:paraId="711996F9" w14:textId="77777777" w:rsidTr="00F404EF">
        <w:tc>
          <w:tcPr>
            <w:tcW w:w="5700" w:type="dxa"/>
            <w:tcMar>
              <w:top w:w="100" w:type="dxa"/>
              <w:left w:w="100" w:type="dxa"/>
              <w:bottom w:w="100" w:type="dxa"/>
              <w:right w:w="100" w:type="dxa"/>
            </w:tcMar>
          </w:tcPr>
          <w:p w14:paraId="68DDC9DE" w14:textId="75FF68CE" w:rsidR="00F404EF" w:rsidRPr="00A753B9" w:rsidRDefault="00F404EF" w:rsidP="00F404EF">
            <w:pPr>
              <w:tabs>
                <w:tab w:val="left" w:pos="3165"/>
              </w:tabs>
              <w:spacing w:after="0" w:line="240" w:lineRule="auto"/>
              <w:ind w:left="500" w:right="60"/>
              <w:rPr>
                <w:rFonts w:ascii="Times New Roman" w:hAnsi="Times New Roman" w:cs="Times New Roman"/>
                <w:sz w:val="20"/>
                <w:szCs w:val="20"/>
              </w:rPr>
            </w:pPr>
            <w:r w:rsidRPr="00A753B9">
              <w:rPr>
                <w:rFonts w:ascii="Times New Roman" w:hAnsi="Times New Roman" w:cs="Times New Roman"/>
                <w:sz w:val="20"/>
                <w:szCs w:val="20"/>
                <w:highlight w:val="white"/>
              </w:rPr>
              <w:t>Ability to perform well under pressure</w:t>
            </w:r>
          </w:p>
        </w:tc>
        <w:tc>
          <w:tcPr>
            <w:tcW w:w="1276" w:type="dxa"/>
            <w:tcMar>
              <w:top w:w="100" w:type="dxa"/>
              <w:left w:w="100" w:type="dxa"/>
              <w:bottom w:w="100" w:type="dxa"/>
              <w:right w:w="100" w:type="dxa"/>
            </w:tcMar>
            <w:vAlign w:val="center"/>
          </w:tcPr>
          <w:p w14:paraId="1F964728"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46</w:t>
            </w:r>
          </w:p>
        </w:tc>
        <w:tc>
          <w:tcPr>
            <w:tcW w:w="1418" w:type="dxa"/>
            <w:tcMar>
              <w:top w:w="100" w:type="dxa"/>
              <w:left w:w="100" w:type="dxa"/>
              <w:bottom w:w="100" w:type="dxa"/>
              <w:right w:w="100" w:type="dxa"/>
            </w:tcMar>
            <w:vAlign w:val="center"/>
          </w:tcPr>
          <w:p w14:paraId="63348685" w14:textId="77777777" w:rsidR="00F404EF" w:rsidRPr="00A753B9" w:rsidRDefault="00F404EF" w:rsidP="00F404EF">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753B9">
              <w:rPr>
                <w:rFonts w:ascii="Times New Roman" w:hAnsi="Times New Roman" w:cs="Times New Roman"/>
                <w:color w:val="000000"/>
                <w:sz w:val="20"/>
                <w:szCs w:val="20"/>
              </w:rPr>
              <w:t>4.5000</w:t>
            </w:r>
          </w:p>
        </w:tc>
      </w:tr>
    </w:tbl>
    <w:p w14:paraId="42E8E329" w14:textId="77777777" w:rsidR="005B01D0" w:rsidRDefault="005B01D0" w:rsidP="00405E57">
      <w:pPr>
        <w:tabs>
          <w:tab w:val="left" w:pos="3165"/>
        </w:tabs>
        <w:spacing w:after="0" w:line="349" w:lineRule="auto"/>
        <w:ind w:right="60"/>
        <w:rPr>
          <w:rFonts w:ascii="Times New Roman" w:hAnsi="Times New Roman" w:cs="Times New Roman"/>
          <w:sz w:val="24"/>
          <w:szCs w:val="24"/>
          <w:highlight w:val="white"/>
        </w:rPr>
      </w:pPr>
    </w:p>
    <w:p w14:paraId="1B2B5825" w14:textId="4363B571" w:rsidR="00A753B9" w:rsidRPr="00B71B92" w:rsidRDefault="00A753B9" w:rsidP="00F404EF">
      <w:pPr>
        <w:tabs>
          <w:tab w:val="left" w:pos="3165"/>
        </w:tabs>
        <w:spacing w:after="0" w:line="276" w:lineRule="auto"/>
        <w:ind w:right="60"/>
        <w:jc w:val="both"/>
        <w:rPr>
          <w:rFonts w:ascii="Times New Roman" w:hAnsi="Times New Roman" w:cs="Times New Roman"/>
          <w:sz w:val="24"/>
          <w:szCs w:val="24"/>
        </w:rPr>
      </w:pPr>
      <w:r w:rsidRPr="00B71B92">
        <w:rPr>
          <w:rFonts w:ascii="Times New Roman" w:hAnsi="Times New Roman" w:cs="Times New Roman"/>
          <w:sz w:val="24"/>
          <w:szCs w:val="24"/>
          <w:highlight w:val="white"/>
        </w:rPr>
        <w:t xml:space="preserve">Within the various skills/competencies learned in </w:t>
      </w:r>
      <w:r w:rsidR="00E578A2">
        <w:rPr>
          <w:rFonts w:ascii="Times New Roman" w:hAnsi="Times New Roman" w:cs="Times New Roman"/>
          <w:sz w:val="24"/>
          <w:szCs w:val="24"/>
          <w:highlight w:val="white"/>
        </w:rPr>
        <w:t>the C</w:t>
      </w:r>
      <w:r w:rsidRPr="00B71B92">
        <w:rPr>
          <w:rFonts w:ascii="Times New Roman" w:hAnsi="Times New Roman" w:cs="Times New Roman"/>
          <w:sz w:val="24"/>
          <w:szCs w:val="24"/>
          <w:highlight w:val="white"/>
        </w:rPr>
        <w:t xml:space="preserve">ollege through the Bachelor of Education Science </w:t>
      </w:r>
      <w:proofErr w:type="spellStart"/>
      <w:r>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highlight w:val="white"/>
        </w:rPr>
        <w:t xml:space="preserve">, graduates indicated that their current jobs require such skills to a very great extent as shown in </w:t>
      </w:r>
      <w:r w:rsidRPr="00875C2E">
        <w:rPr>
          <w:rFonts w:ascii="Times New Roman" w:hAnsi="Times New Roman" w:cs="Times New Roman"/>
          <w:sz w:val="24"/>
          <w:szCs w:val="24"/>
          <w:highlight w:val="white"/>
        </w:rPr>
        <w:t>the Table</w:t>
      </w:r>
      <w:r w:rsidRPr="00875C2E">
        <w:rPr>
          <w:rFonts w:ascii="Times New Roman" w:hAnsi="Times New Roman" w:cs="Times New Roman"/>
          <w:sz w:val="24"/>
          <w:szCs w:val="24"/>
        </w:rPr>
        <w:t xml:space="preserve"> </w:t>
      </w:r>
      <w:r w:rsidR="003E432D" w:rsidRPr="00385DA2">
        <w:rPr>
          <w:rFonts w:ascii="Times New Roman" w:hAnsi="Times New Roman" w:cs="Times New Roman"/>
          <w:sz w:val="24"/>
          <w:szCs w:val="24"/>
        </w:rPr>
        <w:t>11</w:t>
      </w:r>
      <w:r w:rsidRPr="00875C2E">
        <w:rPr>
          <w:rFonts w:ascii="Times New Roman" w:hAnsi="Times New Roman" w:cs="Times New Roman"/>
          <w:sz w:val="24"/>
          <w:szCs w:val="24"/>
          <w:highlight w:val="white"/>
        </w:rPr>
        <w:t>. Further, it was noted that the students need transferable social skills to a great extent as opposed</w:t>
      </w:r>
      <w:r w:rsidRPr="00B71B92">
        <w:rPr>
          <w:rFonts w:ascii="Times New Roman" w:hAnsi="Times New Roman" w:cs="Times New Roman"/>
          <w:sz w:val="24"/>
          <w:szCs w:val="24"/>
          <w:highlight w:val="white"/>
        </w:rPr>
        <w:t xml:space="preserve"> to merely delivering subject specific skills as is the case in most college </w:t>
      </w:r>
      <w:proofErr w:type="spellStart"/>
      <w:r w:rsidRPr="00B71B92">
        <w:rPr>
          <w:rFonts w:ascii="Times New Roman" w:hAnsi="Times New Roman" w:cs="Times New Roman"/>
          <w:sz w:val="24"/>
          <w:szCs w:val="24"/>
          <w:highlight w:val="white"/>
        </w:rPr>
        <w:t>programmes</w:t>
      </w:r>
      <w:proofErr w:type="spellEnd"/>
      <w:r w:rsidRPr="00B71B92">
        <w:rPr>
          <w:rFonts w:ascii="Times New Roman" w:hAnsi="Times New Roman" w:cs="Times New Roman"/>
          <w:sz w:val="24"/>
          <w:szCs w:val="24"/>
          <w:highlight w:val="white"/>
        </w:rPr>
        <w:t xml:space="preserve">. This, in a way, explains why graduates in the education science </w:t>
      </w:r>
      <w:proofErr w:type="spellStart"/>
      <w:r w:rsidRPr="00B71B92">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highlight w:val="white"/>
        </w:rPr>
        <w:t xml:space="preserve"> are more marketable.</w:t>
      </w:r>
    </w:p>
    <w:p w14:paraId="50EFD0D5" w14:textId="77777777" w:rsidR="00A753B9" w:rsidRPr="00B71B92" w:rsidRDefault="00A753B9" w:rsidP="00F404EF">
      <w:pPr>
        <w:tabs>
          <w:tab w:val="left" w:pos="3165"/>
        </w:tabs>
        <w:spacing w:after="0" w:line="276" w:lineRule="auto"/>
        <w:ind w:right="60"/>
        <w:rPr>
          <w:rFonts w:ascii="Times New Roman" w:hAnsi="Times New Roman" w:cs="Times New Roman"/>
          <w:sz w:val="24"/>
          <w:szCs w:val="24"/>
          <w:highlight w:val="white"/>
        </w:rPr>
      </w:pPr>
    </w:p>
    <w:p w14:paraId="7B5F791A" w14:textId="63348E29" w:rsidR="00405E57" w:rsidRPr="00B71B92" w:rsidRDefault="00456E5C" w:rsidP="00F404EF">
      <w:pPr>
        <w:tabs>
          <w:tab w:val="left" w:pos="3165"/>
        </w:tabs>
        <w:spacing w:after="0" w:line="276" w:lineRule="auto"/>
        <w:ind w:right="60"/>
        <w:jc w:val="both"/>
        <w:rPr>
          <w:rFonts w:ascii="Times New Roman" w:hAnsi="Times New Roman" w:cs="Times New Roman"/>
          <w:sz w:val="24"/>
          <w:szCs w:val="24"/>
        </w:rPr>
      </w:pPr>
      <w:r w:rsidRPr="00B71B92">
        <w:rPr>
          <w:rFonts w:ascii="Times New Roman" w:hAnsi="Times New Roman" w:cs="Times New Roman"/>
          <w:sz w:val="24"/>
          <w:szCs w:val="24"/>
          <w:highlight w:val="white"/>
        </w:rPr>
        <w:t>All (100</w:t>
      </w:r>
      <w:r w:rsidR="0021069F" w:rsidRPr="00B71B92">
        <w:rPr>
          <w:rFonts w:ascii="Times New Roman" w:hAnsi="Times New Roman" w:cs="Times New Roman"/>
          <w:sz w:val="24"/>
          <w:szCs w:val="24"/>
          <w:highlight w:val="white"/>
        </w:rPr>
        <w:t xml:space="preserve">%) </w:t>
      </w:r>
      <w:r w:rsidR="00405E57" w:rsidRPr="00B71B92">
        <w:rPr>
          <w:rFonts w:ascii="Times New Roman" w:hAnsi="Times New Roman" w:cs="Times New Roman"/>
          <w:sz w:val="24"/>
          <w:szCs w:val="24"/>
          <w:highlight w:val="white"/>
        </w:rPr>
        <w:t>of the respondents indicate</w:t>
      </w:r>
      <w:r w:rsidR="0021069F" w:rsidRPr="00B71B92">
        <w:rPr>
          <w:rFonts w:ascii="Times New Roman" w:hAnsi="Times New Roman" w:cs="Times New Roman"/>
          <w:sz w:val="24"/>
          <w:szCs w:val="24"/>
          <w:highlight w:val="white"/>
        </w:rPr>
        <w:t>d</w:t>
      </w:r>
      <w:r w:rsidR="00405E57" w:rsidRPr="00B71B92">
        <w:rPr>
          <w:rFonts w:ascii="Times New Roman" w:hAnsi="Times New Roman" w:cs="Times New Roman"/>
          <w:sz w:val="24"/>
          <w:szCs w:val="24"/>
          <w:highlight w:val="white"/>
        </w:rPr>
        <w:t xml:space="preserve"> that the knowledge and skills they acquired during their training are being utilized in their current jobs. This means that what the training </w:t>
      </w:r>
      <w:proofErr w:type="spellStart"/>
      <w:r w:rsidR="00405E57" w:rsidRPr="00B71B92">
        <w:rPr>
          <w:rFonts w:ascii="Times New Roman" w:hAnsi="Times New Roman" w:cs="Times New Roman"/>
          <w:sz w:val="24"/>
          <w:szCs w:val="24"/>
          <w:highlight w:val="white"/>
        </w:rPr>
        <w:t>programme</w:t>
      </w:r>
      <w:proofErr w:type="spellEnd"/>
      <w:r w:rsidR="00405E57" w:rsidRPr="00B71B92">
        <w:rPr>
          <w:rFonts w:ascii="Times New Roman" w:hAnsi="Times New Roman" w:cs="Times New Roman"/>
          <w:sz w:val="24"/>
          <w:szCs w:val="24"/>
          <w:highlight w:val="white"/>
        </w:rPr>
        <w:t xml:space="preserve"> offers to students is relevant in the industry. This is further seen from the fact that a go</w:t>
      </w:r>
      <w:r w:rsidR="009756E2" w:rsidRPr="00B71B92">
        <w:rPr>
          <w:rFonts w:ascii="Times New Roman" w:hAnsi="Times New Roman" w:cs="Times New Roman"/>
          <w:sz w:val="24"/>
          <w:szCs w:val="24"/>
          <w:highlight w:val="white"/>
        </w:rPr>
        <w:t>od number of the respondents (95.5</w:t>
      </w:r>
      <w:r w:rsidR="00405E57" w:rsidRPr="00B71B92">
        <w:rPr>
          <w:rFonts w:ascii="Times New Roman" w:hAnsi="Times New Roman" w:cs="Times New Roman"/>
          <w:sz w:val="24"/>
          <w:szCs w:val="24"/>
          <w:highlight w:val="white"/>
        </w:rPr>
        <w:t>%) indicate</w:t>
      </w:r>
      <w:r w:rsidR="0021069F" w:rsidRPr="00B71B92">
        <w:rPr>
          <w:rFonts w:ascii="Times New Roman" w:hAnsi="Times New Roman" w:cs="Times New Roman"/>
          <w:sz w:val="24"/>
          <w:szCs w:val="24"/>
          <w:highlight w:val="white"/>
        </w:rPr>
        <w:t>d</w:t>
      </w:r>
      <w:r w:rsidR="00405E57" w:rsidRPr="00B71B92">
        <w:rPr>
          <w:rFonts w:ascii="Times New Roman" w:hAnsi="Times New Roman" w:cs="Times New Roman"/>
          <w:sz w:val="24"/>
          <w:szCs w:val="24"/>
          <w:highlight w:val="white"/>
        </w:rPr>
        <w:t xml:space="preserve"> that their current job requires skills in the field of education science or related fields as well as t</w:t>
      </w:r>
      <w:r w:rsidR="00F11A1F" w:rsidRPr="00B71B92">
        <w:rPr>
          <w:rFonts w:ascii="Times New Roman" w:hAnsi="Times New Roman" w:cs="Times New Roman"/>
          <w:sz w:val="24"/>
          <w:szCs w:val="24"/>
          <w:highlight w:val="white"/>
        </w:rPr>
        <w:t>heir current qualification</w:t>
      </w:r>
      <w:r w:rsidR="00405E57" w:rsidRPr="00B71B92">
        <w:rPr>
          <w:rFonts w:ascii="Times New Roman" w:hAnsi="Times New Roman" w:cs="Times New Roman"/>
          <w:sz w:val="24"/>
          <w:szCs w:val="24"/>
          <w:highlight w:val="white"/>
        </w:rPr>
        <w:t>. We also note</w:t>
      </w:r>
      <w:r w:rsidR="0021069F" w:rsidRPr="00B71B92">
        <w:rPr>
          <w:rFonts w:ascii="Times New Roman" w:hAnsi="Times New Roman" w:cs="Times New Roman"/>
          <w:sz w:val="24"/>
          <w:szCs w:val="24"/>
          <w:highlight w:val="white"/>
        </w:rPr>
        <w:t>d</w:t>
      </w:r>
      <w:r w:rsidR="00405E57" w:rsidRPr="00B71B92">
        <w:rPr>
          <w:rFonts w:ascii="Times New Roman" w:hAnsi="Times New Roman" w:cs="Times New Roman"/>
          <w:sz w:val="24"/>
          <w:szCs w:val="24"/>
          <w:highlight w:val="white"/>
        </w:rPr>
        <w:t xml:space="preserve"> that t</w:t>
      </w:r>
      <w:r w:rsidR="008276F7" w:rsidRPr="00B71B92">
        <w:rPr>
          <w:rFonts w:ascii="Times New Roman" w:hAnsi="Times New Roman" w:cs="Times New Roman"/>
          <w:sz w:val="24"/>
          <w:szCs w:val="24"/>
          <w:highlight w:val="white"/>
        </w:rPr>
        <w:t>he majority of the graduates (76.6</w:t>
      </w:r>
      <w:r w:rsidR="00405E57" w:rsidRPr="00B71B92">
        <w:rPr>
          <w:rFonts w:ascii="Times New Roman" w:hAnsi="Times New Roman" w:cs="Times New Roman"/>
          <w:sz w:val="24"/>
          <w:szCs w:val="24"/>
          <w:highlight w:val="white"/>
        </w:rPr>
        <w:t>%) believe that to a great extent, their course of study is appropriate to their current jobs.</w:t>
      </w:r>
    </w:p>
    <w:p w14:paraId="18B5D927" w14:textId="77777777" w:rsidR="0021069F" w:rsidRPr="00B71B92" w:rsidRDefault="0021069F" w:rsidP="00F404EF">
      <w:pPr>
        <w:tabs>
          <w:tab w:val="left" w:pos="3165"/>
        </w:tabs>
        <w:spacing w:after="0" w:line="276" w:lineRule="auto"/>
        <w:ind w:right="60"/>
        <w:jc w:val="both"/>
        <w:rPr>
          <w:rFonts w:ascii="Times New Roman" w:hAnsi="Times New Roman" w:cs="Times New Roman"/>
        </w:rPr>
      </w:pPr>
    </w:p>
    <w:p w14:paraId="135866A4" w14:textId="66ABB8A8" w:rsidR="00A95B14" w:rsidRPr="00B71B92" w:rsidRDefault="00E05431" w:rsidP="00F404EF">
      <w:pPr>
        <w:tabs>
          <w:tab w:val="left" w:pos="3165"/>
        </w:tabs>
        <w:spacing w:after="0" w:line="276" w:lineRule="auto"/>
        <w:ind w:right="60"/>
        <w:jc w:val="both"/>
        <w:rPr>
          <w:rFonts w:ascii="Times New Roman" w:hAnsi="Times New Roman" w:cs="Times New Roman"/>
          <w:color w:val="000000"/>
          <w:sz w:val="24"/>
          <w:szCs w:val="24"/>
        </w:rPr>
      </w:pPr>
      <w:r w:rsidRPr="00B71B92">
        <w:rPr>
          <w:rFonts w:ascii="Times New Roman" w:hAnsi="Times New Roman" w:cs="Times New Roman"/>
          <w:color w:val="000000"/>
          <w:sz w:val="24"/>
          <w:szCs w:val="24"/>
        </w:rPr>
        <w:t xml:space="preserve">Graduates were also asked to rate </w:t>
      </w:r>
      <w:r w:rsidR="00062C97">
        <w:rPr>
          <w:rFonts w:ascii="Times New Roman" w:hAnsi="Times New Roman" w:cs="Times New Roman"/>
          <w:color w:val="000000"/>
          <w:sz w:val="24"/>
          <w:szCs w:val="24"/>
        </w:rPr>
        <w:t xml:space="preserve">the </w:t>
      </w:r>
      <w:r w:rsidRPr="00B71B92">
        <w:rPr>
          <w:rFonts w:ascii="Times New Roman" w:hAnsi="Times New Roman" w:cs="Times New Roman"/>
          <w:color w:val="000000"/>
          <w:sz w:val="24"/>
          <w:szCs w:val="24"/>
        </w:rPr>
        <w:t>usefulness of their studies.</w:t>
      </w:r>
      <w:r w:rsidRPr="00B71B92">
        <w:rPr>
          <w:rFonts w:ascii="Times New Roman" w:hAnsi="Times New Roman" w:cs="Times New Roman"/>
          <w:sz w:val="24"/>
          <w:szCs w:val="24"/>
          <w:highlight w:val="white"/>
        </w:rPr>
        <w:t xml:space="preserve"> </w:t>
      </w:r>
      <w:r w:rsidR="00062C97">
        <w:rPr>
          <w:rFonts w:ascii="Times New Roman" w:hAnsi="Times New Roman" w:cs="Times New Roman"/>
          <w:color w:val="000000"/>
          <w:sz w:val="24"/>
          <w:szCs w:val="24"/>
        </w:rPr>
        <w:t>The m</w:t>
      </w:r>
      <w:r w:rsidR="00405E57" w:rsidRPr="00B71B92">
        <w:rPr>
          <w:rFonts w:ascii="Times New Roman" w:hAnsi="Times New Roman" w:cs="Times New Roman"/>
          <w:color w:val="000000"/>
          <w:sz w:val="24"/>
          <w:szCs w:val="24"/>
        </w:rPr>
        <w:t>ajority of the respondents highly rated the usefulness of</w:t>
      </w:r>
      <w:r w:rsidR="00377942" w:rsidRPr="00B71B92">
        <w:rPr>
          <w:rFonts w:ascii="Times New Roman" w:hAnsi="Times New Roman" w:cs="Times New Roman"/>
          <w:color w:val="000000"/>
          <w:sz w:val="24"/>
          <w:szCs w:val="24"/>
        </w:rPr>
        <w:t xml:space="preserve"> their studies as seen in Table </w:t>
      </w:r>
      <w:r w:rsidR="003E432D">
        <w:rPr>
          <w:rFonts w:ascii="Times New Roman" w:hAnsi="Times New Roman" w:cs="Times New Roman"/>
          <w:color w:val="000000"/>
          <w:sz w:val="24"/>
          <w:szCs w:val="24"/>
        </w:rPr>
        <w:t>12</w:t>
      </w:r>
      <w:r w:rsidR="00405E57" w:rsidRPr="00B71B92">
        <w:rPr>
          <w:rFonts w:ascii="Times New Roman" w:hAnsi="Times New Roman" w:cs="Times New Roman"/>
          <w:color w:val="000000"/>
          <w:sz w:val="24"/>
          <w:szCs w:val="24"/>
        </w:rPr>
        <w:t>.</w:t>
      </w:r>
    </w:p>
    <w:p w14:paraId="41666144" w14:textId="4E90CC77" w:rsidR="007E4AC4" w:rsidRDefault="007E4AC4">
      <w:pPr>
        <w:rPr>
          <w:rFonts w:ascii="Times New Roman" w:hAnsi="Times New Roman" w:cs="Times New Roman"/>
        </w:rPr>
      </w:pPr>
      <w:r>
        <w:rPr>
          <w:rFonts w:ascii="Times New Roman" w:hAnsi="Times New Roman" w:cs="Times New Roman"/>
        </w:rPr>
        <w:br w:type="page"/>
      </w:r>
    </w:p>
    <w:p w14:paraId="2400DE54" w14:textId="77777777" w:rsidR="00A95B14" w:rsidRDefault="00A95B14" w:rsidP="00F404EF">
      <w:pPr>
        <w:tabs>
          <w:tab w:val="left" w:pos="3165"/>
        </w:tabs>
        <w:spacing w:after="0" w:line="276" w:lineRule="auto"/>
        <w:ind w:right="60"/>
        <w:jc w:val="both"/>
        <w:rPr>
          <w:rFonts w:ascii="Times New Roman" w:hAnsi="Times New Roman" w:cs="Times New Roman"/>
        </w:rPr>
      </w:pPr>
    </w:p>
    <w:p w14:paraId="2D45B484" w14:textId="4A09519D" w:rsidR="00062C97" w:rsidRPr="00B71B92" w:rsidRDefault="00F404EF" w:rsidP="006B01F1">
      <w:pPr>
        <w:tabs>
          <w:tab w:val="left" w:pos="3165"/>
        </w:tabs>
        <w:spacing w:after="0" w:line="349" w:lineRule="auto"/>
        <w:ind w:right="60"/>
        <w:jc w:val="both"/>
        <w:rPr>
          <w:rFonts w:ascii="Times New Roman" w:hAnsi="Times New Roman" w:cs="Times New Roman"/>
        </w:rPr>
      </w:pPr>
      <w:r w:rsidRPr="00875C2E">
        <w:rPr>
          <w:rFonts w:ascii="Times New Roman" w:hAnsi="Times New Roman" w:cs="Times New Roman"/>
          <w:sz w:val="24"/>
          <w:szCs w:val="24"/>
          <w:highlight w:val="white"/>
        </w:rPr>
        <w:t xml:space="preserve">Table </w:t>
      </w:r>
      <w:r w:rsidR="003E432D" w:rsidRPr="00385DA2">
        <w:rPr>
          <w:rFonts w:ascii="Times New Roman" w:hAnsi="Times New Roman" w:cs="Times New Roman"/>
          <w:sz w:val="24"/>
          <w:szCs w:val="24"/>
        </w:rPr>
        <w:t>1</w:t>
      </w:r>
      <w:r w:rsidR="003E432D" w:rsidRPr="00875C2E">
        <w:rPr>
          <w:rFonts w:ascii="Times New Roman" w:hAnsi="Times New Roman" w:cs="Times New Roman"/>
          <w:sz w:val="24"/>
          <w:szCs w:val="24"/>
        </w:rPr>
        <w:t>2</w:t>
      </w:r>
      <w:r w:rsidRPr="00875C2E">
        <w:rPr>
          <w:rFonts w:ascii="Times New Roman" w:hAnsi="Times New Roman" w:cs="Times New Roman"/>
          <w:sz w:val="24"/>
          <w:szCs w:val="24"/>
          <w:highlight w:val="white"/>
        </w:rPr>
        <w:t>: Descriptive</w:t>
      </w:r>
      <w:r w:rsidRPr="00B71B92">
        <w:rPr>
          <w:rFonts w:ascii="Times New Roman" w:hAnsi="Times New Roman" w:cs="Times New Roman"/>
          <w:sz w:val="24"/>
          <w:szCs w:val="24"/>
          <w:highlight w:val="white"/>
        </w:rPr>
        <w:t xml:space="preserve"> statistics for the usefulness of the studies at CC</w:t>
      </w:r>
    </w:p>
    <w:tbl>
      <w:tblPr>
        <w:tblW w:w="7988"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6833"/>
        <w:gridCol w:w="1155"/>
      </w:tblGrid>
      <w:tr w:rsidR="00B044A1" w:rsidRPr="00F41BE6" w14:paraId="34C703AE" w14:textId="77777777" w:rsidTr="00385DA2">
        <w:tc>
          <w:tcPr>
            <w:tcW w:w="6833" w:type="dxa"/>
            <w:tcMar>
              <w:top w:w="100" w:type="dxa"/>
              <w:left w:w="100" w:type="dxa"/>
              <w:bottom w:w="100" w:type="dxa"/>
              <w:right w:w="100" w:type="dxa"/>
            </w:tcMar>
          </w:tcPr>
          <w:p w14:paraId="062F94DE" w14:textId="65CE16B4" w:rsidR="00B044A1" w:rsidRPr="00385DA2" w:rsidRDefault="00B044A1" w:rsidP="00F404EF">
            <w:pPr>
              <w:tabs>
                <w:tab w:val="left" w:pos="3165"/>
              </w:tabs>
              <w:spacing w:after="0" w:line="276" w:lineRule="auto"/>
              <w:ind w:left="60" w:right="60"/>
              <w:rPr>
                <w:rFonts w:ascii="Times New Roman" w:hAnsi="Times New Roman" w:cs="Times New Roman"/>
                <w:b/>
              </w:rPr>
            </w:pPr>
            <w:r w:rsidRPr="00385DA2">
              <w:rPr>
                <w:rFonts w:ascii="Times New Roman" w:hAnsi="Times New Roman" w:cs="Times New Roman"/>
                <w:b/>
              </w:rPr>
              <w:t>Usefulness of the studies (N=47)</w:t>
            </w:r>
          </w:p>
        </w:tc>
        <w:tc>
          <w:tcPr>
            <w:tcW w:w="1155" w:type="dxa"/>
            <w:tcMar>
              <w:top w:w="100" w:type="dxa"/>
              <w:left w:w="100" w:type="dxa"/>
              <w:bottom w:w="100" w:type="dxa"/>
              <w:right w:w="100" w:type="dxa"/>
            </w:tcMar>
          </w:tcPr>
          <w:p w14:paraId="381C67CD" w14:textId="77777777" w:rsidR="00B044A1" w:rsidRPr="00385DA2" w:rsidRDefault="00B044A1" w:rsidP="00F404EF">
            <w:pPr>
              <w:tabs>
                <w:tab w:val="left" w:pos="3165"/>
              </w:tabs>
              <w:spacing w:after="0" w:line="276" w:lineRule="auto"/>
              <w:ind w:left="60" w:right="60"/>
              <w:jc w:val="center"/>
              <w:rPr>
                <w:rFonts w:ascii="Times New Roman" w:hAnsi="Times New Roman" w:cs="Times New Roman"/>
                <w:b/>
              </w:rPr>
            </w:pPr>
            <w:r w:rsidRPr="00385DA2">
              <w:rPr>
                <w:rFonts w:ascii="Times New Roman" w:hAnsi="Times New Roman" w:cs="Times New Roman"/>
                <w:b/>
                <w:highlight w:val="white"/>
              </w:rPr>
              <w:t>Mean</w:t>
            </w:r>
          </w:p>
        </w:tc>
      </w:tr>
      <w:tr w:rsidR="00B044A1" w:rsidRPr="00F41BE6" w14:paraId="4C1BCF60" w14:textId="77777777" w:rsidTr="00385DA2">
        <w:tc>
          <w:tcPr>
            <w:tcW w:w="6833" w:type="dxa"/>
            <w:tcMar>
              <w:top w:w="100" w:type="dxa"/>
              <w:left w:w="100" w:type="dxa"/>
              <w:bottom w:w="100" w:type="dxa"/>
              <w:right w:w="100" w:type="dxa"/>
            </w:tcMar>
          </w:tcPr>
          <w:p w14:paraId="51E50CBE" w14:textId="5E8B108F" w:rsidR="00B044A1" w:rsidRPr="00F41BE6" w:rsidRDefault="00B044A1" w:rsidP="00F404EF">
            <w:pPr>
              <w:tabs>
                <w:tab w:val="left" w:pos="3165"/>
              </w:tabs>
              <w:spacing w:after="0" w:line="276" w:lineRule="auto"/>
              <w:ind w:left="60" w:right="60"/>
              <w:rPr>
                <w:rFonts w:ascii="Times New Roman" w:hAnsi="Times New Roman" w:cs="Times New Roman"/>
              </w:rPr>
            </w:pPr>
            <w:r w:rsidRPr="00F41BE6">
              <w:rPr>
                <w:rFonts w:ascii="Times New Roman" w:hAnsi="Times New Roman" w:cs="Times New Roman"/>
                <w:highlight w:val="white"/>
              </w:rPr>
              <w:t>for finding a satisfying job after finishing your studies</w:t>
            </w:r>
          </w:p>
        </w:tc>
        <w:tc>
          <w:tcPr>
            <w:tcW w:w="1155" w:type="dxa"/>
            <w:tcMar>
              <w:top w:w="100" w:type="dxa"/>
              <w:left w:w="100" w:type="dxa"/>
              <w:bottom w:w="100" w:type="dxa"/>
              <w:right w:w="100" w:type="dxa"/>
            </w:tcMar>
            <w:vAlign w:val="center"/>
          </w:tcPr>
          <w:p w14:paraId="753D4F65" w14:textId="77777777" w:rsidR="00B044A1" w:rsidRPr="00F41BE6" w:rsidRDefault="00B044A1" w:rsidP="00F404EF">
            <w:pPr>
              <w:autoSpaceDE w:val="0"/>
              <w:autoSpaceDN w:val="0"/>
              <w:adjustRightInd w:val="0"/>
              <w:spacing w:after="0" w:line="276" w:lineRule="auto"/>
              <w:ind w:left="60" w:right="60"/>
              <w:jc w:val="right"/>
              <w:rPr>
                <w:rFonts w:ascii="Times New Roman" w:hAnsi="Times New Roman" w:cs="Times New Roman"/>
                <w:color w:val="000000"/>
              </w:rPr>
            </w:pPr>
            <w:r w:rsidRPr="00F41BE6">
              <w:rPr>
                <w:rFonts w:ascii="Times New Roman" w:hAnsi="Times New Roman" w:cs="Times New Roman"/>
                <w:color w:val="000000"/>
              </w:rPr>
              <w:t>3.9787</w:t>
            </w:r>
          </w:p>
        </w:tc>
      </w:tr>
      <w:tr w:rsidR="00B044A1" w:rsidRPr="00F41BE6" w14:paraId="5C93E08D" w14:textId="77777777" w:rsidTr="00385DA2">
        <w:tc>
          <w:tcPr>
            <w:tcW w:w="6833" w:type="dxa"/>
            <w:tcMar>
              <w:top w:w="100" w:type="dxa"/>
              <w:left w:w="100" w:type="dxa"/>
              <w:bottom w:w="100" w:type="dxa"/>
              <w:right w:w="100" w:type="dxa"/>
            </w:tcMar>
          </w:tcPr>
          <w:p w14:paraId="61EF6F1D" w14:textId="5E641A59" w:rsidR="00B044A1" w:rsidRPr="00F41BE6" w:rsidRDefault="00B044A1" w:rsidP="00F404EF">
            <w:pPr>
              <w:tabs>
                <w:tab w:val="left" w:pos="3165"/>
              </w:tabs>
              <w:spacing w:after="0" w:line="276" w:lineRule="auto"/>
              <w:ind w:left="60" w:right="60"/>
              <w:rPr>
                <w:rFonts w:ascii="Times New Roman" w:hAnsi="Times New Roman" w:cs="Times New Roman"/>
              </w:rPr>
            </w:pPr>
            <w:r w:rsidRPr="00F41BE6">
              <w:rPr>
                <w:rFonts w:ascii="Times New Roman" w:hAnsi="Times New Roman" w:cs="Times New Roman"/>
                <w:highlight w:val="white"/>
              </w:rPr>
              <w:t>for fulfilling your present professional tasks</w:t>
            </w:r>
          </w:p>
        </w:tc>
        <w:tc>
          <w:tcPr>
            <w:tcW w:w="1155" w:type="dxa"/>
            <w:tcMar>
              <w:top w:w="100" w:type="dxa"/>
              <w:left w:w="100" w:type="dxa"/>
              <w:bottom w:w="100" w:type="dxa"/>
              <w:right w:w="100" w:type="dxa"/>
            </w:tcMar>
            <w:vAlign w:val="center"/>
          </w:tcPr>
          <w:p w14:paraId="7AA30F6E" w14:textId="77777777" w:rsidR="00B044A1" w:rsidRPr="00F41BE6" w:rsidRDefault="00B044A1" w:rsidP="00F404EF">
            <w:pPr>
              <w:autoSpaceDE w:val="0"/>
              <w:autoSpaceDN w:val="0"/>
              <w:adjustRightInd w:val="0"/>
              <w:spacing w:after="0" w:line="276" w:lineRule="auto"/>
              <w:ind w:left="60" w:right="60"/>
              <w:jc w:val="right"/>
              <w:rPr>
                <w:rFonts w:ascii="Times New Roman" w:hAnsi="Times New Roman" w:cs="Times New Roman"/>
                <w:color w:val="000000"/>
              </w:rPr>
            </w:pPr>
            <w:r w:rsidRPr="00F41BE6">
              <w:rPr>
                <w:rFonts w:ascii="Times New Roman" w:hAnsi="Times New Roman" w:cs="Times New Roman"/>
                <w:color w:val="000000"/>
              </w:rPr>
              <w:t>4.2128</w:t>
            </w:r>
          </w:p>
        </w:tc>
      </w:tr>
      <w:tr w:rsidR="00B044A1" w:rsidRPr="00F41BE6" w14:paraId="18106909" w14:textId="77777777" w:rsidTr="00385DA2">
        <w:tc>
          <w:tcPr>
            <w:tcW w:w="6833" w:type="dxa"/>
            <w:tcMar>
              <w:top w:w="100" w:type="dxa"/>
              <w:left w:w="100" w:type="dxa"/>
              <w:bottom w:w="100" w:type="dxa"/>
              <w:right w:w="100" w:type="dxa"/>
            </w:tcMar>
          </w:tcPr>
          <w:p w14:paraId="301A6926" w14:textId="0D0B54AD" w:rsidR="00B044A1" w:rsidRPr="00F41BE6" w:rsidRDefault="00B044A1" w:rsidP="00F404EF">
            <w:pPr>
              <w:tabs>
                <w:tab w:val="left" w:pos="3165"/>
              </w:tabs>
              <w:spacing w:after="0" w:line="276" w:lineRule="auto"/>
              <w:ind w:left="60" w:right="60"/>
              <w:rPr>
                <w:rFonts w:ascii="Times New Roman" w:hAnsi="Times New Roman" w:cs="Times New Roman"/>
              </w:rPr>
            </w:pPr>
            <w:r w:rsidRPr="00F41BE6">
              <w:rPr>
                <w:rFonts w:ascii="Times New Roman" w:hAnsi="Times New Roman" w:cs="Times New Roman"/>
                <w:highlight w:val="white"/>
              </w:rPr>
              <w:t>for your future professional development/career</w:t>
            </w:r>
          </w:p>
        </w:tc>
        <w:tc>
          <w:tcPr>
            <w:tcW w:w="1155" w:type="dxa"/>
            <w:tcMar>
              <w:top w:w="100" w:type="dxa"/>
              <w:left w:w="100" w:type="dxa"/>
              <w:bottom w:w="100" w:type="dxa"/>
              <w:right w:w="100" w:type="dxa"/>
            </w:tcMar>
            <w:vAlign w:val="center"/>
          </w:tcPr>
          <w:p w14:paraId="4C669FE1" w14:textId="77777777" w:rsidR="00B044A1" w:rsidRPr="00F41BE6" w:rsidRDefault="00B044A1" w:rsidP="00F404EF">
            <w:pPr>
              <w:autoSpaceDE w:val="0"/>
              <w:autoSpaceDN w:val="0"/>
              <w:adjustRightInd w:val="0"/>
              <w:spacing w:after="0" w:line="276" w:lineRule="auto"/>
              <w:ind w:left="60" w:right="60"/>
              <w:jc w:val="right"/>
              <w:rPr>
                <w:rFonts w:ascii="Times New Roman" w:hAnsi="Times New Roman" w:cs="Times New Roman"/>
                <w:color w:val="000000"/>
              </w:rPr>
            </w:pPr>
            <w:r w:rsidRPr="00F41BE6">
              <w:rPr>
                <w:rFonts w:ascii="Times New Roman" w:hAnsi="Times New Roman" w:cs="Times New Roman"/>
                <w:color w:val="000000"/>
              </w:rPr>
              <w:t>4.1915</w:t>
            </w:r>
          </w:p>
        </w:tc>
      </w:tr>
      <w:tr w:rsidR="00B044A1" w:rsidRPr="00F41BE6" w14:paraId="1EF2BA32" w14:textId="77777777" w:rsidTr="00385DA2">
        <w:tc>
          <w:tcPr>
            <w:tcW w:w="6833" w:type="dxa"/>
            <w:tcMar>
              <w:top w:w="100" w:type="dxa"/>
              <w:left w:w="100" w:type="dxa"/>
              <w:bottom w:w="100" w:type="dxa"/>
              <w:right w:w="100" w:type="dxa"/>
            </w:tcMar>
          </w:tcPr>
          <w:p w14:paraId="489A4E84" w14:textId="6FB66532" w:rsidR="00B044A1" w:rsidRPr="00F41BE6" w:rsidRDefault="00B044A1" w:rsidP="00F404EF">
            <w:pPr>
              <w:tabs>
                <w:tab w:val="left" w:pos="3165"/>
              </w:tabs>
              <w:spacing w:after="0" w:line="276" w:lineRule="auto"/>
              <w:ind w:left="60" w:right="60"/>
              <w:rPr>
                <w:rFonts w:ascii="Times New Roman" w:hAnsi="Times New Roman" w:cs="Times New Roman"/>
              </w:rPr>
            </w:pPr>
            <w:r w:rsidRPr="00F41BE6">
              <w:rPr>
                <w:rFonts w:ascii="Times New Roman" w:hAnsi="Times New Roman" w:cs="Times New Roman"/>
                <w:highlight w:val="white"/>
              </w:rPr>
              <w:t>for the development of your personality</w:t>
            </w:r>
          </w:p>
        </w:tc>
        <w:tc>
          <w:tcPr>
            <w:tcW w:w="1155" w:type="dxa"/>
            <w:tcMar>
              <w:top w:w="100" w:type="dxa"/>
              <w:left w:w="100" w:type="dxa"/>
              <w:bottom w:w="100" w:type="dxa"/>
              <w:right w:w="100" w:type="dxa"/>
            </w:tcMar>
            <w:vAlign w:val="center"/>
          </w:tcPr>
          <w:p w14:paraId="6FBF74DA" w14:textId="77777777" w:rsidR="00B044A1" w:rsidRPr="00F41BE6" w:rsidRDefault="00B044A1" w:rsidP="00F404EF">
            <w:pPr>
              <w:autoSpaceDE w:val="0"/>
              <w:autoSpaceDN w:val="0"/>
              <w:adjustRightInd w:val="0"/>
              <w:spacing w:after="0" w:line="276" w:lineRule="auto"/>
              <w:ind w:left="60" w:right="60"/>
              <w:jc w:val="right"/>
              <w:rPr>
                <w:rFonts w:ascii="Times New Roman" w:hAnsi="Times New Roman" w:cs="Times New Roman"/>
                <w:color w:val="000000"/>
              </w:rPr>
            </w:pPr>
            <w:r w:rsidRPr="00F41BE6">
              <w:rPr>
                <w:rFonts w:ascii="Times New Roman" w:hAnsi="Times New Roman" w:cs="Times New Roman"/>
                <w:color w:val="000000"/>
              </w:rPr>
              <w:t>4.3617</w:t>
            </w:r>
          </w:p>
        </w:tc>
      </w:tr>
      <w:tr w:rsidR="00B044A1" w:rsidRPr="00F41BE6" w14:paraId="71F3958B" w14:textId="77777777" w:rsidTr="00385DA2">
        <w:tc>
          <w:tcPr>
            <w:tcW w:w="6833" w:type="dxa"/>
            <w:tcMar>
              <w:top w:w="100" w:type="dxa"/>
              <w:left w:w="100" w:type="dxa"/>
              <w:bottom w:w="100" w:type="dxa"/>
              <w:right w:w="100" w:type="dxa"/>
            </w:tcMar>
          </w:tcPr>
          <w:p w14:paraId="60DDD253" w14:textId="69C53E92" w:rsidR="00B044A1" w:rsidRPr="00F41BE6" w:rsidRDefault="00B044A1" w:rsidP="00F404EF">
            <w:pPr>
              <w:tabs>
                <w:tab w:val="left" w:pos="3165"/>
              </w:tabs>
              <w:spacing w:after="0" w:line="276" w:lineRule="auto"/>
              <w:ind w:left="60" w:right="60"/>
              <w:rPr>
                <w:rFonts w:ascii="Times New Roman" w:hAnsi="Times New Roman" w:cs="Times New Roman"/>
              </w:rPr>
            </w:pPr>
            <w:r w:rsidRPr="00F41BE6">
              <w:rPr>
                <w:rFonts w:ascii="Times New Roman" w:hAnsi="Times New Roman" w:cs="Times New Roman"/>
                <w:highlight w:val="white"/>
              </w:rPr>
              <w:t>for the economic development of your country</w:t>
            </w:r>
          </w:p>
        </w:tc>
        <w:tc>
          <w:tcPr>
            <w:tcW w:w="1155" w:type="dxa"/>
            <w:tcMar>
              <w:top w:w="100" w:type="dxa"/>
              <w:left w:w="100" w:type="dxa"/>
              <w:bottom w:w="100" w:type="dxa"/>
              <w:right w:w="100" w:type="dxa"/>
            </w:tcMar>
            <w:vAlign w:val="center"/>
          </w:tcPr>
          <w:p w14:paraId="36A84F36" w14:textId="77777777" w:rsidR="00B044A1" w:rsidRPr="00F41BE6" w:rsidRDefault="00B044A1" w:rsidP="00F404EF">
            <w:pPr>
              <w:autoSpaceDE w:val="0"/>
              <w:autoSpaceDN w:val="0"/>
              <w:adjustRightInd w:val="0"/>
              <w:spacing w:after="0" w:line="276" w:lineRule="auto"/>
              <w:ind w:left="60" w:right="60"/>
              <w:jc w:val="right"/>
              <w:rPr>
                <w:rFonts w:ascii="Times New Roman" w:hAnsi="Times New Roman" w:cs="Times New Roman"/>
                <w:color w:val="000000"/>
              </w:rPr>
            </w:pPr>
            <w:r w:rsidRPr="00F41BE6">
              <w:rPr>
                <w:rFonts w:ascii="Times New Roman" w:hAnsi="Times New Roman" w:cs="Times New Roman"/>
                <w:color w:val="000000"/>
              </w:rPr>
              <w:t>4.3617</w:t>
            </w:r>
          </w:p>
        </w:tc>
      </w:tr>
    </w:tbl>
    <w:p w14:paraId="25127416" w14:textId="77777777" w:rsidR="002237F6" w:rsidRPr="00F41BE6" w:rsidRDefault="002237F6" w:rsidP="005D285A">
      <w:pPr>
        <w:tabs>
          <w:tab w:val="left" w:pos="3165"/>
        </w:tabs>
        <w:spacing w:after="0" w:line="240" w:lineRule="auto"/>
        <w:ind w:right="60"/>
        <w:rPr>
          <w:rFonts w:ascii="Times New Roman" w:hAnsi="Times New Roman" w:cs="Times New Roman"/>
        </w:rPr>
      </w:pPr>
    </w:p>
    <w:p w14:paraId="4CD32EE2" w14:textId="77777777" w:rsidR="00F404EF" w:rsidRDefault="00F404EF" w:rsidP="005D285A">
      <w:pPr>
        <w:tabs>
          <w:tab w:val="left" w:pos="3165"/>
        </w:tabs>
        <w:spacing w:after="0" w:line="240" w:lineRule="auto"/>
        <w:ind w:right="60"/>
        <w:rPr>
          <w:rFonts w:ascii="Times New Roman" w:hAnsi="Times New Roman" w:cs="Times New Roman"/>
        </w:rPr>
      </w:pPr>
    </w:p>
    <w:p w14:paraId="7A342DE8" w14:textId="0F69F71B" w:rsidR="00F85382" w:rsidRDefault="004113E5" w:rsidP="00F404EF">
      <w:pPr>
        <w:tabs>
          <w:tab w:val="left" w:pos="3165"/>
        </w:tabs>
        <w:spacing w:after="0" w:line="276"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All</w:t>
      </w:r>
      <w:r w:rsidR="00F404EF" w:rsidRPr="00B71B92">
        <w:rPr>
          <w:rFonts w:ascii="Times New Roman" w:hAnsi="Times New Roman" w:cs="Times New Roman"/>
          <w:color w:val="000000"/>
          <w:sz w:val="24"/>
          <w:szCs w:val="24"/>
        </w:rPr>
        <w:t xml:space="preserve"> of the respondents believe that their studies were highly useful for finding a satisfying job, fulfilling their professional tasks, future professional development, development of personality and economic development of their country.</w:t>
      </w:r>
    </w:p>
    <w:p w14:paraId="62C08410" w14:textId="77777777" w:rsidR="00F404EF" w:rsidRDefault="00F404EF" w:rsidP="005D285A">
      <w:pPr>
        <w:tabs>
          <w:tab w:val="left" w:pos="3165"/>
        </w:tabs>
        <w:spacing w:after="0" w:line="240" w:lineRule="auto"/>
        <w:ind w:right="60"/>
        <w:rPr>
          <w:rFonts w:ascii="Times New Roman" w:hAnsi="Times New Roman" w:cs="Times New Roman"/>
        </w:rPr>
      </w:pPr>
    </w:p>
    <w:p w14:paraId="2AD964C1" w14:textId="77777777" w:rsidR="00F404EF" w:rsidRPr="00B71B92" w:rsidRDefault="00F404EF" w:rsidP="005D285A">
      <w:pPr>
        <w:tabs>
          <w:tab w:val="left" w:pos="3165"/>
        </w:tabs>
        <w:spacing w:after="0" w:line="240" w:lineRule="auto"/>
        <w:ind w:right="60"/>
        <w:rPr>
          <w:rFonts w:ascii="Times New Roman" w:hAnsi="Times New Roman" w:cs="Times New Roman"/>
        </w:rPr>
      </w:pPr>
    </w:p>
    <w:p w14:paraId="4FFC3D9E" w14:textId="14518F48" w:rsidR="002237F6" w:rsidRPr="00BE136D" w:rsidRDefault="00BE136D" w:rsidP="00BE136D">
      <w:pPr>
        <w:pStyle w:val="Heading2"/>
        <w:numPr>
          <w:ilvl w:val="0"/>
          <w:numId w:val="0"/>
        </w:numPr>
        <w:spacing w:after="240"/>
        <w:ind w:left="578" w:hanging="578"/>
        <w:rPr>
          <w:rFonts w:ascii="Times New Roman" w:hAnsi="Times New Roman" w:cs="Times New Roman"/>
        </w:rPr>
      </w:pPr>
      <w:bookmarkStart w:id="59" w:name="_Toc535145805"/>
      <w:r>
        <w:rPr>
          <w:rFonts w:ascii="Times New Roman" w:hAnsi="Times New Roman" w:cs="Times New Roman"/>
        </w:rPr>
        <w:t>4.13</w:t>
      </w:r>
      <w:r>
        <w:rPr>
          <w:rFonts w:ascii="Times New Roman" w:hAnsi="Times New Roman" w:cs="Times New Roman"/>
        </w:rPr>
        <w:tab/>
      </w:r>
      <w:r w:rsidR="00345B0F" w:rsidRPr="00BE136D">
        <w:rPr>
          <w:rFonts w:ascii="Times New Roman" w:hAnsi="Times New Roman" w:cs="Times New Roman"/>
        </w:rPr>
        <w:t>Job satisfaction</w:t>
      </w:r>
      <w:bookmarkEnd w:id="59"/>
      <w:r w:rsidR="00345B0F" w:rsidRPr="00BE136D">
        <w:rPr>
          <w:rFonts w:ascii="Times New Roman" w:hAnsi="Times New Roman" w:cs="Times New Roman"/>
        </w:rPr>
        <w:t xml:space="preserve"> </w:t>
      </w:r>
    </w:p>
    <w:p w14:paraId="1AD4C2A3" w14:textId="0C3D26E0" w:rsidR="007730F5" w:rsidRPr="00B71B92" w:rsidRDefault="00345B0F" w:rsidP="00F404EF">
      <w:pPr>
        <w:tabs>
          <w:tab w:val="left" w:pos="3165"/>
        </w:tabs>
        <w:spacing w:after="0" w:line="276" w:lineRule="auto"/>
        <w:jc w:val="both"/>
        <w:rPr>
          <w:rFonts w:ascii="Times New Roman" w:hAnsi="Times New Roman" w:cs="Times New Roman"/>
          <w:sz w:val="24"/>
          <w:szCs w:val="24"/>
        </w:rPr>
      </w:pPr>
      <w:r w:rsidRPr="00B71B92">
        <w:rPr>
          <w:rFonts w:ascii="Times New Roman" w:hAnsi="Times New Roman" w:cs="Times New Roman"/>
          <w:color w:val="000000"/>
          <w:sz w:val="24"/>
          <w:szCs w:val="24"/>
        </w:rPr>
        <w:t xml:space="preserve">Graduates were asked </w:t>
      </w:r>
      <w:r w:rsidR="009C13A6" w:rsidRPr="00B71B92">
        <w:rPr>
          <w:rFonts w:ascii="Times New Roman" w:hAnsi="Times New Roman" w:cs="Times New Roman"/>
          <w:color w:val="000000"/>
          <w:sz w:val="24"/>
          <w:szCs w:val="24"/>
        </w:rPr>
        <w:t xml:space="preserve">the </w:t>
      </w:r>
      <w:r w:rsidRPr="00B71B92">
        <w:rPr>
          <w:rFonts w:ascii="Times New Roman" w:hAnsi="Times New Roman" w:cs="Times New Roman"/>
          <w:color w:val="000000"/>
          <w:sz w:val="24"/>
          <w:szCs w:val="24"/>
        </w:rPr>
        <w:t xml:space="preserve">extent </w:t>
      </w:r>
      <w:r w:rsidR="009C13A6" w:rsidRPr="00B71B92">
        <w:rPr>
          <w:rFonts w:ascii="Times New Roman" w:hAnsi="Times New Roman" w:cs="Times New Roman"/>
          <w:color w:val="000000"/>
          <w:sz w:val="24"/>
          <w:szCs w:val="24"/>
        </w:rPr>
        <w:t xml:space="preserve">to which they were </w:t>
      </w:r>
      <w:r w:rsidRPr="00B71B92">
        <w:rPr>
          <w:rFonts w:ascii="Times New Roman" w:hAnsi="Times New Roman" w:cs="Times New Roman"/>
          <w:color w:val="000000"/>
          <w:sz w:val="24"/>
          <w:szCs w:val="24"/>
        </w:rPr>
        <w:t xml:space="preserve">satisfied with </w:t>
      </w:r>
      <w:r w:rsidR="00F41BE6">
        <w:rPr>
          <w:rFonts w:ascii="Times New Roman" w:hAnsi="Times New Roman" w:cs="Times New Roman"/>
          <w:color w:val="000000"/>
          <w:sz w:val="24"/>
          <w:szCs w:val="24"/>
        </w:rPr>
        <w:t>their current</w:t>
      </w:r>
      <w:r w:rsidRPr="00B71B92">
        <w:rPr>
          <w:rFonts w:ascii="Times New Roman" w:hAnsi="Times New Roman" w:cs="Times New Roman"/>
          <w:color w:val="000000"/>
          <w:sz w:val="24"/>
          <w:szCs w:val="24"/>
        </w:rPr>
        <w:t xml:space="preserve"> job</w:t>
      </w:r>
      <w:r w:rsidR="009C13A6" w:rsidRPr="00B71B92">
        <w:rPr>
          <w:rFonts w:ascii="Times New Roman" w:hAnsi="Times New Roman" w:cs="Times New Roman"/>
          <w:color w:val="000000"/>
          <w:sz w:val="24"/>
          <w:szCs w:val="24"/>
        </w:rPr>
        <w:t>.</w:t>
      </w:r>
      <w:r w:rsidRPr="00B71B92">
        <w:rPr>
          <w:rFonts w:ascii="Times New Roman" w:hAnsi="Times New Roman" w:cs="Times New Roman"/>
          <w:color w:val="000000"/>
          <w:sz w:val="24"/>
          <w:szCs w:val="24"/>
        </w:rPr>
        <w:t xml:space="preserve"> </w:t>
      </w:r>
      <w:r w:rsidR="00F41BE6">
        <w:rPr>
          <w:rFonts w:ascii="Times New Roman" w:hAnsi="Times New Roman" w:cs="Times New Roman"/>
          <w:color w:val="000000"/>
          <w:sz w:val="24"/>
          <w:szCs w:val="24"/>
        </w:rPr>
        <w:t xml:space="preserve">The findings are </w:t>
      </w:r>
      <w:proofErr w:type="spellStart"/>
      <w:r w:rsidR="00F41BE6">
        <w:rPr>
          <w:rFonts w:ascii="Times New Roman" w:hAnsi="Times New Roman" w:cs="Times New Roman"/>
          <w:color w:val="000000"/>
          <w:sz w:val="24"/>
          <w:szCs w:val="24"/>
        </w:rPr>
        <w:t>summarised</w:t>
      </w:r>
      <w:proofErr w:type="spellEnd"/>
      <w:r w:rsidR="00F41BE6">
        <w:rPr>
          <w:rFonts w:ascii="Times New Roman" w:hAnsi="Times New Roman" w:cs="Times New Roman"/>
          <w:color w:val="000000"/>
          <w:sz w:val="24"/>
          <w:szCs w:val="24"/>
        </w:rPr>
        <w:t xml:space="preserve"> in </w:t>
      </w:r>
      <w:r w:rsidR="00B16C2F">
        <w:rPr>
          <w:rFonts w:ascii="Times New Roman" w:hAnsi="Times New Roman" w:cs="Times New Roman"/>
          <w:color w:val="000000"/>
          <w:sz w:val="24"/>
          <w:szCs w:val="24"/>
        </w:rPr>
        <w:t>Figure 6</w:t>
      </w:r>
      <w:r w:rsidR="00F41BE6">
        <w:rPr>
          <w:rFonts w:ascii="Times New Roman" w:hAnsi="Times New Roman" w:cs="Times New Roman"/>
          <w:color w:val="000000"/>
          <w:sz w:val="24"/>
          <w:szCs w:val="24"/>
        </w:rPr>
        <w:t>.</w:t>
      </w:r>
    </w:p>
    <w:p w14:paraId="2217F46B" w14:textId="28EBBD4C" w:rsidR="00F41BE6" w:rsidRDefault="00F41BE6" w:rsidP="00F41BE6">
      <w:pPr>
        <w:tabs>
          <w:tab w:val="left" w:pos="3165"/>
        </w:tabs>
        <w:spacing w:after="0" w:line="276" w:lineRule="auto"/>
        <w:jc w:val="both"/>
        <w:rPr>
          <w:rFonts w:ascii="Times New Roman" w:hAnsi="Times New Roman" w:cs="Times New Roman"/>
          <w:color w:val="000000"/>
          <w:sz w:val="24"/>
          <w:szCs w:val="24"/>
        </w:rPr>
      </w:pPr>
    </w:p>
    <w:p w14:paraId="710EC033" w14:textId="37058786" w:rsidR="00B16C2F" w:rsidRDefault="00B16C2F" w:rsidP="00385DA2">
      <w:pPr>
        <w:keepNext/>
        <w:tabs>
          <w:tab w:val="left" w:pos="3165"/>
        </w:tabs>
        <w:spacing w:after="0" w:line="276" w:lineRule="auto"/>
        <w:jc w:val="center"/>
      </w:pPr>
      <w:r>
        <w:rPr>
          <w:noProof/>
        </w:rPr>
        <mc:AlternateContent>
          <mc:Choice Requires="wps">
            <w:drawing>
              <wp:anchor distT="0" distB="0" distL="114300" distR="114300" simplePos="0" relativeHeight="251661312" behindDoc="0" locked="0" layoutInCell="1" allowOverlap="1" wp14:anchorId="129DD12C" wp14:editId="409CF2D4">
                <wp:simplePos x="0" y="0"/>
                <wp:positionH relativeFrom="margin">
                  <wp:posOffset>4666437</wp:posOffset>
                </wp:positionH>
                <wp:positionV relativeFrom="paragraph">
                  <wp:posOffset>2759710</wp:posOffset>
                </wp:positionV>
                <wp:extent cx="263347" cy="256032"/>
                <wp:effectExtent l="0" t="0" r="0" b="0"/>
                <wp:wrapNone/>
                <wp:docPr id="8" name="Rectangle 8"/>
                <wp:cNvGraphicFramePr/>
                <a:graphic xmlns:a="http://schemas.openxmlformats.org/drawingml/2006/main">
                  <a:graphicData uri="http://schemas.microsoft.com/office/word/2010/wordprocessingShape">
                    <wps:wsp>
                      <wps:cNvSpPr/>
                      <wps:spPr>
                        <a:xfrm>
                          <a:off x="0" y="0"/>
                          <a:ext cx="263347" cy="2560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926AD" w14:textId="24AD5D96" w:rsidR="00380224" w:rsidRPr="00385DA2" w:rsidRDefault="00380224" w:rsidP="00201105">
                            <w:pPr>
                              <w:rPr>
                                <w:b/>
                                <w:lang w:val="en-ZW"/>
                              </w:rPr>
                            </w:pPr>
                            <w:r>
                              <w:rPr>
                                <w:b/>
                                <w:color w:val="000000" w:themeColor="text1"/>
                                <w:lang w:val="en-Z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9DD12C" id="Rectangle 8" o:spid="_x0000_s1026" style="position:absolute;left:0;text-align:left;margin-left:367.45pt;margin-top:217.3pt;width:20.7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" filled="f" stroked="f" strokeweight="1pt">
                <v:textbox>
                  <w:txbxContent>
                    <w:p w14:paraId="50C926AD" w14:textId="24AD5D96" w:rsidR="00380224" w:rsidRPr="00385DA2" w:rsidRDefault="00380224" w:rsidP="00201105">
                      <w:pPr>
                        <w:rPr>
                          <w:b/>
                          <w:lang w:val="en-ZW"/>
                        </w:rPr>
                      </w:pPr>
                      <w:r>
                        <w:rPr>
                          <w:b/>
                          <w:color w:val="000000" w:themeColor="text1"/>
                          <w:lang w:val="en-ZW"/>
                        </w:rPr>
                        <w:t>%</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66C4CF69" wp14:editId="3FCFF291">
                <wp:simplePos x="0" y="0"/>
                <wp:positionH relativeFrom="margin">
                  <wp:posOffset>591414</wp:posOffset>
                </wp:positionH>
                <wp:positionV relativeFrom="paragraph">
                  <wp:posOffset>221107</wp:posOffset>
                </wp:positionV>
                <wp:extent cx="1506931" cy="256032"/>
                <wp:effectExtent l="0" t="0" r="0" b="0"/>
                <wp:wrapNone/>
                <wp:docPr id="7" name="Rectangle 7"/>
                <wp:cNvGraphicFramePr/>
                <a:graphic xmlns:a="http://schemas.openxmlformats.org/drawingml/2006/main">
                  <a:graphicData uri="http://schemas.microsoft.com/office/word/2010/wordprocessingShape">
                    <wps:wsp>
                      <wps:cNvSpPr/>
                      <wps:spPr>
                        <a:xfrm>
                          <a:off x="0" y="0"/>
                          <a:ext cx="1506931" cy="2560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C757A" w14:textId="453BFAB8" w:rsidR="00380224" w:rsidRPr="00385DA2" w:rsidRDefault="00380224" w:rsidP="00385DA2">
                            <w:pPr>
                              <w:jc w:val="center"/>
                              <w:rPr>
                                <w:b/>
                                <w:lang w:val="en-ZW"/>
                              </w:rPr>
                            </w:pPr>
                            <w:r w:rsidRPr="00385DA2">
                              <w:rPr>
                                <w:b/>
                                <w:color w:val="000000" w:themeColor="text1"/>
                                <w:lang w:val="en-ZW"/>
                              </w:rPr>
                              <w:t>Level of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C4CF69" id="Rectangle 7" o:spid="_x0000_s1027" style="position:absolute;left:0;text-align:left;margin-left:46.55pt;margin-top:17.4pt;width:118.65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" filled="f" stroked="f" strokeweight="1pt">
                <v:textbox>
                  <w:txbxContent>
                    <w:p w14:paraId="2EDC757A" w14:textId="453BFAB8" w:rsidR="00380224" w:rsidRPr="00385DA2" w:rsidRDefault="00380224" w:rsidP="00385DA2">
                      <w:pPr>
                        <w:jc w:val="center"/>
                        <w:rPr>
                          <w:b/>
                          <w:lang w:val="en-ZW"/>
                        </w:rPr>
                      </w:pPr>
                      <w:r w:rsidRPr="00385DA2">
                        <w:rPr>
                          <w:b/>
                          <w:color w:val="000000" w:themeColor="text1"/>
                          <w:lang w:val="en-ZW"/>
                        </w:rPr>
                        <w:t>Level of satisfaction</w:t>
                      </w:r>
                    </w:p>
                  </w:txbxContent>
                </v:textbox>
                <w10:wrap anchorx="margin"/>
              </v:rect>
            </w:pict>
          </mc:Fallback>
        </mc:AlternateContent>
      </w:r>
      <w:r>
        <w:rPr>
          <w:noProof/>
        </w:rPr>
        <w:drawing>
          <wp:inline distT="0" distB="0" distL="0" distR="0" wp14:anchorId="131B810D" wp14:editId="095D08FA">
            <wp:extent cx="4828032" cy="3174365"/>
            <wp:effectExtent l="0" t="0" r="10795"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897058" w14:textId="244CF2A6" w:rsidR="00B16C2F" w:rsidRPr="00385DA2" w:rsidRDefault="00B16C2F" w:rsidP="00385DA2">
      <w:pPr>
        <w:pStyle w:val="Caption"/>
        <w:jc w:val="center"/>
        <w:rPr>
          <w:rFonts w:ascii="Times New Roman" w:hAnsi="Times New Roman" w:cs="Times New Roman"/>
          <w:i w:val="0"/>
          <w:color w:val="auto"/>
          <w:sz w:val="24"/>
          <w:szCs w:val="24"/>
        </w:rPr>
      </w:pPr>
      <w:r w:rsidRPr="00385DA2">
        <w:rPr>
          <w:rFonts w:ascii="Times New Roman" w:hAnsi="Times New Roman" w:cs="Times New Roman"/>
          <w:i w:val="0"/>
          <w:color w:val="auto"/>
          <w:sz w:val="24"/>
          <w:szCs w:val="24"/>
        </w:rPr>
        <w:t xml:space="preserve">Figure </w:t>
      </w:r>
      <w:r w:rsidRPr="00385DA2">
        <w:rPr>
          <w:rFonts w:ascii="Times New Roman" w:hAnsi="Times New Roman" w:cs="Times New Roman"/>
          <w:i w:val="0"/>
          <w:color w:val="auto"/>
          <w:sz w:val="24"/>
          <w:szCs w:val="24"/>
        </w:rPr>
        <w:fldChar w:fldCharType="begin"/>
      </w:r>
      <w:r w:rsidRPr="00385DA2">
        <w:rPr>
          <w:rFonts w:ascii="Times New Roman" w:hAnsi="Times New Roman" w:cs="Times New Roman"/>
          <w:i w:val="0"/>
          <w:color w:val="auto"/>
          <w:sz w:val="24"/>
          <w:szCs w:val="24"/>
        </w:rPr>
        <w:instrText xml:space="preserve"> SEQ Figure \* ARABIC </w:instrText>
      </w:r>
      <w:r w:rsidRPr="00385DA2">
        <w:rPr>
          <w:rFonts w:ascii="Times New Roman" w:hAnsi="Times New Roman" w:cs="Times New Roman"/>
          <w:i w:val="0"/>
          <w:color w:val="auto"/>
          <w:sz w:val="24"/>
          <w:szCs w:val="24"/>
        </w:rPr>
        <w:fldChar w:fldCharType="separate"/>
      </w:r>
      <w:r w:rsidRPr="00385DA2">
        <w:rPr>
          <w:rFonts w:ascii="Times New Roman" w:hAnsi="Times New Roman" w:cs="Times New Roman"/>
          <w:i w:val="0"/>
          <w:noProof/>
          <w:color w:val="auto"/>
          <w:sz w:val="24"/>
          <w:szCs w:val="24"/>
        </w:rPr>
        <w:t>6</w:t>
      </w:r>
      <w:r w:rsidRPr="00385DA2">
        <w:rPr>
          <w:rFonts w:ascii="Times New Roman" w:hAnsi="Times New Roman" w:cs="Times New Roman"/>
          <w:i w:val="0"/>
          <w:color w:val="auto"/>
          <w:sz w:val="24"/>
          <w:szCs w:val="24"/>
        </w:rPr>
        <w:fldChar w:fldCharType="end"/>
      </w:r>
      <w:r w:rsidRPr="00385DA2">
        <w:rPr>
          <w:rFonts w:ascii="Times New Roman" w:hAnsi="Times New Roman" w:cs="Times New Roman"/>
          <w:i w:val="0"/>
          <w:color w:val="auto"/>
          <w:sz w:val="24"/>
          <w:szCs w:val="24"/>
        </w:rPr>
        <w:t>: Job satisfaction</w:t>
      </w:r>
    </w:p>
    <w:p w14:paraId="57D4D749" w14:textId="77777777" w:rsidR="003A01C2" w:rsidRDefault="003A01C2" w:rsidP="00F41BE6">
      <w:pPr>
        <w:tabs>
          <w:tab w:val="left" w:pos="3165"/>
        </w:tabs>
        <w:spacing w:after="0" w:line="276" w:lineRule="auto"/>
        <w:jc w:val="both"/>
        <w:rPr>
          <w:rFonts w:ascii="Times New Roman" w:hAnsi="Times New Roman" w:cs="Times New Roman"/>
          <w:color w:val="000000"/>
          <w:sz w:val="24"/>
          <w:szCs w:val="24"/>
        </w:rPr>
      </w:pPr>
    </w:p>
    <w:p w14:paraId="016F3384" w14:textId="68C3359A" w:rsidR="00F41BE6" w:rsidRPr="00B71B92" w:rsidRDefault="00F41BE6" w:rsidP="00F41BE6">
      <w:pPr>
        <w:tabs>
          <w:tab w:val="left" w:pos="3165"/>
        </w:tabs>
        <w:spacing w:after="0" w:line="276" w:lineRule="auto"/>
        <w:jc w:val="both"/>
        <w:rPr>
          <w:rFonts w:ascii="Times New Roman" w:hAnsi="Times New Roman" w:cs="Times New Roman"/>
          <w:sz w:val="24"/>
          <w:szCs w:val="24"/>
        </w:rPr>
      </w:pPr>
      <w:r w:rsidRPr="00B71B92">
        <w:rPr>
          <w:rFonts w:ascii="Times New Roman" w:hAnsi="Times New Roman" w:cs="Times New Roman"/>
          <w:color w:val="000000"/>
          <w:sz w:val="24"/>
          <w:szCs w:val="24"/>
        </w:rPr>
        <w:t xml:space="preserve">As can be seen from </w:t>
      </w:r>
      <w:r w:rsidR="00B71D37">
        <w:rPr>
          <w:rFonts w:ascii="Times New Roman" w:hAnsi="Times New Roman" w:cs="Times New Roman"/>
          <w:color w:val="000000"/>
          <w:sz w:val="24"/>
          <w:szCs w:val="24"/>
        </w:rPr>
        <w:t>Figure 6</w:t>
      </w:r>
      <w:r w:rsidRPr="00B71B92">
        <w:rPr>
          <w:rFonts w:ascii="Times New Roman" w:hAnsi="Times New Roman" w:cs="Times New Roman"/>
          <w:color w:val="000000"/>
          <w:sz w:val="24"/>
          <w:szCs w:val="24"/>
        </w:rPr>
        <w:t>, the extent of satisfaction with current job was rated high by 76.6% of the graduates that responded to the survey</w:t>
      </w:r>
      <w:r w:rsidR="003C0202">
        <w:rPr>
          <w:rFonts w:ascii="Times New Roman" w:hAnsi="Times New Roman" w:cs="Times New Roman"/>
          <w:color w:val="000000"/>
          <w:sz w:val="24"/>
          <w:szCs w:val="24"/>
        </w:rPr>
        <w:t xml:space="preserve"> (satisfaction levels 3-5)</w:t>
      </w:r>
      <w:r w:rsidR="003C0202">
        <w:rPr>
          <w:rStyle w:val="FootnoteReference"/>
          <w:rFonts w:ascii="Times New Roman" w:hAnsi="Times New Roman" w:cs="Times New Roman"/>
          <w:color w:val="000000"/>
          <w:sz w:val="24"/>
          <w:szCs w:val="24"/>
        </w:rPr>
        <w:footnoteReference w:id="1"/>
      </w:r>
      <w:r w:rsidRPr="00B71B92">
        <w:rPr>
          <w:rFonts w:ascii="Times New Roman" w:hAnsi="Times New Roman" w:cs="Times New Roman"/>
          <w:color w:val="000000"/>
          <w:sz w:val="24"/>
          <w:szCs w:val="24"/>
        </w:rPr>
        <w:t xml:space="preserve">. In general, more </w:t>
      </w:r>
      <w:r w:rsidR="00743506">
        <w:rPr>
          <w:rFonts w:ascii="Times New Roman" w:hAnsi="Times New Roman" w:cs="Times New Roman"/>
          <w:color w:val="000000"/>
          <w:sz w:val="24"/>
          <w:szCs w:val="24"/>
        </w:rPr>
        <w:lastRenderedPageBreak/>
        <w:t>fe</w:t>
      </w:r>
      <w:r w:rsidRPr="00B71B92">
        <w:rPr>
          <w:rFonts w:ascii="Times New Roman" w:hAnsi="Times New Roman" w:cs="Times New Roman"/>
          <w:color w:val="000000"/>
          <w:sz w:val="24"/>
          <w:szCs w:val="24"/>
        </w:rPr>
        <w:t>male graduates (</w:t>
      </w:r>
      <w:r w:rsidR="00743506">
        <w:rPr>
          <w:rFonts w:ascii="Times New Roman" w:hAnsi="Times New Roman" w:cs="Times New Roman"/>
          <w:color w:val="000000"/>
          <w:sz w:val="24"/>
          <w:szCs w:val="24"/>
        </w:rPr>
        <w:t>82.3</w:t>
      </w:r>
      <w:r w:rsidRPr="00B71B92">
        <w:rPr>
          <w:rFonts w:ascii="Times New Roman" w:hAnsi="Times New Roman" w:cs="Times New Roman"/>
          <w:color w:val="000000"/>
          <w:sz w:val="24"/>
          <w:szCs w:val="24"/>
        </w:rPr>
        <w:t>%) were more satisfied with their job compared to the male graduates (</w:t>
      </w:r>
      <w:r w:rsidR="00743506">
        <w:rPr>
          <w:rFonts w:ascii="Times New Roman" w:hAnsi="Times New Roman" w:cs="Times New Roman"/>
          <w:color w:val="000000"/>
          <w:sz w:val="24"/>
          <w:szCs w:val="24"/>
        </w:rPr>
        <w:t>73.4</w:t>
      </w:r>
      <w:r w:rsidRPr="00B71B92">
        <w:rPr>
          <w:rFonts w:ascii="Times New Roman" w:hAnsi="Times New Roman" w:cs="Times New Roman"/>
          <w:color w:val="000000"/>
          <w:sz w:val="24"/>
          <w:szCs w:val="24"/>
        </w:rPr>
        <w:t>%) who participated in the survey. These results suggest that the graduates are satisfied with their current jobs to a high extent, despite the fact that the work conditions must be improved.</w:t>
      </w:r>
    </w:p>
    <w:p w14:paraId="4288D092" w14:textId="77777777" w:rsidR="009C13A6" w:rsidRPr="00B71B92" w:rsidRDefault="009C13A6" w:rsidP="00F41BE6">
      <w:pPr>
        <w:tabs>
          <w:tab w:val="left" w:pos="3165"/>
        </w:tabs>
        <w:spacing w:after="0" w:line="276" w:lineRule="auto"/>
        <w:ind w:right="60"/>
        <w:jc w:val="both"/>
        <w:rPr>
          <w:rFonts w:ascii="Times New Roman" w:hAnsi="Times New Roman" w:cs="Times New Roman"/>
          <w:sz w:val="24"/>
          <w:szCs w:val="24"/>
          <w:highlight w:val="white"/>
        </w:rPr>
      </w:pPr>
    </w:p>
    <w:p w14:paraId="1F7E69F1" w14:textId="53BF9334" w:rsidR="001D5128" w:rsidRPr="00B71B92" w:rsidRDefault="000A4B6A" w:rsidP="00F41BE6">
      <w:pPr>
        <w:tabs>
          <w:tab w:val="left" w:pos="3165"/>
        </w:tabs>
        <w:spacing w:after="0" w:line="276" w:lineRule="auto"/>
        <w:ind w:right="60"/>
        <w:jc w:val="both"/>
        <w:rPr>
          <w:rFonts w:ascii="Times New Roman" w:hAnsi="Times New Roman" w:cs="Times New Roman"/>
          <w:sz w:val="24"/>
          <w:szCs w:val="24"/>
          <w:highlight w:val="white"/>
        </w:rPr>
      </w:pPr>
      <w:r w:rsidRPr="00B71B92">
        <w:rPr>
          <w:rFonts w:ascii="Times New Roman" w:hAnsi="Times New Roman" w:cs="Times New Roman"/>
          <w:sz w:val="24"/>
          <w:szCs w:val="24"/>
          <w:highlight w:val="white"/>
        </w:rPr>
        <w:t xml:space="preserve">Graduates were asked </w:t>
      </w:r>
      <w:r w:rsidRPr="00B71B92">
        <w:rPr>
          <w:rFonts w:ascii="Times New Roman" w:hAnsi="Times New Roman" w:cs="Times New Roman"/>
          <w:sz w:val="24"/>
          <w:szCs w:val="24"/>
        </w:rPr>
        <w:t xml:space="preserve">what </w:t>
      </w:r>
      <w:r w:rsidR="00B044A1">
        <w:rPr>
          <w:rFonts w:ascii="Times New Roman" w:hAnsi="Times New Roman" w:cs="Times New Roman"/>
          <w:sz w:val="24"/>
          <w:szCs w:val="24"/>
        </w:rPr>
        <w:t xml:space="preserve">they </w:t>
      </w:r>
      <w:r w:rsidRPr="00B71B92">
        <w:rPr>
          <w:rFonts w:ascii="Times New Roman" w:hAnsi="Times New Roman" w:cs="Times New Roman"/>
          <w:sz w:val="24"/>
          <w:szCs w:val="24"/>
        </w:rPr>
        <w:t xml:space="preserve">did not like about the </w:t>
      </w:r>
      <w:proofErr w:type="spellStart"/>
      <w:r w:rsidR="00021A74">
        <w:rPr>
          <w:rFonts w:ascii="Times New Roman" w:hAnsi="Times New Roman" w:cs="Times New Roman"/>
          <w:sz w:val="24"/>
          <w:szCs w:val="24"/>
        </w:rPr>
        <w:t>programme</w:t>
      </w:r>
      <w:proofErr w:type="spellEnd"/>
      <w:r w:rsidR="009C13A6" w:rsidRPr="00B71B92">
        <w:rPr>
          <w:rFonts w:ascii="Times New Roman" w:hAnsi="Times New Roman" w:cs="Times New Roman"/>
          <w:sz w:val="24"/>
          <w:szCs w:val="24"/>
        </w:rPr>
        <w:t>.</w:t>
      </w:r>
      <w:r w:rsidRPr="00B71B92">
        <w:rPr>
          <w:rFonts w:ascii="Times New Roman" w:hAnsi="Times New Roman" w:cs="Times New Roman"/>
          <w:sz w:val="24"/>
          <w:szCs w:val="24"/>
        </w:rPr>
        <w:t xml:space="preserve"> </w:t>
      </w:r>
      <w:r w:rsidR="001D5128" w:rsidRPr="00B71B92">
        <w:rPr>
          <w:rFonts w:ascii="Times New Roman" w:hAnsi="Times New Roman" w:cs="Times New Roman"/>
          <w:sz w:val="24"/>
          <w:szCs w:val="24"/>
          <w:highlight w:val="white"/>
        </w:rPr>
        <w:t>Some of the issues graduates did not like and want</w:t>
      </w:r>
      <w:r w:rsidR="00021A74">
        <w:rPr>
          <w:rFonts w:ascii="Times New Roman" w:hAnsi="Times New Roman" w:cs="Times New Roman"/>
          <w:sz w:val="24"/>
          <w:szCs w:val="24"/>
          <w:highlight w:val="white"/>
        </w:rPr>
        <w:t>ed</w:t>
      </w:r>
      <w:r w:rsidR="001D5128" w:rsidRPr="00B71B92">
        <w:rPr>
          <w:rFonts w:ascii="Times New Roman" w:hAnsi="Times New Roman" w:cs="Times New Roman"/>
          <w:sz w:val="24"/>
          <w:szCs w:val="24"/>
          <w:highlight w:val="white"/>
        </w:rPr>
        <w:t xml:space="preserve"> changed include</w:t>
      </w:r>
      <w:r w:rsidR="00021A74">
        <w:rPr>
          <w:rFonts w:ascii="Times New Roman" w:hAnsi="Times New Roman" w:cs="Times New Roman"/>
          <w:sz w:val="24"/>
          <w:szCs w:val="24"/>
          <w:highlight w:val="white"/>
        </w:rPr>
        <w:t>d</w:t>
      </w:r>
      <w:r w:rsidR="001D5128" w:rsidRPr="00B71B92">
        <w:rPr>
          <w:rFonts w:ascii="Times New Roman" w:hAnsi="Times New Roman" w:cs="Times New Roman"/>
          <w:sz w:val="24"/>
          <w:szCs w:val="24"/>
          <w:highlight w:val="white"/>
        </w:rPr>
        <w:t xml:space="preserve">: </w:t>
      </w:r>
      <w:r w:rsidR="00021A74">
        <w:rPr>
          <w:rFonts w:ascii="Times New Roman" w:hAnsi="Times New Roman" w:cs="Times New Roman"/>
          <w:sz w:val="24"/>
          <w:szCs w:val="24"/>
          <w:highlight w:val="white"/>
        </w:rPr>
        <w:t>lack of feedback on assessment from</w:t>
      </w:r>
      <w:r w:rsidR="00021A74" w:rsidRPr="00B71B92">
        <w:rPr>
          <w:rFonts w:ascii="Times New Roman" w:hAnsi="Times New Roman" w:cs="Times New Roman"/>
          <w:sz w:val="24"/>
          <w:szCs w:val="24"/>
          <w:highlight w:val="white"/>
        </w:rPr>
        <w:t xml:space="preserve"> </w:t>
      </w:r>
      <w:r w:rsidR="001D5128" w:rsidRPr="00B71B92">
        <w:rPr>
          <w:rFonts w:ascii="Times New Roman" w:hAnsi="Times New Roman" w:cs="Times New Roman"/>
          <w:sz w:val="24"/>
          <w:szCs w:val="24"/>
          <w:highlight w:val="white"/>
        </w:rPr>
        <w:t>lecturers;</w:t>
      </w:r>
      <w:r w:rsidR="00021A74">
        <w:rPr>
          <w:rFonts w:ascii="Times New Roman" w:hAnsi="Times New Roman" w:cs="Times New Roman"/>
          <w:sz w:val="24"/>
          <w:szCs w:val="24"/>
          <w:highlight w:val="white"/>
        </w:rPr>
        <w:t xml:space="preserve"> </w:t>
      </w:r>
      <w:r w:rsidR="001D5128" w:rsidRPr="00B71B92">
        <w:rPr>
          <w:rFonts w:ascii="Times New Roman" w:hAnsi="Times New Roman" w:cs="Times New Roman"/>
          <w:sz w:val="24"/>
          <w:szCs w:val="24"/>
          <w:highlight w:val="white"/>
        </w:rPr>
        <w:t>education course</w:t>
      </w:r>
      <w:r w:rsidR="00021A74">
        <w:rPr>
          <w:rFonts w:ascii="Times New Roman" w:hAnsi="Times New Roman" w:cs="Times New Roman"/>
          <w:sz w:val="24"/>
          <w:szCs w:val="24"/>
          <w:highlight w:val="white"/>
        </w:rPr>
        <w:t xml:space="preserve"> overload</w:t>
      </w:r>
      <w:r w:rsidR="001D5128" w:rsidRPr="00B71B92">
        <w:rPr>
          <w:rFonts w:ascii="Times New Roman" w:hAnsi="Times New Roman" w:cs="Times New Roman"/>
          <w:sz w:val="24"/>
          <w:szCs w:val="24"/>
          <w:highlight w:val="white"/>
        </w:rPr>
        <w:t xml:space="preserve"> in the third and fourth years (i.e. good if the educational courses are learnt from the first year); being </w:t>
      </w:r>
      <w:r w:rsidR="00021A74">
        <w:rPr>
          <w:rFonts w:ascii="Times New Roman" w:hAnsi="Times New Roman" w:cs="Times New Roman"/>
          <w:sz w:val="24"/>
          <w:szCs w:val="24"/>
          <w:highlight w:val="white"/>
        </w:rPr>
        <w:t>barred</w:t>
      </w:r>
      <w:r w:rsidR="001D5128" w:rsidRPr="00B71B92">
        <w:rPr>
          <w:rFonts w:ascii="Times New Roman" w:hAnsi="Times New Roman" w:cs="Times New Roman"/>
          <w:sz w:val="24"/>
          <w:szCs w:val="24"/>
          <w:highlight w:val="white"/>
        </w:rPr>
        <w:t xml:space="preserve"> from taking other science courses</w:t>
      </w:r>
      <w:r w:rsidR="00FF1ACE" w:rsidRPr="00B71B92">
        <w:rPr>
          <w:rFonts w:ascii="Times New Roman" w:hAnsi="Times New Roman" w:cs="Times New Roman"/>
          <w:sz w:val="24"/>
          <w:szCs w:val="24"/>
          <w:highlight w:val="white"/>
        </w:rPr>
        <w:t xml:space="preserve"> </w:t>
      </w:r>
      <w:r w:rsidR="001D5128" w:rsidRPr="00B71B92">
        <w:rPr>
          <w:rFonts w:ascii="Times New Roman" w:hAnsi="Times New Roman" w:cs="Times New Roman"/>
          <w:sz w:val="24"/>
          <w:szCs w:val="24"/>
          <w:highlight w:val="white"/>
        </w:rPr>
        <w:t xml:space="preserve">which are deemed </w:t>
      </w:r>
      <w:r w:rsidR="00021A74">
        <w:rPr>
          <w:rFonts w:ascii="Times New Roman" w:hAnsi="Times New Roman" w:cs="Times New Roman"/>
          <w:sz w:val="24"/>
          <w:szCs w:val="24"/>
          <w:highlight w:val="white"/>
        </w:rPr>
        <w:t>ir</w:t>
      </w:r>
      <w:r w:rsidR="001D5128" w:rsidRPr="00B71B92">
        <w:rPr>
          <w:rFonts w:ascii="Times New Roman" w:hAnsi="Times New Roman" w:cs="Times New Roman"/>
          <w:sz w:val="24"/>
          <w:szCs w:val="24"/>
          <w:highlight w:val="white"/>
        </w:rPr>
        <w:t xml:space="preserve">relevant for science education; </w:t>
      </w:r>
      <w:r w:rsidR="00021A74">
        <w:rPr>
          <w:rFonts w:ascii="Times New Roman" w:hAnsi="Times New Roman" w:cs="Times New Roman"/>
          <w:sz w:val="24"/>
          <w:szCs w:val="24"/>
          <w:highlight w:val="white"/>
        </w:rPr>
        <w:t xml:space="preserve">frequent </w:t>
      </w:r>
      <w:r w:rsidR="001D5128" w:rsidRPr="00B71B92">
        <w:rPr>
          <w:rFonts w:ascii="Times New Roman" w:hAnsi="Times New Roman" w:cs="Times New Roman"/>
          <w:sz w:val="24"/>
          <w:szCs w:val="24"/>
          <w:highlight w:val="white"/>
        </w:rPr>
        <w:t>closure</w:t>
      </w:r>
      <w:r w:rsidR="00021A74">
        <w:rPr>
          <w:rFonts w:ascii="Times New Roman" w:hAnsi="Times New Roman" w:cs="Times New Roman"/>
          <w:sz w:val="24"/>
          <w:szCs w:val="24"/>
          <w:highlight w:val="white"/>
        </w:rPr>
        <w:t>s</w:t>
      </w:r>
      <w:r w:rsidR="001D5128" w:rsidRPr="00B71B92">
        <w:rPr>
          <w:rFonts w:ascii="Times New Roman" w:hAnsi="Times New Roman" w:cs="Times New Roman"/>
          <w:sz w:val="24"/>
          <w:szCs w:val="24"/>
          <w:highlight w:val="white"/>
        </w:rPr>
        <w:t xml:space="preserve"> of </w:t>
      </w:r>
      <w:r w:rsidR="00021A74" w:rsidRPr="00021A74">
        <w:rPr>
          <w:rFonts w:ascii="Times New Roman" w:hAnsi="Times New Roman" w:cs="Times New Roman"/>
          <w:sz w:val="24"/>
          <w:szCs w:val="24"/>
          <w:highlight w:val="white"/>
        </w:rPr>
        <w:t>c</w:t>
      </w:r>
      <w:r w:rsidR="00FF1ACE" w:rsidRPr="00B71B92">
        <w:rPr>
          <w:rFonts w:ascii="Times New Roman" w:hAnsi="Times New Roman" w:cs="Times New Roman"/>
          <w:sz w:val="24"/>
          <w:szCs w:val="24"/>
          <w:highlight w:val="white"/>
        </w:rPr>
        <w:t>ollege</w:t>
      </w:r>
      <w:r w:rsidR="00021A74">
        <w:rPr>
          <w:rFonts w:ascii="Times New Roman" w:hAnsi="Times New Roman" w:cs="Times New Roman"/>
          <w:sz w:val="24"/>
          <w:szCs w:val="24"/>
          <w:highlight w:val="white"/>
        </w:rPr>
        <w:t xml:space="preserve">; </w:t>
      </w:r>
      <w:r w:rsidR="001D5128" w:rsidRPr="00B71B92">
        <w:rPr>
          <w:rFonts w:ascii="Times New Roman" w:hAnsi="Times New Roman" w:cs="Times New Roman"/>
          <w:sz w:val="24"/>
          <w:szCs w:val="24"/>
          <w:highlight w:val="white"/>
        </w:rPr>
        <w:t xml:space="preserve">congestion in classrooms, and </w:t>
      </w:r>
      <w:r w:rsidR="00FF1ACE" w:rsidRPr="00B71B92">
        <w:rPr>
          <w:rFonts w:ascii="Times New Roman" w:hAnsi="Times New Roman" w:cs="Times New Roman"/>
          <w:sz w:val="24"/>
          <w:szCs w:val="24"/>
          <w:highlight w:val="white"/>
        </w:rPr>
        <w:t xml:space="preserve">long </w:t>
      </w:r>
      <w:r w:rsidR="001D5128" w:rsidRPr="00B71B92">
        <w:rPr>
          <w:rFonts w:ascii="Times New Roman" w:hAnsi="Times New Roman" w:cs="Times New Roman"/>
          <w:sz w:val="24"/>
          <w:szCs w:val="24"/>
          <w:highlight w:val="white"/>
        </w:rPr>
        <w:t>duration of the course.</w:t>
      </w:r>
    </w:p>
    <w:p w14:paraId="2235DDF4" w14:textId="77777777" w:rsidR="00992489" w:rsidRDefault="00992489" w:rsidP="00F41BE6">
      <w:pPr>
        <w:tabs>
          <w:tab w:val="left" w:pos="3165"/>
        </w:tabs>
        <w:spacing w:after="0" w:line="276" w:lineRule="auto"/>
        <w:ind w:right="60"/>
        <w:jc w:val="both"/>
        <w:rPr>
          <w:rFonts w:ascii="Times New Roman" w:hAnsi="Times New Roman" w:cs="Times New Roman"/>
          <w:sz w:val="24"/>
          <w:szCs w:val="24"/>
          <w:highlight w:val="white"/>
        </w:rPr>
      </w:pPr>
    </w:p>
    <w:p w14:paraId="01157239" w14:textId="77777777" w:rsidR="00F41BE6" w:rsidRPr="00B71B92" w:rsidRDefault="00F41BE6" w:rsidP="00F41BE6">
      <w:pPr>
        <w:tabs>
          <w:tab w:val="left" w:pos="3165"/>
        </w:tabs>
        <w:spacing w:after="0" w:line="276" w:lineRule="auto"/>
        <w:ind w:right="60"/>
        <w:jc w:val="both"/>
        <w:rPr>
          <w:rFonts w:ascii="Times New Roman" w:hAnsi="Times New Roman" w:cs="Times New Roman"/>
          <w:sz w:val="24"/>
          <w:szCs w:val="24"/>
          <w:highlight w:val="white"/>
        </w:rPr>
      </w:pPr>
    </w:p>
    <w:p w14:paraId="0790ADCA" w14:textId="6874A642" w:rsidR="005B01D0" w:rsidRPr="00D34E75" w:rsidRDefault="005B01D0" w:rsidP="00234CBE">
      <w:pPr>
        <w:pStyle w:val="Heading1"/>
        <w:widowControl w:val="0"/>
        <w:numPr>
          <w:ilvl w:val="0"/>
          <w:numId w:val="7"/>
        </w:numPr>
        <w:spacing w:line="276" w:lineRule="auto"/>
        <w:ind w:hanging="720"/>
        <w:jc w:val="center"/>
        <w:rPr>
          <w:rFonts w:ascii="Times New Roman" w:hAnsi="Times New Roman"/>
          <w:sz w:val="24"/>
        </w:rPr>
      </w:pPr>
      <w:bookmarkStart w:id="60" w:name="_Toc477428618"/>
      <w:bookmarkStart w:id="61" w:name="_Toc535145806"/>
      <w:r w:rsidRPr="00D34E75">
        <w:rPr>
          <w:rFonts w:ascii="Times New Roman" w:hAnsi="Times New Roman"/>
          <w:sz w:val="24"/>
        </w:rPr>
        <w:t>Recommendations</w:t>
      </w:r>
      <w:bookmarkEnd w:id="60"/>
      <w:bookmarkEnd w:id="61"/>
    </w:p>
    <w:p w14:paraId="6E4FC40B" w14:textId="77777777" w:rsidR="00D34E75" w:rsidRDefault="00D34E75" w:rsidP="00D34E75">
      <w:pPr>
        <w:tabs>
          <w:tab w:val="left" w:pos="3165"/>
        </w:tabs>
        <w:spacing w:after="0" w:line="276" w:lineRule="auto"/>
        <w:ind w:right="60"/>
        <w:jc w:val="both"/>
        <w:rPr>
          <w:rFonts w:ascii="Times New Roman" w:hAnsi="Times New Roman" w:cs="Times New Roman"/>
          <w:sz w:val="24"/>
          <w:szCs w:val="24"/>
        </w:rPr>
      </w:pPr>
    </w:p>
    <w:p w14:paraId="1E1714AA" w14:textId="77777777" w:rsidR="00D34E75" w:rsidRPr="00B71B92" w:rsidRDefault="00D34E75" w:rsidP="00D34E75">
      <w:pPr>
        <w:tabs>
          <w:tab w:val="left" w:pos="3165"/>
        </w:tabs>
        <w:spacing w:after="0" w:line="276" w:lineRule="auto"/>
        <w:ind w:right="60"/>
        <w:jc w:val="both"/>
        <w:rPr>
          <w:rFonts w:ascii="Times New Roman" w:hAnsi="Times New Roman" w:cs="Times New Roman"/>
          <w:sz w:val="24"/>
          <w:szCs w:val="24"/>
        </w:rPr>
      </w:pPr>
      <w:r w:rsidRPr="00B71B92">
        <w:rPr>
          <w:rFonts w:ascii="Times New Roman" w:hAnsi="Times New Roman" w:cs="Times New Roman"/>
          <w:sz w:val="24"/>
          <w:szCs w:val="24"/>
        </w:rPr>
        <w:t>Th</w:t>
      </w:r>
      <w:r>
        <w:rPr>
          <w:rFonts w:ascii="Times New Roman" w:hAnsi="Times New Roman" w:cs="Times New Roman"/>
          <w:sz w:val="24"/>
          <w:szCs w:val="24"/>
        </w:rPr>
        <w:t xml:space="preserve">is study makes </w:t>
      </w:r>
      <w:r w:rsidRPr="00B71B92">
        <w:rPr>
          <w:rFonts w:ascii="Times New Roman" w:hAnsi="Times New Roman" w:cs="Times New Roman"/>
          <w:sz w:val="24"/>
          <w:szCs w:val="24"/>
        </w:rPr>
        <w:t>the following recommendations based on the findings and experiences in this study:</w:t>
      </w:r>
    </w:p>
    <w:p w14:paraId="76807042" w14:textId="77777777" w:rsidR="00D34E75" w:rsidRPr="00B71B92" w:rsidRDefault="00D34E75" w:rsidP="00D34E75">
      <w:pPr>
        <w:pStyle w:val="ListParagraph"/>
        <w:numPr>
          <w:ilvl w:val="0"/>
          <w:numId w:val="8"/>
        </w:numPr>
        <w:tabs>
          <w:tab w:val="left" w:pos="3165"/>
        </w:tabs>
        <w:spacing w:after="0"/>
        <w:ind w:right="60"/>
        <w:jc w:val="both"/>
        <w:rPr>
          <w:rFonts w:ascii="Times New Roman" w:hAnsi="Times New Roman"/>
          <w:sz w:val="24"/>
          <w:szCs w:val="24"/>
        </w:rPr>
      </w:pPr>
      <w:r w:rsidRPr="00B71B92">
        <w:rPr>
          <w:rFonts w:ascii="Times New Roman" w:hAnsi="Times New Roman"/>
          <w:sz w:val="24"/>
          <w:szCs w:val="24"/>
        </w:rPr>
        <w:t xml:space="preserve">Chancellor College should work hard to attract more females in the </w:t>
      </w:r>
      <w:proofErr w:type="spellStart"/>
      <w:r w:rsidRPr="00B71B92">
        <w:rPr>
          <w:rFonts w:ascii="Times New Roman" w:hAnsi="Times New Roman"/>
          <w:sz w:val="24"/>
          <w:szCs w:val="24"/>
        </w:rPr>
        <w:t>programme</w:t>
      </w:r>
      <w:proofErr w:type="spellEnd"/>
      <w:r w:rsidRPr="00B71B92">
        <w:rPr>
          <w:rFonts w:ascii="Times New Roman" w:hAnsi="Times New Roman"/>
          <w:sz w:val="24"/>
          <w:szCs w:val="24"/>
        </w:rPr>
        <w:t>.</w:t>
      </w:r>
    </w:p>
    <w:p w14:paraId="385F7E27" w14:textId="77777777" w:rsidR="00D34E75" w:rsidRPr="00B71B92" w:rsidRDefault="00D34E75" w:rsidP="00D34E75">
      <w:pPr>
        <w:pStyle w:val="ListParagraph"/>
        <w:numPr>
          <w:ilvl w:val="0"/>
          <w:numId w:val="8"/>
        </w:numPr>
        <w:tabs>
          <w:tab w:val="left" w:pos="3165"/>
        </w:tabs>
        <w:spacing w:after="0"/>
        <w:ind w:right="60"/>
        <w:jc w:val="both"/>
        <w:rPr>
          <w:rFonts w:ascii="Times New Roman" w:hAnsi="Times New Roman"/>
          <w:sz w:val="24"/>
          <w:szCs w:val="24"/>
        </w:rPr>
      </w:pPr>
      <w:r w:rsidRPr="00B71B92">
        <w:rPr>
          <w:rFonts w:ascii="Times New Roman" w:hAnsi="Times New Roman"/>
          <w:sz w:val="24"/>
          <w:szCs w:val="24"/>
        </w:rPr>
        <w:t xml:space="preserve">Adapt the internship component of the </w:t>
      </w:r>
      <w:proofErr w:type="spellStart"/>
      <w:r>
        <w:rPr>
          <w:rFonts w:ascii="Times New Roman" w:hAnsi="Times New Roman"/>
          <w:sz w:val="24"/>
          <w:szCs w:val="24"/>
        </w:rPr>
        <w:t>programme</w:t>
      </w:r>
      <w:proofErr w:type="spellEnd"/>
      <w:r w:rsidRPr="00B71B92">
        <w:rPr>
          <w:rFonts w:ascii="Times New Roman" w:hAnsi="Times New Roman"/>
          <w:sz w:val="24"/>
          <w:szCs w:val="24"/>
        </w:rPr>
        <w:t xml:space="preserve"> to build skills of the learners. It is suggested that the internship </w:t>
      </w:r>
      <w:proofErr w:type="spellStart"/>
      <w:r w:rsidRPr="00B71B92">
        <w:rPr>
          <w:rFonts w:ascii="Times New Roman" w:hAnsi="Times New Roman"/>
          <w:sz w:val="24"/>
          <w:szCs w:val="24"/>
        </w:rPr>
        <w:t>programmes</w:t>
      </w:r>
      <w:proofErr w:type="spellEnd"/>
      <w:r w:rsidRPr="00B71B92">
        <w:rPr>
          <w:rFonts w:ascii="Times New Roman" w:hAnsi="Times New Roman"/>
          <w:sz w:val="24"/>
          <w:szCs w:val="24"/>
        </w:rPr>
        <w:t xml:space="preserve"> should be mandatory for every study </w:t>
      </w:r>
      <w:proofErr w:type="spellStart"/>
      <w:r w:rsidRPr="00B71B92">
        <w:rPr>
          <w:rFonts w:ascii="Times New Roman" w:hAnsi="Times New Roman"/>
          <w:sz w:val="24"/>
          <w:szCs w:val="24"/>
        </w:rPr>
        <w:t>programme</w:t>
      </w:r>
      <w:proofErr w:type="spellEnd"/>
      <w:r w:rsidRPr="00B71B92">
        <w:rPr>
          <w:rFonts w:ascii="Times New Roman" w:hAnsi="Times New Roman"/>
          <w:sz w:val="24"/>
          <w:szCs w:val="24"/>
        </w:rPr>
        <w:t>.</w:t>
      </w:r>
    </w:p>
    <w:p w14:paraId="4277607B" w14:textId="77777777" w:rsidR="00D34E75" w:rsidRPr="00B71B92" w:rsidRDefault="00D34E75" w:rsidP="00D34E75">
      <w:pPr>
        <w:pStyle w:val="ListParagraph"/>
        <w:numPr>
          <w:ilvl w:val="0"/>
          <w:numId w:val="8"/>
        </w:numPr>
        <w:tabs>
          <w:tab w:val="left" w:pos="3165"/>
        </w:tabs>
        <w:spacing w:after="0"/>
        <w:ind w:right="60"/>
        <w:jc w:val="both"/>
        <w:rPr>
          <w:rFonts w:ascii="Times New Roman" w:hAnsi="Times New Roman"/>
          <w:sz w:val="24"/>
          <w:szCs w:val="24"/>
        </w:rPr>
      </w:pPr>
      <w:r w:rsidRPr="00B71B92">
        <w:rPr>
          <w:rFonts w:ascii="Times New Roman" w:hAnsi="Times New Roman"/>
          <w:sz w:val="24"/>
          <w:szCs w:val="24"/>
        </w:rPr>
        <w:t xml:space="preserve">Review the distribution of the educational </w:t>
      </w:r>
      <w:r>
        <w:rPr>
          <w:rFonts w:ascii="Times New Roman" w:hAnsi="Times New Roman"/>
          <w:sz w:val="24"/>
          <w:szCs w:val="24"/>
        </w:rPr>
        <w:t>modules</w:t>
      </w:r>
      <w:r w:rsidRPr="00B71B92">
        <w:rPr>
          <w:rFonts w:ascii="Times New Roman" w:hAnsi="Times New Roman"/>
          <w:sz w:val="24"/>
          <w:szCs w:val="24"/>
        </w:rPr>
        <w:t xml:space="preserve"> in the </w:t>
      </w:r>
      <w:proofErr w:type="spellStart"/>
      <w:r w:rsidRPr="00B71B92">
        <w:rPr>
          <w:rFonts w:ascii="Times New Roman" w:hAnsi="Times New Roman"/>
          <w:sz w:val="24"/>
          <w:szCs w:val="24"/>
        </w:rPr>
        <w:t>programme</w:t>
      </w:r>
      <w:proofErr w:type="spellEnd"/>
      <w:r w:rsidRPr="00B71B92">
        <w:rPr>
          <w:rFonts w:ascii="Times New Roman" w:hAnsi="Times New Roman"/>
          <w:sz w:val="24"/>
          <w:szCs w:val="24"/>
        </w:rPr>
        <w:t xml:space="preserve"> to space them in four years</w:t>
      </w:r>
    </w:p>
    <w:p w14:paraId="78BD1F01" w14:textId="77777777" w:rsidR="00D34E75" w:rsidRPr="00B71B92" w:rsidRDefault="00D34E75" w:rsidP="00D34E75">
      <w:pPr>
        <w:pStyle w:val="ListParagraph"/>
        <w:numPr>
          <w:ilvl w:val="0"/>
          <w:numId w:val="8"/>
        </w:numPr>
        <w:tabs>
          <w:tab w:val="left" w:pos="3165"/>
        </w:tabs>
        <w:spacing w:after="0"/>
        <w:ind w:right="60"/>
        <w:jc w:val="both"/>
        <w:rPr>
          <w:rFonts w:ascii="Times New Roman" w:hAnsi="Times New Roman"/>
          <w:sz w:val="24"/>
          <w:szCs w:val="24"/>
          <w:highlight w:val="white"/>
        </w:rPr>
      </w:pPr>
      <w:r w:rsidRPr="00B71B92">
        <w:rPr>
          <w:rFonts w:ascii="Times New Roman" w:hAnsi="Times New Roman"/>
          <w:sz w:val="24"/>
          <w:szCs w:val="24"/>
          <w:highlight w:val="white"/>
        </w:rPr>
        <w:t>Lecturers should be encouraged to provide more practical work</w:t>
      </w:r>
      <w:r w:rsidRPr="00B71B92">
        <w:rPr>
          <w:rFonts w:ascii="Times New Roman" w:hAnsi="Times New Roman"/>
          <w:sz w:val="24"/>
          <w:szCs w:val="24"/>
        </w:rPr>
        <w:t xml:space="preserve"> during the course of study. </w:t>
      </w:r>
      <w:proofErr w:type="spellStart"/>
      <w:r w:rsidRPr="00B71B92">
        <w:rPr>
          <w:rFonts w:ascii="Times New Roman" w:hAnsi="Times New Roman"/>
          <w:sz w:val="24"/>
          <w:szCs w:val="24"/>
        </w:rPr>
        <w:t>Practicals</w:t>
      </w:r>
      <w:proofErr w:type="spellEnd"/>
      <w:r w:rsidRPr="00B71B92">
        <w:rPr>
          <w:rFonts w:ascii="Times New Roman" w:hAnsi="Times New Roman"/>
          <w:sz w:val="24"/>
          <w:szCs w:val="24"/>
        </w:rPr>
        <w:t xml:space="preserve"> are only done once or a few times during the four years of study</w:t>
      </w:r>
    </w:p>
    <w:p w14:paraId="0A5B5EC8" w14:textId="77777777" w:rsidR="00D34E75" w:rsidRPr="00B71B92" w:rsidRDefault="00D34E75" w:rsidP="00D34E75">
      <w:pPr>
        <w:pStyle w:val="ListParagraph"/>
        <w:numPr>
          <w:ilvl w:val="0"/>
          <w:numId w:val="8"/>
        </w:numPr>
        <w:tabs>
          <w:tab w:val="left" w:pos="3165"/>
        </w:tabs>
        <w:spacing w:after="0"/>
        <w:ind w:right="60"/>
        <w:jc w:val="both"/>
        <w:rPr>
          <w:rFonts w:ascii="Times New Roman" w:hAnsi="Times New Roman"/>
          <w:sz w:val="24"/>
          <w:szCs w:val="24"/>
        </w:rPr>
      </w:pPr>
      <w:r w:rsidRPr="00607CAC">
        <w:rPr>
          <w:rFonts w:ascii="Times New Roman" w:hAnsi="Times New Roman"/>
          <w:sz w:val="24"/>
          <w:szCs w:val="24"/>
        </w:rPr>
        <w:t xml:space="preserve">Dissertation should be introduced for </w:t>
      </w:r>
      <w:r w:rsidRPr="00B71B92">
        <w:rPr>
          <w:rFonts w:ascii="Times New Roman" w:hAnsi="Times New Roman"/>
          <w:sz w:val="24"/>
          <w:szCs w:val="24"/>
        </w:rPr>
        <w:t xml:space="preserve">Education science students </w:t>
      </w:r>
    </w:p>
    <w:p w14:paraId="0EFF557E" w14:textId="77777777" w:rsidR="00FF1ACE" w:rsidRDefault="00FF1ACE" w:rsidP="00F41BE6">
      <w:pPr>
        <w:tabs>
          <w:tab w:val="left" w:pos="3165"/>
        </w:tabs>
        <w:spacing w:after="0" w:line="276" w:lineRule="auto"/>
        <w:ind w:right="60"/>
        <w:jc w:val="both"/>
        <w:rPr>
          <w:rFonts w:ascii="Times New Roman" w:hAnsi="Times New Roman" w:cs="Times New Roman"/>
          <w:sz w:val="24"/>
          <w:szCs w:val="24"/>
          <w:highlight w:val="white"/>
        </w:rPr>
      </w:pPr>
    </w:p>
    <w:p w14:paraId="2ECB9754" w14:textId="77777777" w:rsidR="00F41BE6" w:rsidRPr="00B71B92" w:rsidRDefault="00F41BE6" w:rsidP="00F41BE6">
      <w:pPr>
        <w:tabs>
          <w:tab w:val="left" w:pos="3165"/>
        </w:tabs>
        <w:spacing w:after="0" w:line="276" w:lineRule="auto"/>
        <w:ind w:right="60"/>
        <w:jc w:val="both"/>
        <w:rPr>
          <w:rFonts w:ascii="Times New Roman" w:hAnsi="Times New Roman" w:cs="Times New Roman"/>
          <w:sz w:val="24"/>
          <w:szCs w:val="24"/>
          <w:highlight w:val="white"/>
        </w:rPr>
      </w:pPr>
    </w:p>
    <w:p w14:paraId="33867385" w14:textId="513612A0" w:rsidR="00412B87" w:rsidRPr="00B71B92" w:rsidRDefault="00D34E75" w:rsidP="00385DA2">
      <w:pPr>
        <w:pStyle w:val="Heading1"/>
        <w:widowControl w:val="0"/>
        <w:numPr>
          <w:ilvl w:val="0"/>
          <w:numId w:val="7"/>
        </w:numPr>
        <w:spacing w:line="276" w:lineRule="auto"/>
        <w:ind w:hanging="720"/>
        <w:jc w:val="center"/>
        <w:rPr>
          <w:rFonts w:ascii="Times New Roman" w:hAnsi="Times New Roman"/>
          <w:sz w:val="24"/>
        </w:rPr>
      </w:pPr>
      <w:bookmarkStart w:id="62" w:name="_Toc535145807"/>
      <w:r>
        <w:rPr>
          <w:rFonts w:ascii="Times New Roman" w:hAnsi="Times New Roman"/>
          <w:sz w:val="24"/>
        </w:rPr>
        <w:t>Conclusion</w:t>
      </w:r>
      <w:bookmarkEnd w:id="62"/>
    </w:p>
    <w:p w14:paraId="08912E9E" w14:textId="77777777" w:rsidR="00FF1ACE" w:rsidRDefault="00FF1ACE" w:rsidP="00F41BE6">
      <w:pPr>
        <w:spacing w:line="276" w:lineRule="auto"/>
        <w:rPr>
          <w:rFonts w:ascii="Times New Roman" w:hAnsi="Times New Roman"/>
        </w:rPr>
      </w:pPr>
    </w:p>
    <w:p w14:paraId="05D50BE5" w14:textId="58F3A2CB" w:rsidR="00D34E75" w:rsidRDefault="00D34E75" w:rsidP="00385DA2">
      <w:pPr>
        <w:tabs>
          <w:tab w:val="left" w:pos="3165"/>
        </w:tabs>
        <w:spacing w:after="0" w:line="276" w:lineRule="auto"/>
        <w:ind w:right="60"/>
        <w:jc w:val="both"/>
        <w:rPr>
          <w:rFonts w:ascii="Times New Roman" w:hAnsi="Times New Roman"/>
        </w:rPr>
      </w:pPr>
      <w:r>
        <w:rPr>
          <w:rFonts w:ascii="Times New Roman" w:hAnsi="Times New Roman" w:cs="Times New Roman"/>
          <w:sz w:val="24"/>
          <w:szCs w:val="24"/>
          <w:highlight w:val="white"/>
        </w:rPr>
        <w:t xml:space="preserve">The tracer study has demonstrated that 2016 education science graduates are on the overall performing very well in the field as a result of the training received at Chancellor College. </w:t>
      </w:r>
      <w:r w:rsidRPr="00B71B92">
        <w:rPr>
          <w:rFonts w:ascii="Times New Roman" w:hAnsi="Times New Roman" w:cs="Times New Roman"/>
          <w:sz w:val="24"/>
          <w:szCs w:val="24"/>
          <w:highlight w:val="white"/>
        </w:rPr>
        <w:t xml:space="preserve">Over 80% of the graduates of the Bachelor of Education </w:t>
      </w:r>
      <w:r>
        <w:rPr>
          <w:rFonts w:ascii="Times New Roman" w:hAnsi="Times New Roman" w:cs="Times New Roman"/>
          <w:sz w:val="24"/>
          <w:szCs w:val="24"/>
          <w:highlight w:val="white"/>
        </w:rPr>
        <w:t>(</w:t>
      </w:r>
      <w:r w:rsidRPr="00B71B92">
        <w:rPr>
          <w:rFonts w:ascii="Times New Roman" w:hAnsi="Times New Roman" w:cs="Times New Roman"/>
          <w:sz w:val="24"/>
          <w:szCs w:val="24"/>
          <w:highlight w:val="white"/>
        </w:rPr>
        <w:t>Science</w:t>
      </w:r>
      <w:r>
        <w:rPr>
          <w:rFonts w:ascii="Times New Roman" w:hAnsi="Times New Roman" w:cs="Times New Roman"/>
          <w:sz w:val="24"/>
          <w:szCs w:val="24"/>
          <w:highlight w:val="white"/>
        </w:rPr>
        <w:t>)</w:t>
      </w:r>
      <w:r w:rsidRPr="00B71B92">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w:t>
      </w:r>
      <w:r w:rsidRPr="00B71B92">
        <w:rPr>
          <w:rFonts w:ascii="Times New Roman" w:hAnsi="Times New Roman" w:cs="Times New Roman"/>
          <w:sz w:val="24"/>
          <w:szCs w:val="24"/>
          <w:highlight w:val="white"/>
        </w:rPr>
        <w:t>rogramme</w:t>
      </w:r>
      <w:proofErr w:type="spellEnd"/>
      <w:r w:rsidRPr="00B71B92">
        <w:rPr>
          <w:rFonts w:ascii="Times New Roman" w:hAnsi="Times New Roman" w:cs="Times New Roman"/>
          <w:sz w:val="24"/>
          <w:szCs w:val="24"/>
          <w:highlight w:val="white"/>
        </w:rPr>
        <w:t xml:space="preserve"> surveyed in this study </w:t>
      </w:r>
      <w:r>
        <w:rPr>
          <w:rFonts w:ascii="Times New Roman" w:hAnsi="Times New Roman" w:cs="Times New Roman"/>
          <w:sz w:val="24"/>
          <w:szCs w:val="24"/>
          <w:highlight w:val="white"/>
        </w:rPr>
        <w:t xml:space="preserve">were </w:t>
      </w:r>
      <w:r w:rsidRPr="00B71B92">
        <w:rPr>
          <w:rFonts w:ascii="Times New Roman" w:hAnsi="Times New Roman" w:cs="Times New Roman"/>
          <w:sz w:val="24"/>
          <w:szCs w:val="24"/>
          <w:highlight w:val="white"/>
        </w:rPr>
        <w:t>employed, and majority of those employed</w:t>
      </w:r>
      <w:r>
        <w:rPr>
          <w:rFonts w:ascii="Times New Roman" w:hAnsi="Times New Roman" w:cs="Times New Roman"/>
          <w:sz w:val="24"/>
          <w:szCs w:val="24"/>
          <w:highlight w:val="white"/>
        </w:rPr>
        <w:t xml:space="preserve"> were </w:t>
      </w:r>
      <w:r w:rsidRPr="00B71B92">
        <w:rPr>
          <w:rFonts w:ascii="Times New Roman" w:hAnsi="Times New Roman" w:cs="Times New Roman"/>
          <w:sz w:val="24"/>
          <w:szCs w:val="24"/>
          <w:highlight w:val="white"/>
        </w:rPr>
        <w:t xml:space="preserve">on paid permanent employment. They are employed across different economic sectors including education, banking, health, and tobacco industry with </w:t>
      </w:r>
      <w:r>
        <w:rPr>
          <w:rFonts w:ascii="Times New Roman" w:hAnsi="Times New Roman" w:cs="Times New Roman"/>
          <w:sz w:val="24"/>
          <w:szCs w:val="24"/>
          <w:highlight w:val="white"/>
        </w:rPr>
        <w:t xml:space="preserve">the </w:t>
      </w:r>
      <w:r w:rsidRPr="00B71B92">
        <w:rPr>
          <w:rFonts w:ascii="Times New Roman" w:hAnsi="Times New Roman" w:cs="Times New Roman"/>
          <w:sz w:val="24"/>
          <w:szCs w:val="24"/>
          <w:highlight w:val="white"/>
        </w:rPr>
        <w:t xml:space="preserve">majority of them </w:t>
      </w:r>
      <w:r>
        <w:rPr>
          <w:rFonts w:ascii="Times New Roman" w:hAnsi="Times New Roman" w:cs="Times New Roman"/>
          <w:sz w:val="24"/>
          <w:szCs w:val="24"/>
          <w:highlight w:val="white"/>
        </w:rPr>
        <w:t>working</w:t>
      </w:r>
      <w:r w:rsidRPr="00B71B92">
        <w:rPr>
          <w:rFonts w:ascii="Times New Roman" w:hAnsi="Times New Roman" w:cs="Times New Roman"/>
          <w:sz w:val="24"/>
          <w:szCs w:val="24"/>
          <w:highlight w:val="white"/>
        </w:rPr>
        <w:t xml:space="preserve"> in </w:t>
      </w:r>
      <w:r>
        <w:rPr>
          <w:rFonts w:ascii="Times New Roman" w:hAnsi="Times New Roman" w:cs="Times New Roman"/>
          <w:sz w:val="24"/>
          <w:szCs w:val="24"/>
          <w:highlight w:val="white"/>
        </w:rPr>
        <w:t xml:space="preserve">the </w:t>
      </w:r>
      <w:r w:rsidRPr="00B71B92">
        <w:rPr>
          <w:rFonts w:ascii="Times New Roman" w:hAnsi="Times New Roman" w:cs="Times New Roman"/>
          <w:sz w:val="24"/>
          <w:szCs w:val="24"/>
          <w:highlight w:val="white"/>
        </w:rPr>
        <w:t>education</w:t>
      </w:r>
      <w:r>
        <w:rPr>
          <w:rFonts w:ascii="Times New Roman" w:hAnsi="Times New Roman" w:cs="Times New Roman"/>
          <w:sz w:val="24"/>
          <w:szCs w:val="24"/>
          <w:highlight w:val="white"/>
        </w:rPr>
        <w:t xml:space="preserve"> sector</w:t>
      </w:r>
      <w:r w:rsidRPr="00B71B92">
        <w:rPr>
          <w:rFonts w:ascii="Times New Roman" w:hAnsi="Times New Roman" w:cs="Times New Roman"/>
          <w:sz w:val="24"/>
          <w:szCs w:val="24"/>
          <w:highlight w:val="white"/>
        </w:rPr>
        <w:t xml:space="preserve">. The study has revealed that the </w:t>
      </w:r>
      <w:r>
        <w:rPr>
          <w:rFonts w:ascii="Times New Roman" w:hAnsi="Times New Roman" w:cs="Times New Roman"/>
          <w:sz w:val="24"/>
          <w:szCs w:val="24"/>
          <w:highlight w:val="white"/>
        </w:rPr>
        <w:t>Bachelor of Education</w:t>
      </w:r>
      <w:r w:rsidRPr="00B71B92">
        <w:rPr>
          <w:rFonts w:ascii="Times New Roman" w:hAnsi="Times New Roman" w:cs="Times New Roman"/>
          <w:sz w:val="24"/>
          <w:szCs w:val="24"/>
          <w:highlight w:val="white"/>
        </w:rPr>
        <w:t xml:space="preserve"> (Science) </w:t>
      </w:r>
      <w:proofErr w:type="spellStart"/>
      <w:r w:rsidRPr="00B71B92">
        <w:rPr>
          <w:rFonts w:ascii="Times New Roman" w:hAnsi="Times New Roman" w:cs="Times New Roman"/>
          <w:sz w:val="24"/>
          <w:szCs w:val="24"/>
          <w:highlight w:val="white"/>
        </w:rPr>
        <w:t>programme</w:t>
      </w:r>
      <w:proofErr w:type="spellEnd"/>
      <w:r w:rsidRPr="00B71B92">
        <w:rPr>
          <w:rFonts w:ascii="Times New Roman" w:hAnsi="Times New Roman" w:cs="Times New Roman"/>
          <w:sz w:val="24"/>
          <w:szCs w:val="24"/>
          <w:highlight w:val="white"/>
        </w:rPr>
        <w:t xml:space="preserve"> prepared them </w:t>
      </w:r>
      <w:r>
        <w:rPr>
          <w:rFonts w:ascii="Times New Roman" w:hAnsi="Times New Roman" w:cs="Times New Roman"/>
          <w:sz w:val="24"/>
          <w:szCs w:val="24"/>
          <w:highlight w:val="white"/>
        </w:rPr>
        <w:t>adequately</w:t>
      </w:r>
      <w:r w:rsidRPr="00B71B92">
        <w:rPr>
          <w:rFonts w:ascii="Times New Roman" w:hAnsi="Times New Roman" w:cs="Times New Roman"/>
          <w:sz w:val="24"/>
          <w:szCs w:val="24"/>
          <w:highlight w:val="white"/>
        </w:rPr>
        <w:t xml:space="preserve"> for the workplace. It developed important skills or competencies and these skills are used in their present jobs.</w:t>
      </w:r>
      <w:r w:rsidRPr="00B71B92">
        <w:rPr>
          <w:rFonts w:ascii="Times New Roman" w:hAnsi="Times New Roman" w:cs="Times New Roman"/>
          <w:sz w:val="24"/>
          <w:szCs w:val="24"/>
        </w:rPr>
        <w:t xml:space="preserve"> </w:t>
      </w:r>
      <w:r w:rsidR="00A84A9D">
        <w:rPr>
          <w:rFonts w:ascii="Times New Roman" w:hAnsi="Times New Roman" w:cs="Times New Roman"/>
          <w:sz w:val="24"/>
          <w:szCs w:val="24"/>
        </w:rPr>
        <w:t>However, the study has found, some areas for improvement including internship, and these have been highlighted in the recommendations section.</w:t>
      </w:r>
    </w:p>
    <w:p w14:paraId="59360923" w14:textId="77777777" w:rsidR="00D34E75" w:rsidRDefault="00D34E75" w:rsidP="00F41BE6">
      <w:pPr>
        <w:spacing w:line="276" w:lineRule="auto"/>
        <w:rPr>
          <w:rFonts w:ascii="Times New Roman" w:hAnsi="Times New Roman"/>
        </w:rPr>
      </w:pPr>
    </w:p>
    <w:p w14:paraId="09095F5B" w14:textId="77777777" w:rsidR="00D34E75" w:rsidRDefault="00D34E75" w:rsidP="00F41BE6">
      <w:pPr>
        <w:spacing w:line="276" w:lineRule="auto"/>
        <w:rPr>
          <w:rFonts w:ascii="Times New Roman" w:hAnsi="Times New Roman"/>
        </w:rPr>
      </w:pPr>
    </w:p>
    <w:p w14:paraId="479BDF27" w14:textId="77777777" w:rsidR="00D34E75" w:rsidRPr="00B71B92" w:rsidRDefault="00D34E75" w:rsidP="00F41BE6">
      <w:pPr>
        <w:spacing w:line="276" w:lineRule="auto"/>
        <w:rPr>
          <w:rFonts w:ascii="Times New Roman" w:hAnsi="Times New Roman"/>
        </w:rPr>
      </w:pPr>
    </w:p>
    <w:sectPr w:rsidR="00D34E75" w:rsidRPr="00B71B92" w:rsidSect="001360D5">
      <w:footnotePr>
        <w:pos w:val="beneathText"/>
        <w:numRestart w:val="eachSect"/>
      </w:footnotePr>
      <w:pgSz w:w="11907" w:h="16840" w:code="9"/>
      <w:pgMar w:top="1134" w:right="1418" w:bottom="1134" w:left="1418" w:header="737" w:footer="737" w:gutter="0"/>
      <w:paperSrc w:first="15" w:other="15"/>
      <w:pgNumType w:start="8"/>
      <w:cols w:space="567"/>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2D1F0" w16cid:durableId="1FE449CD"/>
  <w16cid:commentId w16cid:paraId="571A60BA" w16cid:durableId="1FE44A88"/>
  <w16cid:commentId w16cid:paraId="7226B2D3" w16cid:durableId="1FE44A34"/>
  <w16cid:commentId w16cid:paraId="611118BA" w16cid:durableId="1FE482FE"/>
  <w16cid:commentId w16cid:paraId="47E8C6DE" w16cid:durableId="1FE49EBA"/>
  <w16cid:commentId w16cid:paraId="753049A6" w16cid:durableId="1FE487A9"/>
  <w16cid:commentId w16cid:paraId="3DBB068D" w16cid:durableId="1FE4AA43"/>
  <w16cid:commentId w16cid:paraId="70C23F96" w16cid:durableId="1FE491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8E2B5" w14:textId="77777777" w:rsidR="00A61227" w:rsidRDefault="00A61227">
      <w:pPr>
        <w:spacing w:after="0" w:line="240" w:lineRule="auto"/>
      </w:pPr>
      <w:r>
        <w:separator/>
      </w:r>
    </w:p>
  </w:endnote>
  <w:endnote w:type="continuationSeparator" w:id="0">
    <w:p w14:paraId="0C715BA0" w14:textId="77777777" w:rsidR="00A61227" w:rsidRDefault="00A6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8475280"/>
      <w:docPartObj>
        <w:docPartGallery w:val="Page Numbers (Bottom of Page)"/>
        <w:docPartUnique/>
      </w:docPartObj>
    </w:sdtPr>
    <w:sdtEndPr>
      <w:rPr>
        <w:noProof/>
      </w:rPr>
    </w:sdtEndPr>
    <w:sdtContent>
      <w:p w14:paraId="057C6F3E" w14:textId="356F6723" w:rsidR="00380224" w:rsidRDefault="00380224">
        <w:pPr>
          <w:pStyle w:val="Footer"/>
        </w:pPr>
        <w:r>
          <w:rPr>
            <w:noProof w:val="0"/>
          </w:rPr>
          <w:fldChar w:fldCharType="begin"/>
        </w:r>
        <w:r>
          <w:instrText xml:space="preserve"> PAGE   \* MERGEFORMAT </w:instrText>
        </w:r>
        <w:r>
          <w:rPr>
            <w:noProof w:val="0"/>
          </w:rPr>
          <w:fldChar w:fldCharType="separate"/>
        </w:r>
        <w:r w:rsidR="00306204">
          <w:t>v</w:t>
        </w:r>
        <w:r>
          <w:fldChar w:fldCharType="end"/>
        </w:r>
      </w:p>
    </w:sdtContent>
  </w:sdt>
  <w:p w14:paraId="20B0F881" w14:textId="77777777" w:rsidR="00380224" w:rsidRDefault="00380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18362185"/>
      <w:docPartObj>
        <w:docPartGallery w:val="Page Numbers (Bottom of Page)"/>
        <w:docPartUnique/>
      </w:docPartObj>
    </w:sdtPr>
    <w:sdtEndPr>
      <w:rPr>
        <w:noProof/>
      </w:rPr>
    </w:sdtEndPr>
    <w:sdtContent>
      <w:p w14:paraId="66218257" w14:textId="3BA7D4BA" w:rsidR="00380224" w:rsidRDefault="00380224">
        <w:pPr>
          <w:pStyle w:val="Footer"/>
        </w:pPr>
        <w:r>
          <w:rPr>
            <w:noProof w:val="0"/>
          </w:rPr>
          <w:fldChar w:fldCharType="begin"/>
        </w:r>
        <w:r>
          <w:instrText xml:space="preserve"> PAGE   \* MERGEFORMAT </w:instrText>
        </w:r>
        <w:r>
          <w:rPr>
            <w:noProof w:val="0"/>
          </w:rPr>
          <w:fldChar w:fldCharType="separate"/>
        </w:r>
        <w:r w:rsidR="00306204">
          <w:t>8</w:t>
        </w:r>
        <w:r>
          <w:fldChar w:fldCharType="end"/>
        </w:r>
      </w:p>
    </w:sdtContent>
  </w:sdt>
  <w:p w14:paraId="49B955E8" w14:textId="77777777" w:rsidR="00380224" w:rsidRDefault="00380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915857488"/>
      <w:docPartObj>
        <w:docPartGallery w:val="Page Numbers (Bottom of Page)"/>
        <w:docPartUnique/>
      </w:docPartObj>
    </w:sdtPr>
    <w:sdtEndPr>
      <w:rPr>
        <w:noProof/>
      </w:rPr>
    </w:sdtEndPr>
    <w:sdtContent>
      <w:p w14:paraId="32461F0E" w14:textId="022BC86F" w:rsidR="00380224" w:rsidRDefault="00380224">
        <w:pPr>
          <w:pStyle w:val="Footer"/>
        </w:pPr>
        <w:r>
          <w:rPr>
            <w:noProof w:val="0"/>
          </w:rPr>
          <w:fldChar w:fldCharType="begin"/>
        </w:r>
        <w:r>
          <w:instrText xml:space="preserve"> PAGE   \* MERGEFORMAT </w:instrText>
        </w:r>
        <w:r>
          <w:rPr>
            <w:noProof w:val="0"/>
          </w:rPr>
          <w:fldChar w:fldCharType="separate"/>
        </w:r>
        <w:r w:rsidR="00306204">
          <w:t>24</w:t>
        </w:r>
        <w:r>
          <w:fldChar w:fldCharType="end"/>
        </w:r>
      </w:p>
    </w:sdtContent>
  </w:sdt>
  <w:p w14:paraId="13C61AF3" w14:textId="6CD953D2" w:rsidR="00380224" w:rsidRPr="00857FF7" w:rsidRDefault="00380224" w:rsidP="00F82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B3F12" w14:textId="77777777" w:rsidR="00A61227" w:rsidRDefault="00A61227">
      <w:pPr>
        <w:spacing w:after="0" w:line="240" w:lineRule="auto"/>
      </w:pPr>
      <w:r>
        <w:separator/>
      </w:r>
    </w:p>
  </w:footnote>
  <w:footnote w:type="continuationSeparator" w:id="0">
    <w:p w14:paraId="7110DF92" w14:textId="77777777" w:rsidR="00A61227" w:rsidRDefault="00A61227">
      <w:pPr>
        <w:spacing w:after="0" w:line="240" w:lineRule="auto"/>
      </w:pPr>
      <w:r>
        <w:continuationSeparator/>
      </w:r>
    </w:p>
  </w:footnote>
  <w:footnote w:id="1">
    <w:p w14:paraId="6801026C" w14:textId="4A64DEEA" w:rsidR="00380224" w:rsidRPr="00385DA2" w:rsidRDefault="00380224">
      <w:pPr>
        <w:pStyle w:val="FootnoteText"/>
        <w:rPr>
          <w:sz w:val="18"/>
          <w:szCs w:val="18"/>
          <w:lang w:val="en-ZW"/>
        </w:rPr>
      </w:pPr>
      <w:r>
        <w:rPr>
          <w:rStyle w:val="FootnoteReference"/>
        </w:rPr>
        <w:footnoteRef/>
      </w:r>
      <w:r>
        <w:t xml:space="preserve"> </w:t>
      </w:r>
      <w:r w:rsidRPr="00385DA2">
        <w:rPr>
          <w:rFonts w:ascii="Times New Roman" w:hAnsi="Times New Roman" w:cs="Times New Roman"/>
          <w:sz w:val="18"/>
          <w:szCs w:val="18"/>
        </w:rPr>
        <w:t>1= Not at all, 2 = To a little extent, 3=To a moderate extent, 4=To high extent, 5= To a very high extent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594"/>
    <w:multiLevelType w:val="multilevel"/>
    <w:tmpl w:val="D19CE41A"/>
    <w:lvl w:ilvl="0">
      <w:start w:val="2"/>
      <w:numFmt w:val="decimal"/>
      <w:lvlText w:val="%1.0"/>
      <w:lvlJc w:val="left"/>
      <w:pPr>
        <w:ind w:left="720" w:firstLine="0"/>
      </w:pPr>
      <w:rPr>
        <w:sz w:val="28"/>
        <w:szCs w:val="28"/>
      </w:rPr>
    </w:lvl>
    <w:lvl w:ilvl="1">
      <w:start w:val="1"/>
      <w:numFmt w:val="decimal"/>
      <w:lvlText w:val="%1.%2"/>
      <w:lvlJc w:val="left"/>
      <w:pPr>
        <w:ind w:left="0" w:firstLine="0"/>
      </w:pPr>
      <w:rPr>
        <w:rFonts w:ascii="Times New Roman" w:hAnsi="Times New Roman" w:cs="Times New Roman" w:hint="default"/>
      </w:rPr>
    </w:lvl>
    <w:lvl w:ilvl="2">
      <w:start w:val="1"/>
      <w:numFmt w:val="decimal"/>
      <w:lvlText w:val="%1.%2.%3"/>
      <w:lvlJc w:val="left"/>
      <w:pPr>
        <w:ind w:left="-1440" w:firstLine="1440"/>
      </w:pPr>
    </w:lvl>
    <w:lvl w:ilvl="3">
      <w:start w:val="1"/>
      <w:numFmt w:val="decimal"/>
      <w:lvlText w:val="%1.%2.%3.%4"/>
      <w:lvlJc w:val="left"/>
      <w:pPr>
        <w:ind w:left="3240" w:firstLine="2160"/>
      </w:pPr>
    </w:lvl>
    <w:lvl w:ilvl="4">
      <w:start w:val="1"/>
      <w:numFmt w:val="decimal"/>
      <w:lvlText w:val="%1.%2.%3.%4.%5"/>
      <w:lvlJc w:val="left"/>
      <w:pPr>
        <w:ind w:left="4320" w:firstLine="2880"/>
      </w:pPr>
    </w:lvl>
    <w:lvl w:ilvl="5">
      <w:start w:val="1"/>
      <w:numFmt w:val="decimal"/>
      <w:lvlText w:val="%1.%2.%3.%4.%5.%6"/>
      <w:lvlJc w:val="left"/>
      <w:pPr>
        <w:ind w:left="5040" w:firstLine="3600"/>
      </w:pPr>
    </w:lvl>
    <w:lvl w:ilvl="6">
      <w:start w:val="1"/>
      <w:numFmt w:val="decimal"/>
      <w:lvlText w:val="%1.%2.%3.%4.%5.%6.%7"/>
      <w:lvlJc w:val="left"/>
      <w:pPr>
        <w:ind w:left="6120" w:firstLine="4320"/>
      </w:pPr>
    </w:lvl>
    <w:lvl w:ilvl="7">
      <w:start w:val="1"/>
      <w:numFmt w:val="decimal"/>
      <w:lvlText w:val="%1.%2.%3.%4.%5.%6.%7.%8"/>
      <w:lvlJc w:val="left"/>
      <w:pPr>
        <w:ind w:left="7200" w:firstLine="5040"/>
      </w:pPr>
    </w:lvl>
    <w:lvl w:ilvl="8">
      <w:start w:val="1"/>
      <w:numFmt w:val="decimal"/>
      <w:lvlText w:val="%1.%2.%3.%4.%5.%6.%7.%8.%9"/>
      <w:lvlJc w:val="left"/>
      <w:pPr>
        <w:ind w:left="7920" w:firstLine="5760"/>
      </w:pPr>
    </w:lvl>
  </w:abstractNum>
  <w:abstractNum w:abstractNumId="1">
    <w:nsid w:val="049A2681"/>
    <w:multiLevelType w:val="multilevel"/>
    <w:tmpl w:val="7C9E2C3A"/>
    <w:lvl w:ilvl="0">
      <w:start w:val="1"/>
      <w:numFmt w:val="decimal"/>
      <w:lvlText w:val="%1"/>
      <w:lvlJc w:val="left"/>
      <w:pPr>
        <w:ind w:left="360" w:firstLine="0"/>
      </w:pPr>
    </w:lvl>
    <w:lvl w:ilvl="1">
      <w:numFmt w:val="decimal"/>
      <w:lvlText w:val="%1.%2"/>
      <w:lvlJc w:val="left"/>
      <w:pPr>
        <w:ind w:left="18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
    <w:nsid w:val="078407DC"/>
    <w:multiLevelType w:val="multilevel"/>
    <w:tmpl w:val="66CAA90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8537FCB"/>
    <w:multiLevelType w:val="multilevel"/>
    <w:tmpl w:val="2152AF9C"/>
    <w:lvl w:ilvl="0">
      <w:start w:val="1"/>
      <w:numFmt w:val="none"/>
      <w:pStyle w:val="Heading1"/>
      <w:lvlText w:val="1.0"/>
      <w:lvlJc w:val="left"/>
      <w:pPr>
        <w:tabs>
          <w:tab w:val="num" w:pos="576"/>
        </w:tabs>
        <w:ind w:left="576" w:hanging="576"/>
      </w:pPr>
      <w:rPr>
        <w:rFonts w:hint="default"/>
      </w:rPr>
    </w:lvl>
    <w:lvl w:ilvl="1">
      <w:start w:val="1"/>
      <w:numFmt w:val="decimal"/>
      <w:pStyle w:val="Heading2"/>
      <w:lvlText w:val="%1%2.2"/>
      <w:lvlJc w:val="left"/>
      <w:pPr>
        <w:tabs>
          <w:tab w:val="num" w:pos="576"/>
        </w:tabs>
        <w:ind w:left="576" w:hanging="576"/>
      </w:pPr>
      <w:rPr>
        <w:rFonts w:hint="default"/>
      </w:rPr>
    </w:lvl>
    <w:lvl w:ilvl="2">
      <w:start w:val="1"/>
      <w:numFmt w:val="decimal"/>
      <w:pStyle w:val="Heading3"/>
      <w:lvlText w:val="%3%1.2.1"/>
      <w:lvlJc w:val="left"/>
      <w:pPr>
        <w:tabs>
          <w:tab w:val="num" w:pos="720"/>
        </w:tabs>
        <w:ind w:left="720" w:hanging="720"/>
      </w:pPr>
      <w:rPr>
        <w:rFonts w:ascii="Times New Roman" w:hAnsi="Times New Roman" w:cs="Times New Roman" w:hint="default"/>
      </w:rPr>
    </w:lvl>
    <w:lvl w:ilvl="3">
      <w:start w:val="1"/>
      <w:numFmt w:val="decimal"/>
      <w:pStyle w:val="Heading4"/>
      <w:lvlText w:val="%11.1.1.1"/>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8585768"/>
    <w:multiLevelType w:val="multilevel"/>
    <w:tmpl w:val="CE24F6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D4079D4"/>
    <w:multiLevelType w:val="multilevel"/>
    <w:tmpl w:val="2ACE8F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422401"/>
    <w:multiLevelType w:val="multilevel"/>
    <w:tmpl w:val="C5E457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32F5137E"/>
    <w:multiLevelType w:val="multilevel"/>
    <w:tmpl w:val="00B801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D6C6793"/>
    <w:multiLevelType w:val="hybridMultilevel"/>
    <w:tmpl w:val="9374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B5443"/>
    <w:multiLevelType w:val="multilevel"/>
    <w:tmpl w:val="8A24FE0A"/>
    <w:lvl w:ilvl="0">
      <w:start w:val="1"/>
      <w:numFmt w:val="lowerLetter"/>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DDB7F82"/>
    <w:multiLevelType w:val="multilevel"/>
    <w:tmpl w:val="CE9A94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6"/>
  </w:num>
  <w:num w:numId="3">
    <w:abstractNumId w:val="4"/>
  </w:num>
  <w:num w:numId="4">
    <w:abstractNumId w:val="7"/>
  </w:num>
  <w:num w:numId="5">
    <w:abstractNumId w:val="10"/>
  </w:num>
  <w:num w:numId="6">
    <w:abstractNumId w:val="1"/>
  </w:num>
  <w:num w:numId="7">
    <w:abstractNumId w:val="0"/>
  </w:num>
  <w:num w:numId="8">
    <w:abstractNumId w:val="8"/>
  </w:num>
  <w:num w:numId="9">
    <w:abstractNumId w:val="2"/>
  </w:num>
  <w:num w:numId="10">
    <w:abstractNumId w:val="9"/>
  </w:num>
  <w:num w:numId="11">
    <w:abstractNumId w:val="5"/>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CB"/>
    <w:rsid w:val="000023CB"/>
    <w:rsid w:val="0000320E"/>
    <w:rsid w:val="00004179"/>
    <w:rsid w:val="000064F6"/>
    <w:rsid w:val="0000716B"/>
    <w:rsid w:val="00007856"/>
    <w:rsid w:val="000140AD"/>
    <w:rsid w:val="000163FC"/>
    <w:rsid w:val="00020EC8"/>
    <w:rsid w:val="00021A74"/>
    <w:rsid w:val="000257B8"/>
    <w:rsid w:val="00027F26"/>
    <w:rsid w:val="0003011D"/>
    <w:rsid w:val="00033DBE"/>
    <w:rsid w:val="00034670"/>
    <w:rsid w:val="000352D0"/>
    <w:rsid w:val="00036727"/>
    <w:rsid w:val="00037723"/>
    <w:rsid w:val="000400C3"/>
    <w:rsid w:val="000406E3"/>
    <w:rsid w:val="0004464E"/>
    <w:rsid w:val="00044A8A"/>
    <w:rsid w:val="0004561C"/>
    <w:rsid w:val="00047D50"/>
    <w:rsid w:val="00050A24"/>
    <w:rsid w:val="00051668"/>
    <w:rsid w:val="00051BB4"/>
    <w:rsid w:val="000546B3"/>
    <w:rsid w:val="00056EA6"/>
    <w:rsid w:val="00060E32"/>
    <w:rsid w:val="00062C97"/>
    <w:rsid w:val="000715A1"/>
    <w:rsid w:val="0008065A"/>
    <w:rsid w:val="00081402"/>
    <w:rsid w:val="0008343E"/>
    <w:rsid w:val="000902E0"/>
    <w:rsid w:val="00090396"/>
    <w:rsid w:val="0009105C"/>
    <w:rsid w:val="00092417"/>
    <w:rsid w:val="0009299C"/>
    <w:rsid w:val="000971B4"/>
    <w:rsid w:val="000979CE"/>
    <w:rsid w:val="000A10CA"/>
    <w:rsid w:val="000A1DC3"/>
    <w:rsid w:val="000A3C75"/>
    <w:rsid w:val="000A4B6A"/>
    <w:rsid w:val="000A5677"/>
    <w:rsid w:val="000A5999"/>
    <w:rsid w:val="000A61F0"/>
    <w:rsid w:val="000A7D40"/>
    <w:rsid w:val="000B028A"/>
    <w:rsid w:val="000B2255"/>
    <w:rsid w:val="000B2714"/>
    <w:rsid w:val="000B38DD"/>
    <w:rsid w:val="000B53CB"/>
    <w:rsid w:val="000B580A"/>
    <w:rsid w:val="000B5BAC"/>
    <w:rsid w:val="000B606D"/>
    <w:rsid w:val="000B63E8"/>
    <w:rsid w:val="000B74EA"/>
    <w:rsid w:val="000B7616"/>
    <w:rsid w:val="000B787B"/>
    <w:rsid w:val="000B7BF5"/>
    <w:rsid w:val="000C0839"/>
    <w:rsid w:val="000C5165"/>
    <w:rsid w:val="000C6FDB"/>
    <w:rsid w:val="000D04AF"/>
    <w:rsid w:val="000D2CF7"/>
    <w:rsid w:val="000E0A8E"/>
    <w:rsid w:val="000E3756"/>
    <w:rsid w:val="000E6143"/>
    <w:rsid w:val="000F2BD4"/>
    <w:rsid w:val="000F39E3"/>
    <w:rsid w:val="000F6078"/>
    <w:rsid w:val="000F68C9"/>
    <w:rsid w:val="001028BA"/>
    <w:rsid w:val="001047B8"/>
    <w:rsid w:val="001048D3"/>
    <w:rsid w:val="001051F6"/>
    <w:rsid w:val="001060AB"/>
    <w:rsid w:val="001062DD"/>
    <w:rsid w:val="00114FB1"/>
    <w:rsid w:val="00116407"/>
    <w:rsid w:val="001203D5"/>
    <w:rsid w:val="00122945"/>
    <w:rsid w:val="00123C30"/>
    <w:rsid w:val="00134C20"/>
    <w:rsid w:val="00134DA9"/>
    <w:rsid w:val="00134EEE"/>
    <w:rsid w:val="00135073"/>
    <w:rsid w:val="00135E49"/>
    <w:rsid w:val="001360D5"/>
    <w:rsid w:val="00140680"/>
    <w:rsid w:val="001416A8"/>
    <w:rsid w:val="00147E3D"/>
    <w:rsid w:val="00153782"/>
    <w:rsid w:val="00154364"/>
    <w:rsid w:val="001550DD"/>
    <w:rsid w:val="001643D0"/>
    <w:rsid w:val="0016613E"/>
    <w:rsid w:val="001716F1"/>
    <w:rsid w:val="00174683"/>
    <w:rsid w:val="0017540F"/>
    <w:rsid w:val="00175815"/>
    <w:rsid w:val="00175B45"/>
    <w:rsid w:val="0017663C"/>
    <w:rsid w:val="00180D1C"/>
    <w:rsid w:val="001836EC"/>
    <w:rsid w:val="00183BB8"/>
    <w:rsid w:val="00190F88"/>
    <w:rsid w:val="00195791"/>
    <w:rsid w:val="001A1E4A"/>
    <w:rsid w:val="001A2CD7"/>
    <w:rsid w:val="001A3006"/>
    <w:rsid w:val="001B363E"/>
    <w:rsid w:val="001C2811"/>
    <w:rsid w:val="001C66D0"/>
    <w:rsid w:val="001D5128"/>
    <w:rsid w:val="001D61DE"/>
    <w:rsid w:val="001E3488"/>
    <w:rsid w:val="001E34AE"/>
    <w:rsid w:val="001F244B"/>
    <w:rsid w:val="001F2A1E"/>
    <w:rsid w:val="001F496E"/>
    <w:rsid w:val="001F4A2A"/>
    <w:rsid w:val="001F6081"/>
    <w:rsid w:val="001F7C0A"/>
    <w:rsid w:val="0020100C"/>
    <w:rsid w:val="00201105"/>
    <w:rsid w:val="00204097"/>
    <w:rsid w:val="0021069F"/>
    <w:rsid w:val="00217FD5"/>
    <w:rsid w:val="0022025C"/>
    <w:rsid w:val="002203A4"/>
    <w:rsid w:val="002237F6"/>
    <w:rsid w:val="002240F1"/>
    <w:rsid w:val="00224FF0"/>
    <w:rsid w:val="00225FDA"/>
    <w:rsid w:val="00226EFD"/>
    <w:rsid w:val="0023119F"/>
    <w:rsid w:val="00231BF3"/>
    <w:rsid w:val="00233014"/>
    <w:rsid w:val="00234835"/>
    <w:rsid w:val="00234CBE"/>
    <w:rsid w:val="0023562C"/>
    <w:rsid w:val="00235ECB"/>
    <w:rsid w:val="0023618F"/>
    <w:rsid w:val="002458B1"/>
    <w:rsid w:val="00252D7D"/>
    <w:rsid w:val="00252EC9"/>
    <w:rsid w:val="00253709"/>
    <w:rsid w:val="00253E97"/>
    <w:rsid w:val="00254806"/>
    <w:rsid w:val="00255475"/>
    <w:rsid w:val="00261C4A"/>
    <w:rsid w:val="00262244"/>
    <w:rsid w:val="00262DB2"/>
    <w:rsid w:val="002635E9"/>
    <w:rsid w:val="002707CB"/>
    <w:rsid w:val="002720BD"/>
    <w:rsid w:val="00273686"/>
    <w:rsid w:val="002757E1"/>
    <w:rsid w:val="00276F74"/>
    <w:rsid w:val="0027752B"/>
    <w:rsid w:val="00287A90"/>
    <w:rsid w:val="00292905"/>
    <w:rsid w:val="002A2FF7"/>
    <w:rsid w:val="002A735D"/>
    <w:rsid w:val="002B5A77"/>
    <w:rsid w:val="002C4E2B"/>
    <w:rsid w:val="002C6A04"/>
    <w:rsid w:val="002C75CE"/>
    <w:rsid w:val="002C78F9"/>
    <w:rsid w:val="002C7AE8"/>
    <w:rsid w:val="002D010F"/>
    <w:rsid w:val="002D458C"/>
    <w:rsid w:val="002D4C8C"/>
    <w:rsid w:val="002D55A7"/>
    <w:rsid w:val="002E2303"/>
    <w:rsid w:val="002E7CB9"/>
    <w:rsid w:val="002F6478"/>
    <w:rsid w:val="003057C3"/>
    <w:rsid w:val="00306204"/>
    <w:rsid w:val="00306A15"/>
    <w:rsid w:val="003070BD"/>
    <w:rsid w:val="00310353"/>
    <w:rsid w:val="003114A3"/>
    <w:rsid w:val="00311846"/>
    <w:rsid w:val="00312F99"/>
    <w:rsid w:val="003155C3"/>
    <w:rsid w:val="00323187"/>
    <w:rsid w:val="003231EF"/>
    <w:rsid w:val="00324E7B"/>
    <w:rsid w:val="0032673A"/>
    <w:rsid w:val="003305BB"/>
    <w:rsid w:val="00332166"/>
    <w:rsid w:val="003325BB"/>
    <w:rsid w:val="003336F4"/>
    <w:rsid w:val="00334433"/>
    <w:rsid w:val="003364EA"/>
    <w:rsid w:val="00336D3B"/>
    <w:rsid w:val="00340608"/>
    <w:rsid w:val="003407F9"/>
    <w:rsid w:val="00342408"/>
    <w:rsid w:val="003430EF"/>
    <w:rsid w:val="0034312F"/>
    <w:rsid w:val="00343B3A"/>
    <w:rsid w:val="0034492C"/>
    <w:rsid w:val="003452AB"/>
    <w:rsid w:val="00345B0F"/>
    <w:rsid w:val="003477F0"/>
    <w:rsid w:val="003500FF"/>
    <w:rsid w:val="003524D5"/>
    <w:rsid w:val="0035621D"/>
    <w:rsid w:val="00357AC0"/>
    <w:rsid w:val="003636C5"/>
    <w:rsid w:val="00363D24"/>
    <w:rsid w:val="003748A2"/>
    <w:rsid w:val="00377580"/>
    <w:rsid w:val="00377942"/>
    <w:rsid w:val="00380224"/>
    <w:rsid w:val="0038463E"/>
    <w:rsid w:val="00385D32"/>
    <w:rsid w:val="00385DA2"/>
    <w:rsid w:val="00386876"/>
    <w:rsid w:val="00386AE1"/>
    <w:rsid w:val="00391B6C"/>
    <w:rsid w:val="003A01C2"/>
    <w:rsid w:val="003A099D"/>
    <w:rsid w:val="003A1C6F"/>
    <w:rsid w:val="003A6AE1"/>
    <w:rsid w:val="003A6F97"/>
    <w:rsid w:val="003A7389"/>
    <w:rsid w:val="003B3AA3"/>
    <w:rsid w:val="003B578A"/>
    <w:rsid w:val="003B5CEF"/>
    <w:rsid w:val="003B6DEB"/>
    <w:rsid w:val="003B7CD9"/>
    <w:rsid w:val="003B7D88"/>
    <w:rsid w:val="003C0202"/>
    <w:rsid w:val="003C09C6"/>
    <w:rsid w:val="003C0E0D"/>
    <w:rsid w:val="003C3865"/>
    <w:rsid w:val="003C4EE8"/>
    <w:rsid w:val="003D0998"/>
    <w:rsid w:val="003D6B10"/>
    <w:rsid w:val="003D6C06"/>
    <w:rsid w:val="003E2A53"/>
    <w:rsid w:val="003E3425"/>
    <w:rsid w:val="003E432D"/>
    <w:rsid w:val="003E6B21"/>
    <w:rsid w:val="003E745A"/>
    <w:rsid w:val="003F083D"/>
    <w:rsid w:val="003F2C3D"/>
    <w:rsid w:val="00405E57"/>
    <w:rsid w:val="0040629A"/>
    <w:rsid w:val="004064FF"/>
    <w:rsid w:val="004078FE"/>
    <w:rsid w:val="004113E5"/>
    <w:rsid w:val="00412B87"/>
    <w:rsid w:val="004207DF"/>
    <w:rsid w:val="00420860"/>
    <w:rsid w:val="00422F21"/>
    <w:rsid w:val="004230ED"/>
    <w:rsid w:val="004259C1"/>
    <w:rsid w:val="00427B78"/>
    <w:rsid w:val="00431850"/>
    <w:rsid w:val="00435300"/>
    <w:rsid w:val="004357AE"/>
    <w:rsid w:val="0043725D"/>
    <w:rsid w:val="00437535"/>
    <w:rsid w:val="00442DAB"/>
    <w:rsid w:val="00443909"/>
    <w:rsid w:val="00445EA6"/>
    <w:rsid w:val="00450FD3"/>
    <w:rsid w:val="0045440A"/>
    <w:rsid w:val="0045547C"/>
    <w:rsid w:val="00456E5C"/>
    <w:rsid w:val="00461A9D"/>
    <w:rsid w:val="00463DFC"/>
    <w:rsid w:val="00465931"/>
    <w:rsid w:val="00466E8F"/>
    <w:rsid w:val="00470354"/>
    <w:rsid w:val="00471161"/>
    <w:rsid w:val="0047293F"/>
    <w:rsid w:val="00472AB3"/>
    <w:rsid w:val="00473923"/>
    <w:rsid w:val="0047393B"/>
    <w:rsid w:val="00476C0A"/>
    <w:rsid w:val="004810E3"/>
    <w:rsid w:val="0048345A"/>
    <w:rsid w:val="0048442A"/>
    <w:rsid w:val="0048447B"/>
    <w:rsid w:val="00484C37"/>
    <w:rsid w:val="004862BF"/>
    <w:rsid w:val="00491BF0"/>
    <w:rsid w:val="00494A1D"/>
    <w:rsid w:val="004964FD"/>
    <w:rsid w:val="00496878"/>
    <w:rsid w:val="004973D0"/>
    <w:rsid w:val="004A0385"/>
    <w:rsid w:val="004A404A"/>
    <w:rsid w:val="004A457A"/>
    <w:rsid w:val="004A5098"/>
    <w:rsid w:val="004B53BF"/>
    <w:rsid w:val="004B55EC"/>
    <w:rsid w:val="004B7CFA"/>
    <w:rsid w:val="004C2C0E"/>
    <w:rsid w:val="004D06F5"/>
    <w:rsid w:val="004D16BF"/>
    <w:rsid w:val="004D6814"/>
    <w:rsid w:val="004D71B9"/>
    <w:rsid w:val="004E1483"/>
    <w:rsid w:val="004E26B6"/>
    <w:rsid w:val="004E271F"/>
    <w:rsid w:val="004E2ECC"/>
    <w:rsid w:val="004E3CCA"/>
    <w:rsid w:val="004E6252"/>
    <w:rsid w:val="004E677D"/>
    <w:rsid w:val="004E7F81"/>
    <w:rsid w:val="004F070E"/>
    <w:rsid w:val="004F0B5C"/>
    <w:rsid w:val="004F0FCD"/>
    <w:rsid w:val="004F3D39"/>
    <w:rsid w:val="004F786B"/>
    <w:rsid w:val="0050380B"/>
    <w:rsid w:val="00503F15"/>
    <w:rsid w:val="00504970"/>
    <w:rsid w:val="0050634B"/>
    <w:rsid w:val="005065B8"/>
    <w:rsid w:val="005067C0"/>
    <w:rsid w:val="00507F74"/>
    <w:rsid w:val="005112E2"/>
    <w:rsid w:val="00512644"/>
    <w:rsid w:val="0051542D"/>
    <w:rsid w:val="00520A01"/>
    <w:rsid w:val="00521292"/>
    <w:rsid w:val="00523F64"/>
    <w:rsid w:val="00525ACC"/>
    <w:rsid w:val="00526027"/>
    <w:rsid w:val="0052746F"/>
    <w:rsid w:val="00533841"/>
    <w:rsid w:val="0053474E"/>
    <w:rsid w:val="005366F2"/>
    <w:rsid w:val="00541B66"/>
    <w:rsid w:val="005429B4"/>
    <w:rsid w:val="00552F6D"/>
    <w:rsid w:val="00553558"/>
    <w:rsid w:val="00553C4E"/>
    <w:rsid w:val="00561544"/>
    <w:rsid w:val="005620A7"/>
    <w:rsid w:val="0056620C"/>
    <w:rsid w:val="0056760C"/>
    <w:rsid w:val="00570707"/>
    <w:rsid w:val="00570E0E"/>
    <w:rsid w:val="0057473F"/>
    <w:rsid w:val="0057552D"/>
    <w:rsid w:val="00576364"/>
    <w:rsid w:val="00576830"/>
    <w:rsid w:val="00580ACE"/>
    <w:rsid w:val="005812D8"/>
    <w:rsid w:val="00581BA4"/>
    <w:rsid w:val="0058418A"/>
    <w:rsid w:val="005854D1"/>
    <w:rsid w:val="0058612A"/>
    <w:rsid w:val="005872CC"/>
    <w:rsid w:val="00590A3A"/>
    <w:rsid w:val="005917A0"/>
    <w:rsid w:val="00594944"/>
    <w:rsid w:val="00596203"/>
    <w:rsid w:val="00597A59"/>
    <w:rsid w:val="005A2551"/>
    <w:rsid w:val="005A2F6A"/>
    <w:rsid w:val="005A3FF9"/>
    <w:rsid w:val="005A513E"/>
    <w:rsid w:val="005B01D0"/>
    <w:rsid w:val="005B149F"/>
    <w:rsid w:val="005B4752"/>
    <w:rsid w:val="005C0DC4"/>
    <w:rsid w:val="005C1076"/>
    <w:rsid w:val="005C40FB"/>
    <w:rsid w:val="005C5062"/>
    <w:rsid w:val="005D285A"/>
    <w:rsid w:val="005D4518"/>
    <w:rsid w:val="005D4DEE"/>
    <w:rsid w:val="005D4FEF"/>
    <w:rsid w:val="005D5528"/>
    <w:rsid w:val="005D64A2"/>
    <w:rsid w:val="005E5492"/>
    <w:rsid w:val="005E5A0C"/>
    <w:rsid w:val="005E6DDD"/>
    <w:rsid w:val="005F04EF"/>
    <w:rsid w:val="005F0815"/>
    <w:rsid w:val="005F3A03"/>
    <w:rsid w:val="005F6294"/>
    <w:rsid w:val="006022E2"/>
    <w:rsid w:val="00602D44"/>
    <w:rsid w:val="00602F21"/>
    <w:rsid w:val="00604856"/>
    <w:rsid w:val="00607CAC"/>
    <w:rsid w:val="00611DBF"/>
    <w:rsid w:val="0061247C"/>
    <w:rsid w:val="00614607"/>
    <w:rsid w:val="00616279"/>
    <w:rsid w:val="00616996"/>
    <w:rsid w:val="00621DCA"/>
    <w:rsid w:val="00623A2C"/>
    <w:rsid w:val="00623A38"/>
    <w:rsid w:val="006265F4"/>
    <w:rsid w:val="00631B4C"/>
    <w:rsid w:val="00632A5F"/>
    <w:rsid w:val="006330E1"/>
    <w:rsid w:val="00634DFB"/>
    <w:rsid w:val="00636883"/>
    <w:rsid w:val="006418BD"/>
    <w:rsid w:val="00645193"/>
    <w:rsid w:val="006455B5"/>
    <w:rsid w:val="0064611E"/>
    <w:rsid w:val="006479A5"/>
    <w:rsid w:val="00654F49"/>
    <w:rsid w:val="00655B47"/>
    <w:rsid w:val="006624C8"/>
    <w:rsid w:val="0066364D"/>
    <w:rsid w:val="00664E82"/>
    <w:rsid w:val="006710AB"/>
    <w:rsid w:val="00673E8F"/>
    <w:rsid w:val="0067492E"/>
    <w:rsid w:val="00677163"/>
    <w:rsid w:val="00680EE6"/>
    <w:rsid w:val="00681163"/>
    <w:rsid w:val="00683989"/>
    <w:rsid w:val="00687830"/>
    <w:rsid w:val="006903F7"/>
    <w:rsid w:val="006927D4"/>
    <w:rsid w:val="00696560"/>
    <w:rsid w:val="00696AAF"/>
    <w:rsid w:val="006A47CB"/>
    <w:rsid w:val="006A7103"/>
    <w:rsid w:val="006B01F1"/>
    <w:rsid w:val="006B0D5D"/>
    <w:rsid w:val="006B7666"/>
    <w:rsid w:val="006B7E08"/>
    <w:rsid w:val="006C02AD"/>
    <w:rsid w:val="006C0B85"/>
    <w:rsid w:val="006C34A1"/>
    <w:rsid w:val="006C37CB"/>
    <w:rsid w:val="006C5EC5"/>
    <w:rsid w:val="006C68C6"/>
    <w:rsid w:val="006D4BBC"/>
    <w:rsid w:val="006D4BC7"/>
    <w:rsid w:val="006D506A"/>
    <w:rsid w:val="006D6EDA"/>
    <w:rsid w:val="006D6F8C"/>
    <w:rsid w:val="006D7D48"/>
    <w:rsid w:val="006E1382"/>
    <w:rsid w:val="006E1AD7"/>
    <w:rsid w:val="006E27F0"/>
    <w:rsid w:val="006E2E8D"/>
    <w:rsid w:val="006E6D6F"/>
    <w:rsid w:val="006F37C9"/>
    <w:rsid w:val="007048DB"/>
    <w:rsid w:val="007057D9"/>
    <w:rsid w:val="00706AFE"/>
    <w:rsid w:val="00710A74"/>
    <w:rsid w:val="0071226E"/>
    <w:rsid w:val="007126F0"/>
    <w:rsid w:val="0071349C"/>
    <w:rsid w:val="00713D9C"/>
    <w:rsid w:val="00714235"/>
    <w:rsid w:val="00717995"/>
    <w:rsid w:val="00717E98"/>
    <w:rsid w:val="00722C45"/>
    <w:rsid w:val="00723695"/>
    <w:rsid w:val="007247BC"/>
    <w:rsid w:val="00730727"/>
    <w:rsid w:val="00732283"/>
    <w:rsid w:val="00733D8B"/>
    <w:rsid w:val="007354CC"/>
    <w:rsid w:val="00737841"/>
    <w:rsid w:val="007404E3"/>
    <w:rsid w:val="007419F9"/>
    <w:rsid w:val="007420AF"/>
    <w:rsid w:val="007425B5"/>
    <w:rsid w:val="00743506"/>
    <w:rsid w:val="00743C64"/>
    <w:rsid w:val="00744A55"/>
    <w:rsid w:val="00747CEF"/>
    <w:rsid w:val="007521C8"/>
    <w:rsid w:val="007536D2"/>
    <w:rsid w:val="007540FF"/>
    <w:rsid w:val="00760FF2"/>
    <w:rsid w:val="007610FC"/>
    <w:rsid w:val="0076443F"/>
    <w:rsid w:val="00764ACC"/>
    <w:rsid w:val="00764E2D"/>
    <w:rsid w:val="0077155B"/>
    <w:rsid w:val="0077228B"/>
    <w:rsid w:val="007730F5"/>
    <w:rsid w:val="00774314"/>
    <w:rsid w:val="007853AA"/>
    <w:rsid w:val="00792ABC"/>
    <w:rsid w:val="00794078"/>
    <w:rsid w:val="007946E8"/>
    <w:rsid w:val="007974C2"/>
    <w:rsid w:val="007977CD"/>
    <w:rsid w:val="00797963"/>
    <w:rsid w:val="007A0676"/>
    <w:rsid w:val="007A1596"/>
    <w:rsid w:val="007A3DC9"/>
    <w:rsid w:val="007B086D"/>
    <w:rsid w:val="007B0A2C"/>
    <w:rsid w:val="007B0BD7"/>
    <w:rsid w:val="007B349B"/>
    <w:rsid w:val="007B7248"/>
    <w:rsid w:val="007C1642"/>
    <w:rsid w:val="007C4A13"/>
    <w:rsid w:val="007D00F1"/>
    <w:rsid w:val="007D5A9D"/>
    <w:rsid w:val="007D7D15"/>
    <w:rsid w:val="007E0692"/>
    <w:rsid w:val="007E08E8"/>
    <w:rsid w:val="007E232A"/>
    <w:rsid w:val="007E2CD0"/>
    <w:rsid w:val="007E3EB5"/>
    <w:rsid w:val="007E3F94"/>
    <w:rsid w:val="007E4AC4"/>
    <w:rsid w:val="007E5DDF"/>
    <w:rsid w:val="007F0770"/>
    <w:rsid w:val="007F2066"/>
    <w:rsid w:val="007F35D6"/>
    <w:rsid w:val="007F5CE0"/>
    <w:rsid w:val="00803119"/>
    <w:rsid w:val="008045EB"/>
    <w:rsid w:val="008056CD"/>
    <w:rsid w:val="00807B88"/>
    <w:rsid w:val="0081496A"/>
    <w:rsid w:val="00820A26"/>
    <w:rsid w:val="008250E3"/>
    <w:rsid w:val="008276F7"/>
    <w:rsid w:val="00830792"/>
    <w:rsid w:val="00835DA7"/>
    <w:rsid w:val="00837434"/>
    <w:rsid w:val="00842045"/>
    <w:rsid w:val="00842C55"/>
    <w:rsid w:val="0084630E"/>
    <w:rsid w:val="008476A8"/>
    <w:rsid w:val="00852722"/>
    <w:rsid w:val="00855748"/>
    <w:rsid w:val="0086265A"/>
    <w:rsid w:val="00863D18"/>
    <w:rsid w:val="00875C2E"/>
    <w:rsid w:val="00876238"/>
    <w:rsid w:val="00876DED"/>
    <w:rsid w:val="0088041B"/>
    <w:rsid w:val="0088127B"/>
    <w:rsid w:val="00884F75"/>
    <w:rsid w:val="008853B4"/>
    <w:rsid w:val="00890614"/>
    <w:rsid w:val="00893323"/>
    <w:rsid w:val="0089406F"/>
    <w:rsid w:val="00896BFD"/>
    <w:rsid w:val="008A0131"/>
    <w:rsid w:val="008A2907"/>
    <w:rsid w:val="008A6B9C"/>
    <w:rsid w:val="008B3A84"/>
    <w:rsid w:val="008B5D23"/>
    <w:rsid w:val="008C2514"/>
    <w:rsid w:val="008C36CA"/>
    <w:rsid w:val="008D1C53"/>
    <w:rsid w:val="008D2689"/>
    <w:rsid w:val="008D3C52"/>
    <w:rsid w:val="008D4966"/>
    <w:rsid w:val="008E2D6C"/>
    <w:rsid w:val="008E59C7"/>
    <w:rsid w:val="008F0B2A"/>
    <w:rsid w:val="008F2AD8"/>
    <w:rsid w:val="008F31B8"/>
    <w:rsid w:val="008F628D"/>
    <w:rsid w:val="00900BC8"/>
    <w:rsid w:val="00907749"/>
    <w:rsid w:val="00911850"/>
    <w:rsid w:val="0091211B"/>
    <w:rsid w:val="00913660"/>
    <w:rsid w:val="009175A0"/>
    <w:rsid w:val="009219D6"/>
    <w:rsid w:val="0093236C"/>
    <w:rsid w:val="00934D30"/>
    <w:rsid w:val="00945ED6"/>
    <w:rsid w:val="00950623"/>
    <w:rsid w:val="00954345"/>
    <w:rsid w:val="0095748B"/>
    <w:rsid w:val="00964D27"/>
    <w:rsid w:val="009657AF"/>
    <w:rsid w:val="00966C52"/>
    <w:rsid w:val="009728D6"/>
    <w:rsid w:val="00974BFB"/>
    <w:rsid w:val="009751ED"/>
    <w:rsid w:val="009756E2"/>
    <w:rsid w:val="009759CA"/>
    <w:rsid w:val="00977FA2"/>
    <w:rsid w:val="00981289"/>
    <w:rsid w:val="009814FD"/>
    <w:rsid w:val="0098622F"/>
    <w:rsid w:val="00992489"/>
    <w:rsid w:val="00995A6F"/>
    <w:rsid w:val="00997102"/>
    <w:rsid w:val="009A01C7"/>
    <w:rsid w:val="009A32EA"/>
    <w:rsid w:val="009A583A"/>
    <w:rsid w:val="009A74D1"/>
    <w:rsid w:val="009B1B80"/>
    <w:rsid w:val="009B237E"/>
    <w:rsid w:val="009B32E2"/>
    <w:rsid w:val="009B361A"/>
    <w:rsid w:val="009B4E04"/>
    <w:rsid w:val="009C0232"/>
    <w:rsid w:val="009C13A6"/>
    <w:rsid w:val="009C3DF6"/>
    <w:rsid w:val="009C4032"/>
    <w:rsid w:val="009D1B05"/>
    <w:rsid w:val="009D6666"/>
    <w:rsid w:val="009D6DB4"/>
    <w:rsid w:val="009E2AF7"/>
    <w:rsid w:val="009E4599"/>
    <w:rsid w:val="009E6555"/>
    <w:rsid w:val="009F0CD7"/>
    <w:rsid w:val="009F0FFE"/>
    <w:rsid w:val="009F2264"/>
    <w:rsid w:val="009F363B"/>
    <w:rsid w:val="009F510D"/>
    <w:rsid w:val="009F7500"/>
    <w:rsid w:val="00A0290D"/>
    <w:rsid w:val="00A03D2F"/>
    <w:rsid w:val="00A03F3F"/>
    <w:rsid w:val="00A0568B"/>
    <w:rsid w:val="00A0618F"/>
    <w:rsid w:val="00A16983"/>
    <w:rsid w:val="00A16A9D"/>
    <w:rsid w:val="00A16E4C"/>
    <w:rsid w:val="00A178DB"/>
    <w:rsid w:val="00A21EA6"/>
    <w:rsid w:val="00A2222D"/>
    <w:rsid w:val="00A22621"/>
    <w:rsid w:val="00A24672"/>
    <w:rsid w:val="00A31E06"/>
    <w:rsid w:val="00A34BC6"/>
    <w:rsid w:val="00A40FA4"/>
    <w:rsid w:val="00A43DD7"/>
    <w:rsid w:val="00A457BE"/>
    <w:rsid w:val="00A46140"/>
    <w:rsid w:val="00A504E4"/>
    <w:rsid w:val="00A54C22"/>
    <w:rsid w:val="00A56071"/>
    <w:rsid w:val="00A560BC"/>
    <w:rsid w:val="00A563FD"/>
    <w:rsid w:val="00A57AD1"/>
    <w:rsid w:val="00A608F6"/>
    <w:rsid w:val="00A61227"/>
    <w:rsid w:val="00A615F0"/>
    <w:rsid w:val="00A70A5A"/>
    <w:rsid w:val="00A753B9"/>
    <w:rsid w:val="00A7608C"/>
    <w:rsid w:val="00A7751E"/>
    <w:rsid w:val="00A77582"/>
    <w:rsid w:val="00A80F8F"/>
    <w:rsid w:val="00A818C0"/>
    <w:rsid w:val="00A833ED"/>
    <w:rsid w:val="00A84A9D"/>
    <w:rsid w:val="00A87F32"/>
    <w:rsid w:val="00A927E1"/>
    <w:rsid w:val="00A9310E"/>
    <w:rsid w:val="00A95B14"/>
    <w:rsid w:val="00A96382"/>
    <w:rsid w:val="00A96A40"/>
    <w:rsid w:val="00A971F3"/>
    <w:rsid w:val="00A9760A"/>
    <w:rsid w:val="00AA03F7"/>
    <w:rsid w:val="00AA1635"/>
    <w:rsid w:val="00AA2879"/>
    <w:rsid w:val="00AA4635"/>
    <w:rsid w:val="00AA7F49"/>
    <w:rsid w:val="00AB20FF"/>
    <w:rsid w:val="00AC36A8"/>
    <w:rsid w:val="00AC6F59"/>
    <w:rsid w:val="00AE3345"/>
    <w:rsid w:val="00AE528F"/>
    <w:rsid w:val="00AF0667"/>
    <w:rsid w:val="00AF6DB6"/>
    <w:rsid w:val="00B00883"/>
    <w:rsid w:val="00B00BED"/>
    <w:rsid w:val="00B01541"/>
    <w:rsid w:val="00B044A1"/>
    <w:rsid w:val="00B063FC"/>
    <w:rsid w:val="00B1176F"/>
    <w:rsid w:val="00B11F26"/>
    <w:rsid w:val="00B16C2F"/>
    <w:rsid w:val="00B171E7"/>
    <w:rsid w:val="00B17434"/>
    <w:rsid w:val="00B1764D"/>
    <w:rsid w:val="00B207E8"/>
    <w:rsid w:val="00B21D2F"/>
    <w:rsid w:val="00B222D3"/>
    <w:rsid w:val="00B23BE5"/>
    <w:rsid w:val="00B24368"/>
    <w:rsid w:val="00B317E8"/>
    <w:rsid w:val="00B327D3"/>
    <w:rsid w:val="00B34FB1"/>
    <w:rsid w:val="00B4077F"/>
    <w:rsid w:val="00B425CA"/>
    <w:rsid w:val="00B448E1"/>
    <w:rsid w:val="00B45961"/>
    <w:rsid w:val="00B53420"/>
    <w:rsid w:val="00B53EAA"/>
    <w:rsid w:val="00B548F0"/>
    <w:rsid w:val="00B5494B"/>
    <w:rsid w:val="00B64142"/>
    <w:rsid w:val="00B67A3F"/>
    <w:rsid w:val="00B7045C"/>
    <w:rsid w:val="00B71B92"/>
    <w:rsid w:val="00B71D37"/>
    <w:rsid w:val="00B77A8C"/>
    <w:rsid w:val="00B81AED"/>
    <w:rsid w:val="00B84D08"/>
    <w:rsid w:val="00B876DE"/>
    <w:rsid w:val="00B90721"/>
    <w:rsid w:val="00B92F35"/>
    <w:rsid w:val="00B960FE"/>
    <w:rsid w:val="00B97B67"/>
    <w:rsid w:val="00BA26AB"/>
    <w:rsid w:val="00BA6D6B"/>
    <w:rsid w:val="00BA7647"/>
    <w:rsid w:val="00BB12D2"/>
    <w:rsid w:val="00BB13BF"/>
    <w:rsid w:val="00BB306A"/>
    <w:rsid w:val="00BB71BD"/>
    <w:rsid w:val="00BC1FD5"/>
    <w:rsid w:val="00BC30DE"/>
    <w:rsid w:val="00BC3418"/>
    <w:rsid w:val="00BC369D"/>
    <w:rsid w:val="00BC4A7F"/>
    <w:rsid w:val="00BC5846"/>
    <w:rsid w:val="00BC7E6D"/>
    <w:rsid w:val="00BD23DD"/>
    <w:rsid w:val="00BD31A4"/>
    <w:rsid w:val="00BE136D"/>
    <w:rsid w:val="00BF1781"/>
    <w:rsid w:val="00BF285A"/>
    <w:rsid w:val="00BF3653"/>
    <w:rsid w:val="00BF7A5D"/>
    <w:rsid w:val="00C04DD3"/>
    <w:rsid w:val="00C14572"/>
    <w:rsid w:val="00C219E1"/>
    <w:rsid w:val="00C22382"/>
    <w:rsid w:val="00C26C76"/>
    <w:rsid w:val="00C301F7"/>
    <w:rsid w:val="00C34904"/>
    <w:rsid w:val="00C34976"/>
    <w:rsid w:val="00C35698"/>
    <w:rsid w:val="00C40713"/>
    <w:rsid w:val="00C40EBC"/>
    <w:rsid w:val="00C41338"/>
    <w:rsid w:val="00C41F11"/>
    <w:rsid w:val="00C44CBF"/>
    <w:rsid w:val="00C45F67"/>
    <w:rsid w:val="00C47FED"/>
    <w:rsid w:val="00C50F88"/>
    <w:rsid w:val="00C51717"/>
    <w:rsid w:val="00C52D3B"/>
    <w:rsid w:val="00C53E91"/>
    <w:rsid w:val="00C56AAA"/>
    <w:rsid w:val="00C577E2"/>
    <w:rsid w:val="00C57B14"/>
    <w:rsid w:val="00C62BB1"/>
    <w:rsid w:val="00C6437C"/>
    <w:rsid w:val="00C66ED7"/>
    <w:rsid w:val="00C735D9"/>
    <w:rsid w:val="00C7477B"/>
    <w:rsid w:val="00C80144"/>
    <w:rsid w:val="00C80286"/>
    <w:rsid w:val="00C81521"/>
    <w:rsid w:val="00C8202C"/>
    <w:rsid w:val="00C83B24"/>
    <w:rsid w:val="00C83F09"/>
    <w:rsid w:val="00C84114"/>
    <w:rsid w:val="00C96FB3"/>
    <w:rsid w:val="00CA0FD5"/>
    <w:rsid w:val="00CA6D14"/>
    <w:rsid w:val="00CB06E4"/>
    <w:rsid w:val="00CB2D9F"/>
    <w:rsid w:val="00CB6FF2"/>
    <w:rsid w:val="00CB7DC0"/>
    <w:rsid w:val="00CC69C5"/>
    <w:rsid w:val="00CD0060"/>
    <w:rsid w:val="00CD17FA"/>
    <w:rsid w:val="00CD19BE"/>
    <w:rsid w:val="00CD459C"/>
    <w:rsid w:val="00CD47FA"/>
    <w:rsid w:val="00CD6A11"/>
    <w:rsid w:val="00CD7A5F"/>
    <w:rsid w:val="00CE2C1E"/>
    <w:rsid w:val="00CF0205"/>
    <w:rsid w:val="00D0186B"/>
    <w:rsid w:val="00D0499A"/>
    <w:rsid w:val="00D1180E"/>
    <w:rsid w:val="00D1481E"/>
    <w:rsid w:val="00D17783"/>
    <w:rsid w:val="00D22B77"/>
    <w:rsid w:val="00D2331B"/>
    <w:rsid w:val="00D23D05"/>
    <w:rsid w:val="00D25777"/>
    <w:rsid w:val="00D34E75"/>
    <w:rsid w:val="00D358BF"/>
    <w:rsid w:val="00D37195"/>
    <w:rsid w:val="00D41BA2"/>
    <w:rsid w:val="00D473C6"/>
    <w:rsid w:val="00D51BBE"/>
    <w:rsid w:val="00D55895"/>
    <w:rsid w:val="00D56228"/>
    <w:rsid w:val="00D6012F"/>
    <w:rsid w:val="00D60878"/>
    <w:rsid w:val="00D6527E"/>
    <w:rsid w:val="00D65D30"/>
    <w:rsid w:val="00D67736"/>
    <w:rsid w:val="00D721EB"/>
    <w:rsid w:val="00D75384"/>
    <w:rsid w:val="00D81437"/>
    <w:rsid w:val="00D85DD2"/>
    <w:rsid w:val="00D86B10"/>
    <w:rsid w:val="00D9013D"/>
    <w:rsid w:val="00D90353"/>
    <w:rsid w:val="00D916D9"/>
    <w:rsid w:val="00D94700"/>
    <w:rsid w:val="00D962F1"/>
    <w:rsid w:val="00D97B1E"/>
    <w:rsid w:val="00DA15CD"/>
    <w:rsid w:val="00DA3BA7"/>
    <w:rsid w:val="00DA53B7"/>
    <w:rsid w:val="00DA595F"/>
    <w:rsid w:val="00DA65AE"/>
    <w:rsid w:val="00DA7BE3"/>
    <w:rsid w:val="00DB0DA7"/>
    <w:rsid w:val="00DB7C29"/>
    <w:rsid w:val="00DB7D8E"/>
    <w:rsid w:val="00DC11BA"/>
    <w:rsid w:val="00DC20A5"/>
    <w:rsid w:val="00DC3134"/>
    <w:rsid w:val="00DC54B8"/>
    <w:rsid w:val="00DC556D"/>
    <w:rsid w:val="00DC5EDA"/>
    <w:rsid w:val="00DD074D"/>
    <w:rsid w:val="00DD0C69"/>
    <w:rsid w:val="00DD115D"/>
    <w:rsid w:val="00DD1E4B"/>
    <w:rsid w:val="00DD216C"/>
    <w:rsid w:val="00DD3B24"/>
    <w:rsid w:val="00DD41D6"/>
    <w:rsid w:val="00DE4860"/>
    <w:rsid w:val="00DE79B5"/>
    <w:rsid w:val="00DE7DC8"/>
    <w:rsid w:val="00DE7E09"/>
    <w:rsid w:val="00DE7EC7"/>
    <w:rsid w:val="00DF3735"/>
    <w:rsid w:val="00DF583C"/>
    <w:rsid w:val="00E04335"/>
    <w:rsid w:val="00E0483D"/>
    <w:rsid w:val="00E04D29"/>
    <w:rsid w:val="00E05431"/>
    <w:rsid w:val="00E05EF4"/>
    <w:rsid w:val="00E068D7"/>
    <w:rsid w:val="00E07A26"/>
    <w:rsid w:val="00E12AF7"/>
    <w:rsid w:val="00E24F5C"/>
    <w:rsid w:val="00E3094A"/>
    <w:rsid w:val="00E36B6C"/>
    <w:rsid w:val="00E36F55"/>
    <w:rsid w:val="00E42630"/>
    <w:rsid w:val="00E444BB"/>
    <w:rsid w:val="00E449B1"/>
    <w:rsid w:val="00E47473"/>
    <w:rsid w:val="00E50A90"/>
    <w:rsid w:val="00E50FE8"/>
    <w:rsid w:val="00E52A67"/>
    <w:rsid w:val="00E531B5"/>
    <w:rsid w:val="00E578A2"/>
    <w:rsid w:val="00E6292F"/>
    <w:rsid w:val="00E7195F"/>
    <w:rsid w:val="00E72B3B"/>
    <w:rsid w:val="00E74805"/>
    <w:rsid w:val="00E7660E"/>
    <w:rsid w:val="00E83DF9"/>
    <w:rsid w:val="00E840D8"/>
    <w:rsid w:val="00E843D7"/>
    <w:rsid w:val="00E91349"/>
    <w:rsid w:val="00E921B5"/>
    <w:rsid w:val="00E937D3"/>
    <w:rsid w:val="00E94A05"/>
    <w:rsid w:val="00E95633"/>
    <w:rsid w:val="00E9632F"/>
    <w:rsid w:val="00E97E3D"/>
    <w:rsid w:val="00EA2446"/>
    <w:rsid w:val="00EA4220"/>
    <w:rsid w:val="00EA67A2"/>
    <w:rsid w:val="00EA6881"/>
    <w:rsid w:val="00EB62C1"/>
    <w:rsid w:val="00EB76D1"/>
    <w:rsid w:val="00EC19AE"/>
    <w:rsid w:val="00EC240A"/>
    <w:rsid w:val="00EC2E41"/>
    <w:rsid w:val="00EC34AE"/>
    <w:rsid w:val="00EC4B5F"/>
    <w:rsid w:val="00EC7151"/>
    <w:rsid w:val="00ED1B24"/>
    <w:rsid w:val="00ED3972"/>
    <w:rsid w:val="00EE0D04"/>
    <w:rsid w:val="00EE0F0E"/>
    <w:rsid w:val="00EE359D"/>
    <w:rsid w:val="00EE4045"/>
    <w:rsid w:val="00EF1462"/>
    <w:rsid w:val="00EF16E4"/>
    <w:rsid w:val="00EF27C2"/>
    <w:rsid w:val="00EF2B64"/>
    <w:rsid w:val="00EF7ACB"/>
    <w:rsid w:val="00F00AB6"/>
    <w:rsid w:val="00F01528"/>
    <w:rsid w:val="00F11A1F"/>
    <w:rsid w:val="00F1404C"/>
    <w:rsid w:val="00F158E0"/>
    <w:rsid w:val="00F16EB4"/>
    <w:rsid w:val="00F21075"/>
    <w:rsid w:val="00F30CA2"/>
    <w:rsid w:val="00F30E52"/>
    <w:rsid w:val="00F312DB"/>
    <w:rsid w:val="00F31A32"/>
    <w:rsid w:val="00F36455"/>
    <w:rsid w:val="00F40265"/>
    <w:rsid w:val="00F404EF"/>
    <w:rsid w:val="00F417F1"/>
    <w:rsid w:val="00F41BE6"/>
    <w:rsid w:val="00F500C8"/>
    <w:rsid w:val="00F55978"/>
    <w:rsid w:val="00F563D7"/>
    <w:rsid w:val="00F56F90"/>
    <w:rsid w:val="00F60EAF"/>
    <w:rsid w:val="00F617FB"/>
    <w:rsid w:val="00F63ADB"/>
    <w:rsid w:val="00F6400F"/>
    <w:rsid w:val="00F64251"/>
    <w:rsid w:val="00F646A0"/>
    <w:rsid w:val="00F67F38"/>
    <w:rsid w:val="00F7677E"/>
    <w:rsid w:val="00F76997"/>
    <w:rsid w:val="00F776FE"/>
    <w:rsid w:val="00F82186"/>
    <w:rsid w:val="00F83928"/>
    <w:rsid w:val="00F85382"/>
    <w:rsid w:val="00F867FF"/>
    <w:rsid w:val="00F94D71"/>
    <w:rsid w:val="00F9505A"/>
    <w:rsid w:val="00F960A4"/>
    <w:rsid w:val="00FA01A1"/>
    <w:rsid w:val="00FA1318"/>
    <w:rsid w:val="00FA57C0"/>
    <w:rsid w:val="00FA64E0"/>
    <w:rsid w:val="00FA7296"/>
    <w:rsid w:val="00FA78B6"/>
    <w:rsid w:val="00FB2F72"/>
    <w:rsid w:val="00FB64CB"/>
    <w:rsid w:val="00FC0922"/>
    <w:rsid w:val="00FC0C35"/>
    <w:rsid w:val="00FD3AEF"/>
    <w:rsid w:val="00FD3DA8"/>
    <w:rsid w:val="00FD5435"/>
    <w:rsid w:val="00FD67E5"/>
    <w:rsid w:val="00FD69CC"/>
    <w:rsid w:val="00FD69DB"/>
    <w:rsid w:val="00FE049A"/>
    <w:rsid w:val="00FE0DD6"/>
    <w:rsid w:val="00FE1317"/>
    <w:rsid w:val="00FE6932"/>
    <w:rsid w:val="00FE7F90"/>
    <w:rsid w:val="00FF0A51"/>
    <w:rsid w:val="00FF1ACE"/>
    <w:rsid w:val="00FF5CF4"/>
    <w:rsid w:val="00FF7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D7"/>
  </w:style>
  <w:style w:type="paragraph" w:styleId="Heading1">
    <w:name w:val="heading 1"/>
    <w:basedOn w:val="Normal"/>
    <w:next w:val="Normal"/>
    <w:link w:val="Heading1Char"/>
    <w:qFormat/>
    <w:rsid w:val="008F2AD8"/>
    <w:pPr>
      <w:keepNext/>
      <w:numPr>
        <w:numId w:val="1"/>
      </w:numPr>
      <w:spacing w:after="0" w:line="240" w:lineRule="auto"/>
      <w:outlineLvl w:val="0"/>
    </w:pPr>
    <w:rPr>
      <w:rFonts w:ascii="Century Gothic" w:eastAsia="Times New Roman" w:hAnsi="Century Gothic" w:cs="Times New Roman"/>
      <w:b/>
      <w:bCs/>
      <w:sz w:val="28"/>
      <w:szCs w:val="24"/>
    </w:rPr>
  </w:style>
  <w:style w:type="paragraph" w:styleId="Heading2">
    <w:name w:val="heading 2"/>
    <w:basedOn w:val="Normal"/>
    <w:next w:val="Normal"/>
    <w:link w:val="Heading2Char"/>
    <w:qFormat/>
    <w:rsid w:val="008F2AD8"/>
    <w:pPr>
      <w:keepNext/>
      <w:numPr>
        <w:ilvl w:val="1"/>
        <w:numId w:val="1"/>
      </w:numPr>
      <w:spacing w:after="0" w:line="240" w:lineRule="auto"/>
      <w:outlineLvl w:val="1"/>
    </w:pPr>
    <w:rPr>
      <w:rFonts w:ascii="Century Gothic" w:eastAsia="Times New Roman" w:hAnsi="Century Gothic" w:cs="Arial"/>
      <w:b/>
      <w:bCs/>
      <w:color w:val="000000"/>
      <w:sz w:val="24"/>
      <w:szCs w:val="14"/>
    </w:rPr>
  </w:style>
  <w:style w:type="paragraph" w:styleId="Heading3">
    <w:name w:val="heading 3"/>
    <w:basedOn w:val="Normal"/>
    <w:next w:val="Normal"/>
    <w:link w:val="Heading3Char"/>
    <w:qFormat/>
    <w:rsid w:val="008F2AD8"/>
    <w:pPr>
      <w:keepNext/>
      <w:numPr>
        <w:ilvl w:val="2"/>
        <w:numId w:val="1"/>
      </w:numPr>
      <w:spacing w:after="0" w:line="240" w:lineRule="auto"/>
      <w:outlineLvl w:val="2"/>
    </w:pPr>
    <w:rPr>
      <w:rFonts w:ascii="Century Gothic" w:eastAsia="Times New Roman" w:hAnsi="Century Gothic" w:cs="Times New Roman"/>
      <w:b/>
      <w:sz w:val="24"/>
      <w:szCs w:val="24"/>
    </w:rPr>
  </w:style>
  <w:style w:type="paragraph" w:styleId="Heading4">
    <w:name w:val="heading 4"/>
    <w:basedOn w:val="Normal"/>
    <w:next w:val="Normal"/>
    <w:link w:val="Heading4Char"/>
    <w:qFormat/>
    <w:rsid w:val="008F2AD8"/>
    <w:pPr>
      <w:keepNext/>
      <w:numPr>
        <w:ilvl w:val="3"/>
        <w:numId w:val="1"/>
      </w:numPr>
      <w:spacing w:after="0" w:line="240" w:lineRule="auto"/>
      <w:jc w:val="center"/>
      <w:outlineLvl w:val="3"/>
    </w:pPr>
    <w:rPr>
      <w:rFonts w:ascii="Century Gothic" w:eastAsia="Times New Roman" w:hAnsi="Century Gothic" w:cs="Times New Roman"/>
      <w:b/>
      <w:bCs/>
      <w:sz w:val="32"/>
      <w:szCs w:val="24"/>
    </w:rPr>
  </w:style>
  <w:style w:type="paragraph" w:styleId="Heading5">
    <w:name w:val="heading 5"/>
    <w:basedOn w:val="Normal"/>
    <w:next w:val="Normal"/>
    <w:link w:val="Heading5Char"/>
    <w:qFormat/>
    <w:rsid w:val="008F2AD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F2AD8"/>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F2AD8"/>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F2AD8"/>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F2AD8"/>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explanations">
    <w:name w:val="Question_explanations"/>
    <w:basedOn w:val="Normal"/>
    <w:next w:val="Normal"/>
    <w:link w:val="QuestionexplanationsChar"/>
    <w:autoRedefine/>
    <w:rsid w:val="00235ECB"/>
    <w:pPr>
      <w:keepNext/>
      <w:keepLines/>
      <w:spacing w:before="20" w:after="20" w:line="240" w:lineRule="auto"/>
    </w:pPr>
    <w:rPr>
      <w:rFonts w:ascii="Arial" w:hAnsi="Arial" w:cs="Calibri"/>
      <w:vanish/>
      <w:color w:val="000000"/>
      <w:sz w:val="12"/>
      <w:lang w:val="en-GB"/>
    </w:rPr>
  </w:style>
  <w:style w:type="character" w:customStyle="1" w:styleId="QuestionexplanationsChar">
    <w:name w:val="Question_explanations Char"/>
    <w:basedOn w:val="DefaultParagraphFont"/>
    <w:link w:val="Questionexplanations"/>
    <w:rsid w:val="00235ECB"/>
    <w:rPr>
      <w:rFonts w:ascii="Arial" w:hAnsi="Arial" w:cs="Calibri"/>
      <w:vanish/>
      <w:color w:val="000000"/>
      <w:sz w:val="12"/>
      <w:lang w:val="en-GB"/>
    </w:rPr>
  </w:style>
  <w:style w:type="paragraph" w:customStyle="1" w:styleId="Questionid">
    <w:name w:val="Question_id"/>
    <w:basedOn w:val="Normal"/>
    <w:next w:val="Normal"/>
    <w:link w:val="QuestionidChar"/>
    <w:autoRedefine/>
    <w:rsid w:val="00235ECB"/>
    <w:pPr>
      <w:keepNext/>
      <w:keepLines/>
      <w:spacing w:before="40" w:after="40" w:line="240" w:lineRule="auto"/>
      <w:jc w:val="right"/>
    </w:pPr>
    <w:rPr>
      <w:rFonts w:ascii="Arial" w:hAnsi="Arial" w:cs="Calibri"/>
      <w:b/>
      <w:vanish/>
      <w:color w:val="FF0000"/>
      <w:sz w:val="16"/>
      <w:lang w:val="en-GB"/>
    </w:rPr>
  </w:style>
  <w:style w:type="character" w:customStyle="1" w:styleId="QuestionidChar">
    <w:name w:val="Question_id Char"/>
    <w:basedOn w:val="DefaultParagraphFont"/>
    <w:link w:val="Questionid"/>
    <w:rsid w:val="00235ECB"/>
    <w:rPr>
      <w:rFonts w:ascii="Arial" w:hAnsi="Arial" w:cs="Calibri"/>
      <w:b/>
      <w:vanish/>
      <w:color w:val="FF0000"/>
      <w:sz w:val="16"/>
      <w:lang w:val="en-GB"/>
    </w:rPr>
  </w:style>
  <w:style w:type="paragraph" w:customStyle="1" w:styleId="Questionsectionnumber">
    <w:name w:val="Question_section_number"/>
    <w:basedOn w:val="Normal"/>
    <w:next w:val="Normal"/>
    <w:link w:val="QuestionsectionnumberChar"/>
    <w:autoRedefine/>
    <w:rsid w:val="00235ECB"/>
    <w:pPr>
      <w:keepNext/>
      <w:keepLines/>
      <w:spacing w:before="40" w:after="40" w:line="240" w:lineRule="auto"/>
    </w:pPr>
    <w:rPr>
      <w:rFonts w:ascii="Arial" w:hAnsi="Arial" w:cs="Calibri"/>
      <w:b/>
      <w:color w:val="000000"/>
      <w:sz w:val="28"/>
      <w:lang w:val="en-GB"/>
    </w:rPr>
  </w:style>
  <w:style w:type="character" w:customStyle="1" w:styleId="QuestionsectionnumberChar">
    <w:name w:val="Question_section_number Char"/>
    <w:basedOn w:val="DefaultParagraphFont"/>
    <w:link w:val="Questionsectionnumber"/>
    <w:rsid w:val="00235ECB"/>
    <w:rPr>
      <w:rFonts w:ascii="Arial" w:hAnsi="Arial" w:cs="Calibri"/>
      <w:b/>
      <w:color w:val="000000"/>
      <w:sz w:val="28"/>
      <w:lang w:val="en-GB"/>
    </w:rPr>
  </w:style>
  <w:style w:type="paragraph" w:customStyle="1" w:styleId="Questionsectiontext">
    <w:name w:val="Question_section_text"/>
    <w:basedOn w:val="Normal"/>
    <w:next w:val="Normal"/>
    <w:link w:val="QuestionsectiontextChar"/>
    <w:autoRedefine/>
    <w:rsid w:val="00235ECB"/>
    <w:pPr>
      <w:keepNext/>
      <w:keepLines/>
      <w:spacing w:before="40" w:after="40" w:line="240" w:lineRule="auto"/>
    </w:pPr>
    <w:rPr>
      <w:rFonts w:ascii="Arial" w:hAnsi="Arial" w:cs="Calibri"/>
      <w:b/>
      <w:bCs/>
      <w:color w:val="000000"/>
      <w:sz w:val="36"/>
      <w:szCs w:val="36"/>
      <w:lang w:val="en-GB"/>
    </w:rPr>
  </w:style>
  <w:style w:type="character" w:customStyle="1" w:styleId="QuestionsectiontextChar">
    <w:name w:val="Question_section_text Char"/>
    <w:basedOn w:val="DefaultParagraphFont"/>
    <w:link w:val="Questionsectiontext"/>
    <w:rsid w:val="00235ECB"/>
    <w:rPr>
      <w:rFonts w:ascii="Arial" w:hAnsi="Arial" w:cs="Calibri"/>
      <w:b/>
      <w:bCs/>
      <w:color w:val="000000"/>
      <w:sz w:val="36"/>
      <w:szCs w:val="36"/>
      <w:lang w:val="en-GB"/>
    </w:rPr>
  </w:style>
  <w:style w:type="table" w:customStyle="1" w:styleId="Questiontablestyle01">
    <w:name w:val="Question_table_style_01"/>
    <w:basedOn w:val="TableNormal"/>
    <w:rsid w:val="00235ECB"/>
    <w:pPr>
      <w:keepLines/>
      <w:spacing w:before="40" w:after="40" w:line="240" w:lineRule="auto"/>
    </w:pPr>
    <w:rPr>
      <w:rFonts w:ascii="Calibri" w:hAnsi="Calibri" w:cs="Calibri"/>
      <w:sz w:val="16"/>
      <w:lang w:val="de-DE"/>
    </w:rPr>
    <w:tblPr>
      <w:tblStyleRowBandSize w:val="1"/>
      <w:tblCellSpacing w:w="0" w:type="dxa"/>
      <w:tblInd w:w="0" w:type="dxa"/>
      <w:tblCellMar>
        <w:top w:w="0" w:type="dxa"/>
        <w:left w:w="108" w:type="dxa"/>
        <w:bottom w:w="0" w:type="dxa"/>
        <w:right w:w="108" w:type="dxa"/>
      </w:tblCellMar>
    </w:tblPr>
    <w:trPr>
      <w:cantSplit/>
      <w:tblCellSpacing w:w="0" w:type="dxa"/>
    </w:trPr>
    <w:tcPr>
      <w:shd w:val="clear" w:color="auto" w:fill="auto"/>
      <w:tcMar>
        <w:top w:w="0" w:type="dxa"/>
        <w:left w:w="0" w:type="dxa"/>
        <w:bottom w:w="0" w:type="dxa"/>
        <w:right w:w="0" w:type="dxa"/>
      </w:tcMar>
    </w:tcPr>
    <w:tblStylePr w:type="firstRow">
      <w:rPr>
        <w:b/>
        <w:bCs/>
        <w:color w:val="auto"/>
        <w:sz w:val="20"/>
      </w:rPr>
      <w:tblPr/>
      <w:tcPr>
        <w:tcBorders>
          <w:top w:val="single" w:sz="12" w:space="0" w:color="auto"/>
        </w:tcBorders>
        <w:shd w:val="clear" w:color="auto" w:fill="B8CCE4"/>
      </w:tcPr>
    </w:tblStylePr>
    <w:tblStylePr w:type="lastRow">
      <w:pPr>
        <w:spacing w:before="0" w:after="0"/>
      </w:pPr>
      <w:rPr>
        <w:vanish/>
        <w:color w:val="B2A1C7"/>
      </w:rPr>
    </w:tblStylePr>
    <w:tblStylePr w:type="firstCol">
      <w:rPr>
        <w:color w:val="333333"/>
        <w:sz w:val="12"/>
      </w:rPr>
      <w:tblPr/>
      <w:tcPr>
        <w:tcBorders>
          <w:top w:val="nil"/>
          <w:left w:val="nil"/>
        </w:tcBorders>
        <w:shd w:val="clear" w:color="auto" w:fill="DBE5F1"/>
      </w:tcPr>
    </w:tblStylePr>
    <w:tblStylePr w:type="lastCol">
      <w:pPr>
        <w:spacing w:before="0" w:after="0"/>
      </w:pPr>
      <w:tblPr/>
      <w:tcPr>
        <w:tcBorders>
          <w:top w:val="nil"/>
          <w:left w:val="nil"/>
        </w:tcBorders>
      </w:tcPr>
    </w:tblStylePr>
    <w:tblStylePr w:type="band1Vert">
      <w:pPr>
        <w:spacing w:before="0" w:after="0"/>
      </w:pPr>
      <w:tblPr/>
      <w:tcPr>
        <w:tcBorders>
          <w:top w:val="nil"/>
          <w:left w:val="nil"/>
        </w:tcBorders>
      </w:tcPr>
    </w:tblStylePr>
    <w:tblStylePr w:type="band2Vert">
      <w:pPr>
        <w:spacing w:before="0" w:after="0"/>
      </w:pPr>
      <w:tblPr/>
      <w:tcPr>
        <w:tcBorders>
          <w:top w:val="nil"/>
          <w:left w:val="nil"/>
        </w:tcBorders>
      </w:tcPr>
    </w:tblStylePr>
    <w:tblStylePr w:type="band1Horz">
      <w:pPr>
        <w:spacing w:before="0" w:after="0"/>
      </w:pPr>
      <w:rPr>
        <w:color w:val="auto"/>
      </w:rPr>
      <w:tblPr/>
      <w:tcPr>
        <w:shd w:val="clear" w:color="auto" w:fill="E6E6E6"/>
      </w:tcPr>
    </w:tblStylePr>
    <w:tblStylePr w:type="band2Horz">
      <w:pPr>
        <w:spacing w:before="0" w:after="0"/>
      </w:pPr>
      <w:rPr>
        <w:color w:val="auto"/>
      </w:rPr>
      <w:tblPr/>
      <w:tcPr>
        <w:tcBorders>
          <w:bottom w:val="nil"/>
          <w:right w:val="nil"/>
        </w:tcBorders>
        <w:shd w:val="clear" w:color="auto" w:fill="FFFFFF"/>
      </w:tcPr>
    </w:tblStylePr>
    <w:tblStylePr w:type="neCell">
      <w:pPr>
        <w:spacing w:before="0" w:after="0"/>
      </w:pPr>
      <w:tblPr/>
      <w:tcPr>
        <w:tcBorders>
          <w:top w:val="nil"/>
          <w:left w:val="nil"/>
        </w:tcBorders>
      </w:tcPr>
    </w:tblStylePr>
    <w:tblStylePr w:type="nwCell">
      <w:pPr>
        <w:spacing w:before="0" w:after="0"/>
      </w:pPr>
      <w:rPr>
        <w:rFonts w:ascii="Arial" w:hAnsi="Arial" w:cs="Arial"/>
        <w:color w:val="FF0000"/>
        <w:sz w:val="28"/>
      </w:rPr>
      <w:tblPr/>
      <w:tcPr>
        <w:tcBorders>
          <w:top w:val="single" w:sz="12" w:space="0" w:color="auto"/>
        </w:tcBorders>
        <w:shd w:val="clear" w:color="auto" w:fill="B8CCE4"/>
      </w:tcPr>
    </w:tblStylePr>
    <w:tblStylePr w:type="seCell">
      <w:pPr>
        <w:spacing w:before="0" w:after="0"/>
      </w:pPr>
      <w:tblPr/>
      <w:tcPr>
        <w:tcBorders>
          <w:top w:val="nil"/>
          <w:left w:val="nil"/>
        </w:tcBorders>
      </w:tcPr>
    </w:tblStylePr>
    <w:tblStylePr w:type="swCell">
      <w:pPr>
        <w:spacing w:before="0" w:after="0"/>
      </w:pPr>
      <w:tblPr/>
      <w:tcPr>
        <w:tcBorders>
          <w:top w:val="nil"/>
          <w:left w:val="nil"/>
        </w:tcBorders>
      </w:tcPr>
    </w:tblStylePr>
  </w:style>
  <w:style w:type="paragraph" w:customStyle="1" w:styleId="Questiontype">
    <w:name w:val="Question_type"/>
    <w:basedOn w:val="Normal"/>
    <w:next w:val="Normal"/>
    <w:link w:val="QuestiontypeChar"/>
    <w:autoRedefine/>
    <w:rsid w:val="00235ECB"/>
    <w:pPr>
      <w:keepNext/>
      <w:keepLines/>
      <w:spacing w:before="40" w:after="0" w:line="240" w:lineRule="auto"/>
      <w:ind w:left="40" w:right="23"/>
    </w:pPr>
    <w:rPr>
      <w:rFonts w:ascii="Arial" w:hAnsi="Arial" w:cs="Calibri"/>
      <w:b/>
      <w:vanish/>
      <w:color w:val="FF0000"/>
      <w:sz w:val="16"/>
      <w:lang w:val="en-GB"/>
    </w:rPr>
  </w:style>
  <w:style w:type="character" w:customStyle="1" w:styleId="QuestiontypeChar">
    <w:name w:val="Question_type Char"/>
    <w:basedOn w:val="DefaultParagraphFont"/>
    <w:link w:val="Questiontype"/>
    <w:rsid w:val="00235ECB"/>
    <w:rPr>
      <w:rFonts w:ascii="Arial" w:hAnsi="Arial" w:cs="Calibri"/>
      <w:b/>
      <w:vanish/>
      <w:color w:val="FF0000"/>
      <w:sz w:val="16"/>
      <w:lang w:val="en-GB"/>
    </w:rPr>
  </w:style>
  <w:style w:type="paragraph" w:customStyle="1" w:styleId="Questionsectionspace">
    <w:name w:val="Question_section_space"/>
    <w:basedOn w:val="Normal"/>
    <w:link w:val="QuestionsectionspaceZchn"/>
    <w:rsid w:val="00235ECB"/>
    <w:pPr>
      <w:keepNext/>
      <w:keepLines/>
      <w:tabs>
        <w:tab w:val="right" w:leader="dot" w:pos="9400"/>
      </w:tabs>
      <w:spacing w:before="40" w:after="0" w:line="240" w:lineRule="auto"/>
      <w:ind w:left="57"/>
    </w:pPr>
    <w:rPr>
      <w:rFonts w:eastAsia="Times New Roman" w:cs="Arial"/>
      <w:sz w:val="8"/>
      <w:szCs w:val="16"/>
      <w:lang w:val="en-GB" w:eastAsia="de-DE"/>
    </w:rPr>
  </w:style>
  <w:style w:type="character" w:customStyle="1" w:styleId="QuestionsectionspaceZchn">
    <w:name w:val="Question_section_space Zchn"/>
    <w:basedOn w:val="DefaultParagraphFont"/>
    <w:link w:val="Questionsectionspace"/>
    <w:rsid w:val="00235ECB"/>
    <w:rPr>
      <w:rFonts w:eastAsia="Times New Roman" w:cs="Arial"/>
      <w:sz w:val="8"/>
      <w:szCs w:val="16"/>
      <w:lang w:val="en-GB" w:eastAsia="de-DE"/>
    </w:rPr>
  </w:style>
  <w:style w:type="paragraph" w:customStyle="1" w:styleId="Body">
    <w:name w:val="Body"/>
    <w:rsid w:val="00C301F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eading1Char">
    <w:name w:val="Heading 1 Char"/>
    <w:basedOn w:val="DefaultParagraphFont"/>
    <w:link w:val="Heading1"/>
    <w:rsid w:val="008F2AD8"/>
    <w:rPr>
      <w:rFonts w:ascii="Century Gothic" w:eastAsia="Times New Roman" w:hAnsi="Century Gothic" w:cs="Times New Roman"/>
      <w:b/>
      <w:bCs/>
      <w:sz w:val="28"/>
      <w:szCs w:val="24"/>
    </w:rPr>
  </w:style>
  <w:style w:type="character" w:customStyle="1" w:styleId="Heading2Char">
    <w:name w:val="Heading 2 Char"/>
    <w:basedOn w:val="DefaultParagraphFont"/>
    <w:link w:val="Heading2"/>
    <w:rsid w:val="008F2AD8"/>
    <w:rPr>
      <w:rFonts w:ascii="Century Gothic" w:eastAsia="Times New Roman" w:hAnsi="Century Gothic" w:cs="Arial"/>
      <w:b/>
      <w:bCs/>
      <w:color w:val="000000"/>
      <w:sz w:val="24"/>
      <w:szCs w:val="14"/>
    </w:rPr>
  </w:style>
  <w:style w:type="character" w:customStyle="1" w:styleId="Heading3Char">
    <w:name w:val="Heading 3 Char"/>
    <w:basedOn w:val="DefaultParagraphFont"/>
    <w:link w:val="Heading3"/>
    <w:rsid w:val="008F2AD8"/>
    <w:rPr>
      <w:rFonts w:ascii="Century Gothic" w:eastAsia="Times New Roman" w:hAnsi="Century Gothic" w:cs="Times New Roman"/>
      <w:b/>
      <w:sz w:val="24"/>
      <w:szCs w:val="24"/>
    </w:rPr>
  </w:style>
  <w:style w:type="character" w:customStyle="1" w:styleId="Heading4Char">
    <w:name w:val="Heading 4 Char"/>
    <w:basedOn w:val="DefaultParagraphFont"/>
    <w:link w:val="Heading4"/>
    <w:rsid w:val="008F2AD8"/>
    <w:rPr>
      <w:rFonts w:ascii="Century Gothic" w:eastAsia="Times New Roman" w:hAnsi="Century Gothic" w:cs="Times New Roman"/>
      <w:b/>
      <w:bCs/>
      <w:sz w:val="32"/>
      <w:szCs w:val="24"/>
    </w:rPr>
  </w:style>
  <w:style w:type="character" w:customStyle="1" w:styleId="Heading5Char">
    <w:name w:val="Heading 5 Char"/>
    <w:basedOn w:val="DefaultParagraphFont"/>
    <w:link w:val="Heading5"/>
    <w:rsid w:val="008F2AD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F2AD8"/>
    <w:rPr>
      <w:rFonts w:ascii="Times New Roman" w:eastAsia="Times New Roman" w:hAnsi="Times New Roman" w:cs="Times New Roman"/>
      <w:b/>
      <w:bCs/>
    </w:rPr>
  </w:style>
  <w:style w:type="character" w:customStyle="1" w:styleId="Heading7Char">
    <w:name w:val="Heading 7 Char"/>
    <w:basedOn w:val="DefaultParagraphFont"/>
    <w:link w:val="Heading7"/>
    <w:rsid w:val="008F2A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F2A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F2AD8"/>
    <w:rPr>
      <w:rFonts w:ascii="Arial" w:eastAsia="Times New Roman" w:hAnsi="Arial" w:cs="Arial"/>
    </w:rPr>
  </w:style>
  <w:style w:type="paragraph" w:styleId="ListParagraph">
    <w:name w:val="List Paragraph"/>
    <w:aliases w:val="Bullets,List Paragraph (numbered (a)),Numbered List Paragraph,List Paragraph1,References,WB List Paragraph,List Bullet-OpsManual,Title Style 1,List Paragraph nowy,Liste 1,ANNEX,List Paragraph2,Citation List,Resume Title,List_Paragraph"/>
    <w:basedOn w:val="Normal"/>
    <w:link w:val="ListParagraphChar"/>
    <w:uiPriority w:val="34"/>
    <w:qFormat/>
    <w:rsid w:val="008F2AD8"/>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ullets Char,List Paragraph (numbered (a)) Char,Numbered List Paragraph Char,List Paragraph1 Char,References Char,WB List Paragraph Char,List Bullet-OpsManual Char,Title Style 1 Char,List Paragraph nowy Char,Liste 1 Char,ANNEX Char"/>
    <w:link w:val="ListParagraph"/>
    <w:uiPriority w:val="34"/>
    <w:locked/>
    <w:rsid w:val="006C5EC5"/>
    <w:rPr>
      <w:rFonts w:ascii="Calibri" w:eastAsia="Times New Roman" w:hAnsi="Calibri" w:cs="Times New Roman"/>
    </w:rPr>
  </w:style>
  <w:style w:type="paragraph" w:customStyle="1" w:styleId="Default">
    <w:name w:val="Default"/>
    <w:rsid w:val="00AA463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16A9D"/>
  </w:style>
  <w:style w:type="table" w:styleId="TableGrid">
    <w:name w:val="Table Grid"/>
    <w:basedOn w:val="TableNormal"/>
    <w:uiPriority w:val="39"/>
    <w:rsid w:val="00DF5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E0"/>
    <w:rPr>
      <w:rFonts w:ascii="Tahoma" w:hAnsi="Tahoma" w:cs="Tahoma"/>
      <w:sz w:val="16"/>
      <w:szCs w:val="16"/>
    </w:rPr>
  </w:style>
  <w:style w:type="character" w:styleId="CommentReference">
    <w:name w:val="annotation reference"/>
    <w:basedOn w:val="DefaultParagraphFont"/>
    <w:uiPriority w:val="99"/>
    <w:semiHidden/>
    <w:unhideWhenUsed/>
    <w:rsid w:val="00590A3A"/>
    <w:rPr>
      <w:sz w:val="16"/>
      <w:szCs w:val="16"/>
    </w:rPr>
  </w:style>
  <w:style w:type="paragraph" w:styleId="CommentText">
    <w:name w:val="annotation text"/>
    <w:basedOn w:val="Normal"/>
    <w:link w:val="CommentTextChar"/>
    <w:uiPriority w:val="99"/>
    <w:semiHidden/>
    <w:unhideWhenUsed/>
    <w:rsid w:val="00590A3A"/>
    <w:pPr>
      <w:spacing w:line="240" w:lineRule="auto"/>
    </w:pPr>
    <w:rPr>
      <w:sz w:val="20"/>
      <w:szCs w:val="20"/>
    </w:rPr>
  </w:style>
  <w:style w:type="character" w:customStyle="1" w:styleId="CommentTextChar">
    <w:name w:val="Comment Text Char"/>
    <w:basedOn w:val="DefaultParagraphFont"/>
    <w:link w:val="CommentText"/>
    <w:uiPriority w:val="99"/>
    <w:semiHidden/>
    <w:rsid w:val="00590A3A"/>
    <w:rPr>
      <w:sz w:val="20"/>
      <w:szCs w:val="20"/>
    </w:rPr>
  </w:style>
  <w:style w:type="paragraph" w:styleId="CommentSubject">
    <w:name w:val="annotation subject"/>
    <w:basedOn w:val="CommentText"/>
    <w:next w:val="CommentText"/>
    <w:link w:val="CommentSubjectChar"/>
    <w:uiPriority w:val="99"/>
    <w:semiHidden/>
    <w:unhideWhenUsed/>
    <w:rsid w:val="00590A3A"/>
    <w:rPr>
      <w:b/>
      <w:bCs/>
    </w:rPr>
  </w:style>
  <w:style w:type="character" w:customStyle="1" w:styleId="CommentSubjectChar">
    <w:name w:val="Comment Subject Char"/>
    <w:basedOn w:val="CommentTextChar"/>
    <w:link w:val="CommentSubject"/>
    <w:uiPriority w:val="99"/>
    <w:semiHidden/>
    <w:rsid w:val="00590A3A"/>
    <w:rPr>
      <w:b/>
      <w:bCs/>
      <w:sz w:val="20"/>
      <w:szCs w:val="20"/>
    </w:rPr>
  </w:style>
  <w:style w:type="paragraph" w:customStyle="1" w:styleId="QUquestionnumber">
    <w:name w:val="QU_question_number"/>
    <w:basedOn w:val="Normal"/>
    <w:link w:val="QUquestionnumberChar"/>
    <w:rsid w:val="007610FC"/>
    <w:pPr>
      <w:keepNext/>
      <w:keepLines/>
      <w:spacing w:after="0" w:line="240" w:lineRule="auto"/>
      <w:ind w:left="57"/>
    </w:pPr>
    <w:rPr>
      <w:rFonts w:eastAsia="Times New Roman" w:cs="Arial"/>
      <w:b/>
      <w:bCs/>
      <w:noProof/>
      <w:color w:val="000000"/>
      <w:sz w:val="20"/>
      <w:szCs w:val="18"/>
      <w:lang w:eastAsia="de-DE"/>
    </w:rPr>
  </w:style>
  <w:style w:type="paragraph" w:customStyle="1" w:styleId="QUNotes">
    <w:name w:val="QU_Notes"/>
    <w:basedOn w:val="Normal"/>
    <w:autoRedefine/>
    <w:rsid w:val="007610FC"/>
    <w:pPr>
      <w:keepLines/>
      <w:spacing w:after="120" w:line="240" w:lineRule="auto"/>
      <w:ind w:left="851"/>
    </w:pPr>
    <w:rPr>
      <w:rFonts w:eastAsia="Times New Roman" w:cs="Arial"/>
      <w:i/>
      <w:sz w:val="20"/>
      <w:szCs w:val="16"/>
      <w:lang w:eastAsia="de-DE"/>
    </w:rPr>
  </w:style>
  <w:style w:type="paragraph" w:customStyle="1" w:styleId="QUNameInstitution">
    <w:name w:val="QU_Name_Institution"/>
    <w:basedOn w:val="QUquestionnumber"/>
    <w:rsid w:val="007610FC"/>
    <w:pPr>
      <w:jc w:val="center"/>
    </w:pPr>
    <w:rPr>
      <w:rFonts w:cstheme="minorHAnsi"/>
      <w:sz w:val="96"/>
    </w:rPr>
  </w:style>
  <w:style w:type="character" w:customStyle="1" w:styleId="QUquestionnumberChar">
    <w:name w:val="QU_question_number Char"/>
    <w:link w:val="QUquestionnumber"/>
    <w:rsid w:val="007610FC"/>
    <w:rPr>
      <w:rFonts w:eastAsia="Times New Roman" w:cs="Arial"/>
      <w:b/>
      <w:bCs/>
      <w:noProof/>
      <w:color w:val="000000"/>
      <w:sz w:val="20"/>
      <w:szCs w:val="18"/>
      <w:lang w:eastAsia="de-DE"/>
    </w:rPr>
  </w:style>
  <w:style w:type="paragraph" w:styleId="Footer">
    <w:name w:val="footer"/>
    <w:aliases w:val="Fußzeile_S"/>
    <w:basedOn w:val="Normal"/>
    <w:link w:val="FooterChar"/>
    <w:autoRedefine/>
    <w:uiPriority w:val="99"/>
    <w:rsid w:val="007A0676"/>
    <w:pPr>
      <w:tabs>
        <w:tab w:val="center" w:pos="4621"/>
        <w:tab w:val="right" w:pos="9242"/>
      </w:tabs>
      <w:spacing w:before="120" w:after="0" w:line="240" w:lineRule="auto"/>
      <w:jc w:val="center"/>
    </w:pPr>
    <w:rPr>
      <w:rFonts w:ascii="Calibri" w:eastAsia="Calibri" w:hAnsi="Calibri" w:cs="Times New Roman"/>
      <w:noProof/>
      <w:sz w:val="12"/>
      <w:lang w:val="de-DE"/>
    </w:rPr>
  </w:style>
  <w:style w:type="character" w:customStyle="1" w:styleId="FooterChar">
    <w:name w:val="Footer Char"/>
    <w:aliases w:val="Fußzeile_S Char"/>
    <w:basedOn w:val="DefaultParagraphFont"/>
    <w:link w:val="Footer"/>
    <w:uiPriority w:val="99"/>
    <w:rsid w:val="007A0676"/>
    <w:rPr>
      <w:rFonts w:ascii="Calibri" w:eastAsia="Calibri" w:hAnsi="Calibri" w:cs="Times New Roman"/>
      <w:noProof/>
      <w:sz w:val="12"/>
      <w:lang w:val="de-DE"/>
    </w:rPr>
  </w:style>
  <w:style w:type="paragraph" w:customStyle="1" w:styleId="QUNotesHeading1">
    <w:name w:val="QU_Notes_Heading1"/>
    <w:basedOn w:val="QUNotes"/>
    <w:rsid w:val="007A0676"/>
  </w:style>
  <w:style w:type="paragraph" w:customStyle="1" w:styleId="QUNotesHeading0">
    <w:name w:val="QU_Notes_Heading0"/>
    <w:basedOn w:val="QUNotesHeading1"/>
    <w:rsid w:val="007A0676"/>
    <w:pPr>
      <w:shd w:val="clear" w:color="auto" w:fill="C5E0B3" w:themeFill="accent6" w:themeFillTint="66"/>
      <w:ind w:left="0"/>
    </w:pPr>
    <w:rPr>
      <w:b/>
      <w:i w:val="0"/>
    </w:rPr>
  </w:style>
  <w:style w:type="paragraph" w:customStyle="1" w:styleId="Questionspace">
    <w:name w:val="Question_space"/>
    <w:basedOn w:val="Normal"/>
    <w:next w:val="Normal"/>
    <w:link w:val="QuestionspaceChar"/>
    <w:rsid w:val="007A0676"/>
    <w:pPr>
      <w:widowControl w:val="0"/>
      <w:spacing w:after="0" w:line="240" w:lineRule="auto"/>
    </w:pPr>
    <w:rPr>
      <w:rFonts w:ascii="Arial" w:hAnsi="Arial" w:cs="Calibri"/>
      <w:color w:val="000000"/>
      <w:sz w:val="8"/>
      <w:lang w:val="en-GB"/>
    </w:rPr>
  </w:style>
  <w:style w:type="character" w:customStyle="1" w:styleId="QuestionspaceChar">
    <w:name w:val="Question_space Char"/>
    <w:basedOn w:val="DefaultParagraphFont"/>
    <w:link w:val="Questionspace"/>
    <w:rsid w:val="007A0676"/>
    <w:rPr>
      <w:rFonts w:ascii="Arial" w:hAnsi="Arial" w:cs="Calibri"/>
      <w:color w:val="000000"/>
      <w:sz w:val="8"/>
      <w:lang w:val="en-GB"/>
    </w:rPr>
  </w:style>
  <w:style w:type="paragraph" w:styleId="TOCHeading">
    <w:name w:val="TOC Heading"/>
    <w:basedOn w:val="Heading1"/>
    <w:next w:val="Normal"/>
    <w:uiPriority w:val="39"/>
    <w:unhideWhenUsed/>
    <w:qFormat/>
    <w:rsid w:val="007F0770"/>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7F0770"/>
    <w:pPr>
      <w:spacing w:after="100"/>
      <w:ind w:left="220"/>
    </w:pPr>
  </w:style>
  <w:style w:type="paragraph" w:styleId="TOC1">
    <w:name w:val="toc 1"/>
    <w:basedOn w:val="Normal"/>
    <w:next w:val="Normal"/>
    <w:autoRedefine/>
    <w:uiPriority w:val="39"/>
    <w:unhideWhenUsed/>
    <w:rsid w:val="007F0770"/>
    <w:pPr>
      <w:spacing w:after="100"/>
    </w:pPr>
  </w:style>
  <w:style w:type="character" w:styleId="Hyperlink">
    <w:name w:val="Hyperlink"/>
    <w:basedOn w:val="DefaultParagraphFont"/>
    <w:uiPriority w:val="99"/>
    <w:unhideWhenUsed/>
    <w:rsid w:val="007F0770"/>
    <w:rPr>
      <w:color w:val="0563C1" w:themeColor="hyperlink"/>
      <w:u w:val="single"/>
    </w:rPr>
  </w:style>
  <w:style w:type="paragraph" w:styleId="Header">
    <w:name w:val="header"/>
    <w:basedOn w:val="Normal"/>
    <w:link w:val="HeaderChar"/>
    <w:uiPriority w:val="99"/>
    <w:unhideWhenUsed/>
    <w:rsid w:val="00EF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CB"/>
  </w:style>
  <w:style w:type="paragraph" w:styleId="Revision">
    <w:name w:val="Revision"/>
    <w:hidden/>
    <w:uiPriority w:val="99"/>
    <w:semiHidden/>
    <w:rsid w:val="00A34BC6"/>
    <w:pPr>
      <w:spacing w:after="0" w:line="240" w:lineRule="auto"/>
    </w:pPr>
  </w:style>
  <w:style w:type="paragraph" w:styleId="Caption">
    <w:name w:val="caption"/>
    <w:basedOn w:val="Normal"/>
    <w:next w:val="Normal"/>
    <w:uiPriority w:val="35"/>
    <w:unhideWhenUsed/>
    <w:qFormat/>
    <w:rsid w:val="0048447B"/>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C02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202"/>
    <w:rPr>
      <w:sz w:val="20"/>
      <w:szCs w:val="20"/>
    </w:rPr>
  </w:style>
  <w:style w:type="character" w:styleId="FootnoteReference">
    <w:name w:val="footnote reference"/>
    <w:basedOn w:val="DefaultParagraphFont"/>
    <w:uiPriority w:val="99"/>
    <w:semiHidden/>
    <w:unhideWhenUsed/>
    <w:rsid w:val="003C02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D7"/>
  </w:style>
  <w:style w:type="paragraph" w:styleId="Heading1">
    <w:name w:val="heading 1"/>
    <w:basedOn w:val="Normal"/>
    <w:next w:val="Normal"/>
    <w:link w:val="Heading1Char"/>
    <w:qFormat/>
    <w:rsid w:val="008F2AD8"/>
    <w:pPr>
      <w:keepNext/>
      <w:numPr>
        <w:numId w:val="1"/>
      </w:numPr>
      <w:spacing w:after="0" w:line="240" w:lineRule="auto"/>
      <w:outlineLvl w:val="0"/>
    </w:pPr>
    <w:rPr>
      <w:rFonts w:ascii="Century Gothic" w:eastAsia="Times New Roman" w:hAnsi="Century Gothic" w:cs="Times New Roman"/>
      <w:b/>
      <w:bCs/>
      <w:sz w:val="28"/>
      <w:szCs w:val="24"/>
    </w:rPr>
  </w:style>
  <w:style w:type="paragraph" w:styleId="Heading2">
    <w:name w:val="heading 2"/>
    <w:basedOn w:val="Normal"/>
    <w:next w:val="Normal"/>
    <w:link w:val="Heading2Char"/>
    <w:qFormat/>
    <w:rsid w:val="008F2AD8"/>
    <w:pPr>
      <w:keepNext/>
      <w:numPr>
        <w:ilvl w:val="1"/>
        <w:numId w:val="1"/>
      </w:numPr>
      <w:spacing w:after="0" w:line="240" w:lineRule="auto"/>
      <w:outlineLvl w:val="1"/>
    </w:pPr>
    <w:rPr>
      <w:rFonts w:ascii="Century Gothic" w:eastAsia="Times New Roman" w:hAnsi="Century Gothic" w:cs="Arial"/>
      <w:b/>
      <w:bCs/>
      <w:color w:val="000000"/>
      <w:sz w:val="24"/>
      <w:szCs w:val="14"/>
    </w:rPr>
  </w:style>
  <w:style w:type="paragraph" w:styleId="Heading3">
    <w:name w:val="heading 3"/>
    <w:basedOn w:val="Normal"/>
    <w:next w:val="Normal"/>
    <w:link w:val="Heading3Char"/>
    <w:qFormat/>
    <w:rsid w:val="008F2AD8"/>
    <w:pPr>
      <w:keepNext/>
      <w:numPr>
        <w:ilvl w:val="2"/>
        <w:numId w:val="1"/>
      </w:numPr>
      <w:spacing w:after="0" w:line="240" w:lineRule="auto"/>
      <w:outlineLvl w:val="2"/>
    </w:pPr>
    <w:rPr>
      <w:rFonts w:ascii="Century Gothic" w:eastAsia="Times New Roman" w:hAnsi="Century Gothic" w:cs="Times New Roman"/>
      <w:b/>
      <w:sz w:val="24"/>
      <w:szCs w:val="24"/>
    </w:rPr>
  </w:style>
  <w:style w:type="paragraph" w:styleId="Heading4">
    <w:name w:val="heading 4"/>
    <w:basedOn w:val="Normal"/>
    <w:next w:val="Normal"/>
    <w:link w:val="Heading4Char"/>
    <w:qFormat/>
    <w:rsid w:val="008F2AD8"/>
    <w:pPr>
      <w:keepNext/>
      <w:numPr>
        <w:ilvl w:val="3"/>
        <w:numId w:val="1"/>
      </w:numPr>
      <w:spacing w:after="0" w:line="240" w:lineRule="auto"/>
      <w:jc w:val="center"/>
      <w:outlineLvl w:val="3"/>
    </w:pPr>
    <w:rPr>
      <w:rFonts w:ascii="Century Gothic" w:eastAsia="Times New Roman" w:hAnsi="Century Gothic" w:cs="Times New Roman"/>
      <w:b/>
      <w:bCs/>
      <w:sz w:val="32"/>
      <w:szCs w:val="24"/>
    </w:rPr>
  </w:style>
  <w:style w:type="paragraph" w:styleId="Heading5">
    <w:name w:val="heading 5"/>
    <w:basedOn w:val="Normal"/>
    <w:next w:val="Normal"/>
    <w:link w:val="Heading5Char"/>
    <w:qFormat/>
    <w:rsid w:val="008F2AD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F2AD8"/>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F2AD8"/>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F2AD8"/>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F2AD8"/>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explanations">
    <w:name w:val="Question_explanations"/>
    <w:basedOn w:val="Normal"/>
    <w:next w:val="Normal"/>
    <w:link w:val="QuestionexplanationsChar"/>
    <w:autoRedefine/>
    <w:rsid w:val="00235ECB"/>
    <w:pPr>
      <w:keepNext/>
      <w:keepLines/>
      <w:spacing w:before="20" w:after="20" w:line="240" w:lineRule="auto"/>
    </w:pPr>
    <w:rPr>
      <w:rFonts w:ascii="Arial" w:hAnsi="Arial" w:cs="Calibri"/>
      <w:vanish/>
      <w:color w:val="000000"/>
      <w:sz w:val="12"/>
      <w:lang w:val="en-GB"/>
    </w:rPr>
  </w:style>
  <w:style w:type="character" w:customStyle="1" w:styleId="QuestionexplanationsChar">
    <w:name w:val="Question_explanations Char"/>
    <w:basedOn w:val="DefaultParagraphFont"/>
    <w:link w:val="Questionexplanations"/>
    <w:rsid w:val="00235ECB"/>
    <w:rPr>
      <w:rFonts w:ascii="Arial" w:hAnsi="Arial" w:cs="Calibri"/>
      <w:vanish/>
      <w:color w:val="000000"/>
      <w:sz w:val="12"/>
      <w:lang w:val="en-GB"/>
    </w:rPr>
  </w:style>
  <w:style w:type="paragraph" w:customStyle="1" w:styleId="Questionid">
    <w:name w:val="Question_id"/>
    <w:basedOn w:val="Normal"/>
    <w:next w:val="Normal"/>
    <w:link w:val="QuestionidChar"/>
    <w:autoRedefine/>
    <w:rsid w:val="00235ECB"/>
    <w:pPr>
      <w:keepNext/>
      <w:keepLines/>
      <w:spacing w:before="40" w:after="40" w:line="240" w:lineRule="auto"/>
      <w:jc w:val="right"/>
    </w:pPr>
    <w:rPr>
      <w:rFonts w:ascii="Arial" w:hAnsi="Arial" w:cs="Calibri"/>
      <w:b/>
      <w:vanish/>
      <w:color w:val="FF0000"/>
      <w:sz w:val="16"/>
      <w:lang w:val="en-GB"/>
    </w:rPr>
  </w:style>
  <w:style w:type="character" w:customStyle="1" w:styleId="QuestionidChar">
    <w:name w:val="Question_id Char"/>
    <w:basedOn w:val="DefaultParagraphFont"/>
    <w:link w:val="Questionid"/>
    <w:rsid w:val="00235ECB"/>
    <w:rPr>
      <w:rFonts w:ascii="Arial" w:hAnsi="Arial" w:cs="Calibri"/>
      <w:b/>
      <w:vanish/>
      <w:color w:val="FF0000"/>
      <w:sz w:val="16"/>
      <w:lang w:val="en-GB"/>
    </w:rPr>
  </w:style>
  <w:style w:type="paragraph" w:customStyle="1" w:styleId="Questionsectionnumber">
    <w:name w:val="Question_section_number"/>
    <w:basedOn w:val="Normal"/>
    <w:next w:val="Normal"/>
    <w:link w:val="QuestionsectionnumberChar"/>
    <w:autoRedefine/>
    <w:rsid w:val="00235ECB"/>
    <w:pPr>
      <w:keepNext/>
      <w:keepLines/>
      <w:spacing w:before="40" w:after="40" w:line="240" w:lineRule="auto"/>
    </w:pPr>
    <w:rPr>
      <w:rFonts w:ascii="Arial" w:hAnsi="Arial" w:cs="Calibri"/>
      <w:b/>
      <w:color w:val="000000"/>
      <w:sz w:val="28"/>
      <w:lang w:val="en-GB"/>
    </w:rPr>
  </w:style>
  <w:style w:type="character" w:customStyle="1" w:styleId="QuestionsectionnumberChar">
    <w:name w:val="Question_section_number Char"/>
    <w:basedOn w:val="DefaultParagraphFont"/>
    <w:link w:val="Questionsectionnumber"/>
    <w:rsid w:val="00235ECB"/>
    <w:rPr>
      <w:rFonts w:ascii="Arial" w:hAnsi="Arial" w:cs="Calibri"/>
      <w:b/>
      <w:color w:val="000000"/>
      <w:sz w:val="28"/>
      <w:lang w:val="en-GB"/>
    </w:rPr>
  </w:style>
  <w:style w:type="paragraph" w:customStyle="1" w:styleId="Questionsectiontext">
    <w:name w:val="Question_section_text"/>
    <w:basedOn w:val="Normal"/>
    <w:next w:val="Normal"/>
    <w:link w:val="QuestionsectiontextChar"/>
    <w:autoRedefine/>
    <w:rsid w:val="00235ECB"/>
    <w:pPr>
      <w:keepNext/>
      <w:keepLines/>
      <w:spacing w:before="40" w:after="40" w:line="240" w:lineRule="auto"/>
    </w:pPr>
    <w:rPr>
      <w:rFonts w:ascii="Arial" w:hAnsi="Arial" w:cs="Calibri"/>
      <w:b/>
      <w:bCs/>
      <w:color w:val="000000"/>
      <w:sz w:val="36"/>
      <w:szCs w:val="36"/>
      <w:lang w:val="en-GB"/>
    </w:rPr>
  </w:style>
  <w:style w:type="character" w:customStyle="1" w:styleId="QuestionsectiontextChar">
    <w:name w:val="Question_section_text Char"/>
    <w:basedOn w:val="DefaultParagraphFont"/>
    <w:link w:val="Questionsectiontext"/>
    <w:rsid w:val="00235ECB"/>
    <w:rPr>
      <w:rFonts w:ascii="Arial" w:hAnsi="Arial" w:cs="Calibri"/>
      <w:b/>
      <w:bCs/>
      <w:color w:val="000000"/>
      <w:sz w:val="36"/>
      <w:szCs w:val="36"/>
      <w:lang w:val="en-GB"/>
    </w:rPr>
  </w:style>
  <w:style w:type="table" w:customStyle="1" w:styleId="Questiontablestyle01">
    <w:name w:val="Question_table_style_01"/>
    <w:basedOn w:val="TableNormal"/>
    <w:rsid w:val="00235ECB"/>
    <w:pPr>
      <w:keepLines/>
      <w:spacing w:before="40" w:after="40" w:line="240" w:lineRule="auto"/>
    </w:pPr>
    <w:rPr>
      <w:rFonts w:ascii="Calibri" w:hAnsi="Calibri" w:cs="Calibri"/>
      <w:sz w:val="16"/>
      <w:lang w:val="de-DE"/>
    </w:rPr>
    <w:tblPr>
      <w:tblStyleRowBandSize w:val="1"/>
      <w:tblCellSpacing w:w="0" w:type="dxa"/>
      <w:tblInd w:w="0" w:type="dxa"/>
      <w:tblCellMar>
        <w:top w:w="0" w:type="dxa"/>
        <w:left w:w="108" w:type="dxa"/>
        <w:bottom w:w="0" w:type="dxa"/>
        <w:right w:w="108" w:type="dxa"/>
      </w:tblCellMar>
    </w:tblPr>
    <w:trPr>
      <w:cantSplit/>
      <w:tblCellSpacing w:w="0" w:type="dxa"/>
    </w:trPr>
    <w:tcPr>
      <w:shd w:val="clear" w:color="auto" w:fill="auto"/>
      <w:tcMar>
        <w:top w:w="0" w:type="dxa"/>
        <w:left w:w="0" w:type="dxa"/>
        <w:bottom w:w="0" w:type="dxa"/>
        <w:right w:w="0" w:type="dxa"/>
      </w:tcMar>
    </w:tcPr>
    <w:tblStylePr w:type="firstRow">
      <w:rPr>
        <w:b/>
        <w:bCs/>
        <w:color w:val="auto"/>
        <w:sz w:val="20"/>
      </w:rPr>
      <w:tblPr/>
      <w:tcPr>
        <w:tcBorders>
          <w:top w:val="single" w:sz="12" w:space="0" w:color="auto"/>
        </w:tcBorders>
        <w:shd w:val="clear" w:color="auto" w:fill="B8CCE4"/>
      </w:tcPr>
    </w:tblStylePr>
    <w:tblStylePr w:type="lastRow">
      <w:pPr>
        <w:spacing w:before="0" w:after="0"/>
      </w:pPr>
      <w:rPr>
        <w:vanish/>
        <w:color w:val="B2A1C7"/>
      </w:rPr>
    </w:tblStylePr>
    <w:tblStylePr w:type="firstCol">
      <w:rPr>
        <w:color w:val="333333"/>
        <w:sz w:val="12"/>
      </w:rPr>
      <w:tblPr/>
      <w:tcPr>
        <w:tcBorders>
          <w:top w:val="nil"/>
          <w:left w:val="nil"/>
        </w:tcBorders>
        <w:shd w:val="clear" w:color="auto" w:fill="DBE5F1"/>
      </w:tcPr>
    </w:tblStylePr>
    <w:tblStylePr w:type="lastCol">
      <w:pPr>
        <w:spacing w:before="0" w:after="0"/>
      </w:pPr>
      <w:tblPr/>
      <w:tcPr>
        <w:tcBorders>
          <w:top w:val="nil"/>
          <w:left w:val="nil"/>
        </w:tcBorders>
      </w:tcPr>
    </w:tblStylePr>
    <w:tblStylePr w:type="band1Vert">
      <w:pPr>
        <w:spacing w:before="0" w:after="0"/>
      </w:pPr>
      <w:tblPr/>
      <w:tcPr>
        <w:tcBorders>
          <w:top w:val="nil"/>
          <w:left w:val="nil"/>
        </w:tcBorders>
      </w:tcPr>
    </w:tblStylePr>
    <w:tblStylePr w:type="band2Vert">
      <w:pPr>
        <w:spacing w:before="0" w:after="0"/>
      </w:pPr>
      <w:tblPr/>
      <w:tcPr>
        <w:tcBorders>
          <w:top w:val="nil"/>
          <w:left w:val="nil"/>
        </w:tcBorders>
      </w:tcPr>
    </w:tblStylePr>
    <w:tblStylePr w:type="band1Horz">
      <w:pPr>
        <w:spacing w:before="0" w:after="0"/>
      </w:pPr>
      <w:rPr>
        <w:color w:val="auto"/>
      </w:rPr>
      <w:tblPr/>
      <w:tcPr>
        <w:shd w:val="clear" w:color="auto" w:fill="E6E6E6"/>
      </w:tcPr>
    </w:tblStylePr>
    <w:tblStylePr w:type="band2Horz">
      <w:pPr>
        <w:spacing w:before="0" w:after="0"/>
      </w:pPr>
      <w:rPr>
        <w:color w:val="auto"/>
      </w:rPr>
      <w:tblPr/>
      <w:tcPr>
        <w:tcBorders>
          <w:bottom w:val="nil"/>
          <w:right w:val="nil"/>
        </w:tcBorders>
        <w:shd w:val="clear" w:color="auto" w:fill="FFFFFF"/>
      </w:tcPr>
    </w:tblStylePr>
    <w:tblStylePr w:type="neCell">
      <w:pPr>
        <w:spacing w:before="0" w:after="0"/>
      </w:pPr>
      <w:tblPr/>
      <w:tcPr>
        <w:tcBorders>
          <w:top w:val="nil"/>
          <w:left w:val="nil"/>
        </w:tcBorders>
      </w:tcPr>
    </w:tblStylePr>
    <w:tblStylePr w:type="nwCell">
      <w:pPr>
        <w:spacing w:before="0" w:after="0"/>
      </w:pPr>
      <w:rPr>
        <w:rFonts w:ascii="Arial" w:hAnsi="Arial" w:cs="Arial"/>
        <w:color w:val="FF0000"/>
        <w:sz w:val="28"/>
      </w:rPr>
      <w:tblPr/>
      <w:tcPr>
        <w:tcBorders>
          <w:top w:val="single" w:sz="12" w:space="0" w:color="auto"/>
        </w:tcBorders>
        <w:shd w:val="clear" w:color="auto" w:fill="B8CCE4"/>
      </w:tcPr>
    </w:tblStylePr>
    <w:tblStylePr w:type="seCell">
      <w:pPr>
        <w:spacing w:before="0" w:after="0"/>
      </w:pPr>
      <w:tblPr/>
      <w:tcPr>
        <w:tcBorders>
          <w:top w:val="nil"/>
          <w:left w:val="nil"/>
        </w:tcBorders>
      </w:tcPr>
    </w:tblStylePr>
    <w:tblStylePr w:type="swCell">
      <w:pPr>
        <w:spacing w:before="0" w:after="0"/>
      </w:pPr>
      <w:tblPr/>
      <w:tcPr>
        <w:tcBorders>
          <w:top w:val="nil"/>
          <w:left w:val="nil"/>
        </w:tcBorders>
      </w:tcPr>
    </w:tblStylePr>
  </w:style>
  <w:style w:type="paragraph" w:customStyle="1" w:styleId="Questiontype">
    <w:name w:val="Question_type"/>
    <w:basedOn w:val="Normal"/>
    <w:next w:val="Normal"/>
    <w:link w:val="QuestiontypeChar"/>
    <w:autoRedefine/>
    <w:rsid w:val="00235ECB"/>
    <w:pPr>
      <w:keepNext/>
      <w:keepLines/>
      <w:spacing w:before="40" w:after="0" w:line="240" w:lineRule="auto"/>
      <w:ind w:left="40" w:right="23"/>
    </w:pPr>
    <w:rPr>
      <w:rFonts w:ascii="Arial" w:hAnsi="Arial" w:cs="Calibri"/>
      <w:b/>
      <w:vanish/>
      <w:color w:val="FF0000"/>
      <w:sz w:val="16"/>
      <w:lang w:val="en-GB"/>
    </w:rPr>
  </w:style>
  <w:style w:type="character" w:customStyle="1" w:styleId="QuestiontypeChar">
    <w:name w:val="Question_type Char"/>
    <w:basedOn w:val="DefaultParagraphFont"/>
    <w:link w:val="Questiontype"/>
    <w:rsid w:val="00235ECB"/>
    <w:rPr>
      <w:rFonts w:ascii="Arial" w:hAnsi="Arial" w:cs="Calibri"/>
      <w:b/>
      <w:vanish/>
      <w:color w:val="FF0000"/>
      <w:sz w:val="16"/>
      <w:lang w:val="en-GB"/>
    </w:rPr>
  </w:style>
  <w:style w:type="paragraph" w:customStyle="1" w:styleId="Questionsectionspace">
    <w:name w:val="Question_section_space"/>
    <w:basedOn w:val="Normal"/>
    <w:link w:val="QuestionsectionspaceZchn"/>
    <w:rsid w:val="00235ECB"/>
    <w:pPr>
      <w:keepNext/>
      <w:keepLines/>
      <w:tabs>
        <w:tab w:val="right" w:leader="dot" w:pos="9400"/>
      </w:tabs>
      <w:spacing w:before="40" w:after="0" w:line="240" w:lineRule="auto"/>
      <w:ind w:left="57"/>
    </w:pPr>
    <w:rPr>
      <w:rFonts w:eastAsia="Times New Roman" w:cs="Arial"/>
      <w:sz w:val="8"/>
      <w:szCs w:val="16"/>
      <w:lang w:val="en-GB" w:eastAsia="de-DE"/>
    </w:rPr>
  </w:style>
  <w:style w:type="character" w:customStyle="1" w:styleId="QuestionsectionspaceZchn">
    <w:name w:val="Question_section_space Zchn"/>
    <w:basedOn w:val="DefaultParagraphFont"/>
    <w:link w:val="Questionsectionspace"/>
    <w:rsid w:val="00235ECB"/>
    <w:rPr>
      <w:rFonts w:eastAsia="Times New Roman" w:cs="Arial"/>
      <w:sz w:val="8"/>
      <w:szCs w:val="16"/>
      <w:lang w:val="en-GB" w:eastAsia="de-DE"/>
    </w:rPr>
  </w:style>
  <w:style w:type="paragraph" w:customStyle="1" w:styleId="Body">
    <w:name w:val="Body"/>
    <w:rsid w:val="00C301F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eading1Char">
    <w:name w:val="Heading 1 Char"/>
    <w:basedOn w:val="DefaultParagraphFont"/>
    <w:link w:val="Heading1"/>
    <w:rsid w:val="008F2AD8"/>
    <w:rPr>
      <w:rFonts w:ascii="Century Gothic" w:eastAsia="Times New Roman" w:hAnsi="Century Gothic" w:cs="Times New Roman"/>
      <w:b/>
      <w:bCs/>
      <w:sz w:val="28"/>
      <w:szCs w:val="24"/>
    </w:rPr>
  </w:style>
  <w:style w:type="character" w:customStyle="1" w:styleId="Heading2Char">
    <w:name w:val="Heading 2 Char"/>
    <w:basedOn w:val="DefaultParagraphFont"/>
    <w:link w:val="Heading2"/>
    <w:rsid w:val="008F2AD8"/>
    <w:rPr>
      <w:rFonts w:ascii="Century Gothic" w:eastAsia="Times New Roman" w:hAnsi="Century Gothic" w:cs="Arial"/>
      <w:b/>
      <w:bCs/>
      <w:color w:val="000000"/>
      <w:sz w:val="24"/>
      <w:szCs w:val="14"/>
    </w:rPr>
  </w:style>
  <w:style w:type="character" w:customStyle="1" w:styleId="Heading3Char">
    <w:name w:val="Heading 3 Char"/>
    <w:basedOn w:val="DefaultParagraphFont"/>
    <w:link w:val="Heading3"/>
    <w:rsid w:val="008F2AD8"/>
    <w:rPr>
      <w:rFonts w:ascii="Century Gothic" w:eastAsia="Times New Roman" w:hAnsi="Century Gothic" w:cs="Times New Roman"/>
      <w:b/>
      <w:sz w:val="24"/>
      <w:szCs w:val="24"/>
    </w:rPr>
  </w:style>
  <w:style w:type="character" w:customStyle="1" w:styleId="Heading4Char">
    <w:name w:val="Heading 4 Char"/>
    <w:basedOn w:val="DefaultParagraphFont"/>
    <w:link w:val="Heading4"/>
    <w:rsid w:val="008F2AD8"/>
    <w:rPr>
      <w:rFonts w:ascii="Century Gothic" w:eastAsia="Times New Roman" w:hAnsi="Century Gothic" w:cs="Times New Roman"/>
      <w:b/>
      <w:bCs/>
      <w:sz w:val="32"/>
      <w:szCs w:val="24"/>
    </w:rPr>
  </w:style>
  <w:style w:type="character" w:customStyle="1" w:styleId="Heading5Char">
    <w:name w:val="Heading 5 Char"/>
    <w:basedOn w:val="DefaultParagraphFont"/>
    <w:link w:val="Heading5"/>
    <w:rsid w:val="008F2AD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F2AD8"/>
    <w:rPr>
      <w:rFonts w:ascii="Times New Roman" w:eastAsia="Times New Roman" w:hAnsi="Times New Roman" w:cs="Times New Roman"/>
      <w:b/>
      <w:bCs/>
    </w:rPr>
  </w:style>
  <w:style w:type="character" w:customStyle="1" w:styleId="Heading7Char">
    <w:name w:val="Heading 7 Char"/>
    <w:basedOn w:val="DefaultParagraphFont"/>
    <w:link w:val="Heading7"/>
    <w:rsid w:val="008F2A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F2A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F2AD8"/>
    <w:rPr>
      <w:rFonts w:ascii="Arial" w:eastAsia="Times New Roman" w:hAnsi="Arial" w:cs="Arial"/>
    </w:rPr>
  </w:style>
  <w:style w:type="paragraph" w:styleId="ListParagraph">
    <w:name w:val="List Paragraph"/>
    <w:aliases w:val="Bullets,List Paragraph (numbered (a)),Numbered List Paragraph,List Paragraph1,References,WB List Paragraph,List Bullet-OpsManual,Title Style 1,List Paragraph nowy,Liste 1,ANNEX,List Paragraph2,Citation List,Resume Title,List_Paragraph"/>
    <w:basedOn w:val="Normal"/>
    <w:link w:val="ListParagraphChar"/>
    <w:uiPriority w:val="34"/>
    <w:qFormat/>
    <w:rsid w:val="008F2AD8"/>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ullets Char,List Paragraph (numbered (a)) Char,Numbered List Paragraph Char,List Paragraph1 Char,References Char,WB List Paragraph Char,List Bullet-OpsManual Char,Title Style 1 Char,List Paragraph nowy Char,Liste 1 Char,ANNEX Char"/>
    <w:link w:val="ListParagraph"/>
    <w:uiPriority w:val="34"/>
    <w:locked/>
    <w:rsid w:val="006C5EC5"/>
    <w:rPr>
      <w:rFonts w:ascii="Calibri" w:eastAsia="Times New Roman" w:hAnsi="Calibri" w:cs="Times New Roman"/>
    </w:rPr>
  </w:style>
  <w:style w:type="paragraph" w:customStyle="1" w:styleId="Default">
    <w:name w:val="Default"/>
    <w:rsid w:val="00AA463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16A9D"/>
  </w:style>
  <w:style w:type="table" w:styleId="TableGrid">
    <w:name w:val="Table Grid"/>
    <w:basedOn w:val="TableNormal"/>
    <w:uiPriority w:val="39"/>
    <w:rsid w:val="00DF5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E0"/>
    <w:rPr>
      <w:rFonts w:ascii="Tahoma" w:hAnsi="Tahoma" w:cs="Tahoma"/>
      <w:sz w:val="16"/>
      <w:szCs w:val="16"/>
    </w:rPr>
  </w:style>
  <w:style w:type="character" w:styleId="CommentReference">
    <w:name w:val="annotation reference"/>
    <w:basedOn w:val="DefaultParagraphFont"/>
    <w:uiPriority w:val="99"/>
    <w:semiHidden/>
    <w:unhideWhenUsed/>
    <w:rsid w:val="00590A3A"/>
    <w:rPr>
      <w:sz w:val="16"/>
      <w:szCs w:val="16"/>
    </w:rPr>
  </w:style>
  <w:style w:type="paragraph" w:styleId="CommentText">
    <w:name w:val="annotation text"/>
    <w:basedOn w:val="Normal"/>
    <w:link w:val="CommentTextChar"/>
    <w:uiPriority w:val="99"/>
    <w:semiHidden/>
    <w:unhideWhenUsed/>
    <w:rsid w:val="00590A3A"/>
    <w:pPr>
      <w:spacing w:line="240" w:lineRule="auto"/>
    </w:pPr>
    <w:rPr>
      <w:sz w:val="20"/>
      <w:szCs w:val="20"/>
    </w:rPr>
  </w:style>
  <w:style w:type="character" w:customStyle="1" w:styleId="CommentTextChar">
    <w:name w:val="Comment Text Char"/>
    <w:basedOn w:val="DefaultParagraphFont"/>
    <w:link w:val="CommentText"/>
    <w:uiPriority w:val="99"/>
    <w:semiHidden/>
    <w:rsid w:val="00590A3A"/>
    <w:rPr>
      <w:sz w:val="20"/>
      <w:szCs w:val="20"/>
    </w:rPr>
  </w:style>
  <w:style w:type="paragraph" w:styleId="CommentSubject">
    <w:name w:val="annotation subject"/>
    <w:basedOn w:val="CommentText"/>
    <w:next w:val="CommentText"/>
    <w:link w:val="CommentSubjectChar"/>
    <w:uiPriority w:val="99"/>
    <w:semiHidden/>
    <w:unhideWhenUsed/>
    <w:rsid w:val="00590A3A"/>
    <w:rPr>
      <w:b/>
      <w:bCs/>
    </w:rPr>
  </w:style>
  <w:style w:type="character" w:customStyle="1" w:styleId="CommentSubjectChar">
    <w:name w:val="Comment Subject Char"/>
    <w:basedOn w:val="CommentTextChar"/>
    <w:link w:val="CommentSubject"/>
    <w:uiPriority w:val="99"/>
    <w:semiHidden/>
    <w:rsid w:val="00590A3A"/>
    <w:rPr>
      <w:b/>
      <w:bCs/>
      <w:sz w:val="20"/>
      <w:szCs w:val="20"/>
    </w:rPr>
  </w:style>
  <w:style w:type="paragraph" w:customStyle="1" w:styleId="QUquestionnumber">
    <w:name w:val="QU_question_number"/>
    <w:basedOn w:val="Normal"/>
    <w:link w:val="QUquestionnumberChar"/>
    <w:rsid w:val="007610FC"/>
    <w:pPr>
      <w:keepNext/>
      <w:keepLines/>
      <w:spacing w:after="0" w:line="240" w:lineRule="auto"/>
      <w:ind w:left="57"/>
    </w:pPr>
    <w:rPr>
      <w:rFonts w:eastAsia="Times New Roman" w:cs="Arial"/>
      <w:b/>
      <w:bCs/>
      <w:noProof/>
      <w:color w:val="000000"/>
      <w:sz w:val="20"/>
      <w:szCs w:val="18"/>
      <w:lang w:eastAsia="de-DE"/>
    </w:rPr>
  </w:style>
  <w:style w:type="paragraph" w:customStyle="1" w:styleId="QUNotes">
    <w:name w:val="QU_Notes"/>
    <w:basedOn w:val="Normal"/>
    <w:autoRedefine/>
    <w:rsid w:val="007610FC"/>
    <w:pPr>
      <w:keepLines/>
      <w:spacing w:after="120" w:line="240" w:lineRule="auto"/>
      <w:ind w:left="851"/>
    </w:pPr>
    <w:rPr>
      <w:rFonts w:eastAsia="Times New Roman" w:cs="Arial"/>
      <w:i/>
      <w:sz w:val="20"/>
      <w:szCs w:val="16"/>
      <w:lang w:eastAsia="de-DE"/>
    </w:rPr>
  </w:style>
  <w:style w:type="paragraph" w:customStyle="1" w:styleId="QUNameInstitution">
    <w:name w:val="QU_Name_Institution"/>
    <w:basedOn w:val="QUquestionnumber"/>
    <w:rsid w:val="007610FC"/>
    <w:pPr>
      <w:jc w:val="center"/>
    </w:pPr>
    <w:rPr>
      <w:rFonts w:cstheme="minorHAnsi"/>
      <w:sz w:val="96"/>
    </w:rPr>
  </w:style>
  <w:style w:type="character" w:customStyle="1" w:styleId="QUquestionnumberChar">
    <w:name w:val="QU_question_number Char"/>
    <w:link w:val="QUquestionnumber"/>
    <w:rsid w:val="007610FC"/>
    <w:rPr>
      <w:rFonts w:eastAsia="Times New Roman" w:cs="Arial"/>
      <w:b/>
      <w:bCs/>
      <w:noProof/>
      <w:color w:val="000000"/>
      <w:sz w:val="20"/>
      <w:szCs w:val="18"/>
      <w:lang w:eastAsia="de-DE"/>
    </w:rPr>
  </w:style>
  <w:style w:type="paragraph" w:styleId="Footer">
    <w:name w:val="footer"/>
    <w:aliases w:val="Fußzeile_S"/>
    <w:basedOn w:val="Normal"/>
    <w:link w:val="FooterChar"/>
    <w:autoRedefine/>
    <w:uiPriority w:val="99"/>
    <w:rsid w:val="007A0676"/>
    <w:pPr>
      <w:tabs>
        <w:tab w:val="center" w:pos="4621"/>
        <w:tab w:val="right" w:pos="9242"/>
      </w:tabs>
      <w:spacing w:before="120" w:after="0" w:line="240" w:lineRule="auto"/>
      <w:jc w:val="center"/>
    </w:pPr>
    <w:rPr>
      <w:rFonts w:ascii="Calibri" w:eastAsia="Calibri" w:hAnsi="Calibri" w:cs="Times New Roman"/>
      <w:noProof/>
      <w:sz w:val="12"/>
      <w:lang w:val="de-DE"/>
    </w:rPr>
  </w:style>
  <w:style w:type="character" w:customStyle="1" w:styleId="FooterChar">
    <w:name w:val="Footer Char"/>
    <w:aliases w:val="Fußzeile_S Char"/>
    <w:basedOn w:val="DefaultParagraphFont"/>
    <w:link w:val="Footer"/>
    <w:uiPriority w:val="99"/>
    <w:rsid w:val="007A0676"/>
    <w:rPr>
      <w:rFonts w:ascii="Calibri" w:eastAsia="Calibri" w:hAnsi="Calibri" w:cs="Times New Roman"/>
      <w:noProof/>
      <w:sz w:val="12"/>
      <w:lang w:val="de-DE"/>
    </w:rPr>
  </w:style>
  <w:style w:type="paragraph" w:customStyle="1" w:styleId="QUNotesHeading1">
    <w:name w:val="QU_Notes_Heading1"/>
    <w:basedOn w:val="QUNotes"/>
    <w:rsid w:val="007A0676"/>
  </w:style>
  <w:style w:type="paragraph" w:customStyle="1" w:styleId="QUNotesHeading0">
    <w:name w:val="QU_Notes_Heading0"/>
    <w:basedOn w:val="QUNotesHeading1"/>
    <w:rsid w:val="007A0676"/>
    <w:pPr>
      <w:shd w:val="clear" w:color="auto" w:fill="C5E0B3" w:themeFill="accent6" w:themeFillTint="66"/>
      <w:ind w:left="0"/>
    </w:pPr>
    <w:rPr>
      <w:b/>
      <w:i w:val="0"/>
    </w:rPr>
  </w:style>
  <w:style w:type="paragraph" w:customStyle="1" w:styleId="Questionspace">
    <w:name w:val="Question_space"/>
    <w:basedOn w:val="Normal"/>
    <w:next w:val="Normal"/>
    <w:link w:val="QuestionspaceChar"/>
    <w:rsid w:val="007A0676"/>
    <w:pPr>
      <w:widowControl w:val="0"/>
      <w:spacing w:after="0" w:line="240" w:lineRule="auto"/>
    </w:pPr>
    <w:rPr>
      <w:rFonts w:ascii="Arial" w:hAnsi="Arial" w:cs="Calibri"/>
      <w:color w:val="000000"/>
      <w:sz w:val="8"/>
      <w:lang w:val="en-GB"/>
    </w:rPr>
  </w:style>
  <w:style w:type="character" w:customStyle="1" w:styleId="QuestionspaceChar">
    <w:name w:val="Question_space Char"/>
    <w:basedOn w:val="DefaultParagraphFont"/>
    <w:link w:val="Questionspace"/>
    <w:rsid w:val="007A0676"/>
    <w:rPr>
      <w:rFonts w:ascii="Arial" w:hAnsi="Arial" w:cs="Calibri"/>
      <w:color w:val="000000"/>
      <w:sz w:val="8"/>
      <w:lang w:val="en-GB"/>
    </w:rPr>
  </w:style>
  <w:style w:type="paragraph" w:styleId="TOCHeading">
    <w:name w:val="TOC Heading"/>
    <w:basedOn w:val="Heading1"/>
    <w:next w:val="Normal"/>
    <w:uiPriority w:val="39"/>
    <w:unhideWhenUsed/>
    <w:qFormat/>
    <w:rsid w:val="007F0770"/>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7F0770"/>
    <w:pPr>
      <w:spacing w:after="100"/>
      <w:ind w:left="220"/>
    </w:pPr>
  </w:style>
  <w:style w:type="paragraph" w:styleId="TOC1">
    <w:name w:val="toc 1"/>
    <w:basedOn w:val="Normal"/>
    <w:next w:val="Normal"/>
    <w:autoRedefine/>
    <w:uiPriority w:val="39"/>
    <w:unhideWhenUsed/>
    <w:rsid w:val="007F0770"/>
    <w:pPr>
      <w:spacing w:after="100"/>
    </w:pPr>
  </w:style>
  <w:style w:type="character" w:styleId="Hyperlink">
    <w:name w:val="Hyperlink"/>
    <w:basedOn w:val="DefaultParagraphFont"/>
    <w:uiPriority w:val="99"/>
    <w:unhideWhenUsed/>
    <w:rsid w:val="007F0770"/>
    <w:rPr>
      <w:color w:val="0563C1" w:themeColor="hyperlink"/>
      <w:u w:val="single"/>
    </w:rPr>
  </w:style>
  <w:style w:type="paragraph" w:styleId="Header">
    <w:name w:val="header"/>
    <w:basedOn w:val="Normal"/>
    <w:link w:val="HeaderChar"/>
    <w:uiPriority w:val="99"/>
    <w:unhideWhenUsed/>
    <w:rsid w:val="00EF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CB"/>
  </w:style>
  <w:style w:type="paragraph" w:styleId="Revision">
    <w:name w:val="Revision"/>
    <w:hidden/>
    <w:uiPriority w:val="99"/>
    <w:semiHidden/>
    <w:rsid w:val="00A34BC6"/>
    <w:pPr>
      <w:spacing w:after="0" w:line="240" w:lineRule="auto"/>
    </w:pPr>
  </w:style>
  <w:style w:type="paragraph" w:styleId="Caption">
    <w:name w:val="caption"/>
    <w:basedOn w:val="Normal"/>
    <w:next w:val="Normal"/>
    <w:uiPriority w:val="35"/>
    <w:unhideWhenUsed/>
    <w:qFormat/>
    <w:rsid w:val="0048447B"/>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C02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202"/>
    <w:rPr>
      <w:sz w:val="20"/>
      <w:szCs w:val="20"/>
    </w:rPr>
  </w:style>
  <w:style w:type="character" w:styleId="FootnoteReference">
    <w:name w:val="footnote reference"/>
    <w:basedOn w:val="DefaultParagraphFont"/>
    <w:uiPriority w:val="99"/>
    <w:semiHidden/>
    <w:unhideWhenUsed/>
    <w:rsid w:val="003C0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87177">
      <w:bodyDiv w:val="1"/>
      <w:marLeft w:val="0"/>
      <w:marRight w:val="0"/>
      <w:marTop w:val="0"/>
      <w:marBottom w:val="0"/>
      <w:divBdr>
        <w:top w:val="none" w:sz="0" w:space="0" w:color="auto"/>
        <w:left w:val="none" w:sz="0" w:space="0" w:color="auto"/>
        <w:bottom w:val="none" w:sz="0" w:space="0" w:color="auto"/>
        <w:right w:val="none" w:sz="0" w:space="0" w:color="auto"/>
      </w:divBdr>
    </w:div>
    <w:div w:id="468591102">
      <w:bodyDiv w:val="1"/>
      <w:marLeft w:val="0"/>
      <w:marRight w:val="0"/>
      <w:marTop w:val="0"/>
      <w:marBottom w:val="0"/>
      <w:divBdr>
        <w:top w:val="none" w:sz="0" w:space="0" w:color="auto"/>
        <w:left w:val="none" w:sz="0" w:space="0" w:color="auto"/>
        <w:bottom w:val="none" w:sz="0" w:space="0" w:color="auto"/>
        <w:right w:val="none" w:sz="0" w:space="0" w:color="auto"/>
      </w:divBdr>
    </w:div>
    <w:div w:id="643319154">
      <w:bodyDiv w:val="1"/>
      <w:marLeft w:val="0"/>
      <w:marRight w:val="0"/>
      <w:marTop w:val="0"/>
      <w:marBottom w:val="0"/>
      <w:divBdr>
        <w:top w:val="none" w:sz="0" w:space="0" w:color="auto"/>
        <w:left w:val="none" w:sz="0" w:space="0" w:color="auto"/>
        <w:bottom w:val="none" w:sz="0" w:space="0" w:color="auto"/>
        <w:right w:val="none" w:sz="0" w:space="0" w:color="auto"/>
      </w:divBdr>
    </w:div>
    <w:div w:id="791677427">
      <w:bodyDiv w:val="1"/>
      <w:marLeft w:val="0"/>
      <w:marRight w:val="0"/>
      <w:marTop w:val="0"/>
      <w:marBottom w:val="0"/>
      <w:divBdr>
        <w:top w:val="none" w:sz="0" w:space="0" w:color="auto"/>
        <w:left w:val="none" w:sz="0" w:space="0" w:color="auto"/>
        <w:bottom w:val="none" w:sz="0" w:space="0" w:color="auto"/>
        <w:right w:val="none" w:sz="0" w:space="0" w:color="auto"/>
      </w:divBdr>
    </w:div>
    <w:div w:id="1003897277">
      <w:bodyDiv w:val="1"/>
      <w:marLeft w:val="0"/>
      <w:marRight w:val="0"/>
      <w:marTop w:val="0"/>
      <w:marBottom w:val="0"/>
      <w:divBdr>
        <w:top w:val="none" w:sz="0" w:space="0" w:color="auto"/>
        <w:left w:val="none" w:sz="0" w:space="0" w:color="auto"/>
        <w:bottom w:val="none" w:sz="0" w:space="0" w:color="auto"/>
        <w:right w:val="none" w:sz="0" w:space="0" w:color="auto"/>
      </w:divBdr>
    </w:div>
    <w:div w:id="1228346264">
      <w:bodyDiv w:val="1"/>
      <w:marLeft w:val="0"/>
      <w:marRight w:val="0"/>
      <w:marTop w:val="0"/>
      <w:marBottom w:val="0"/>
      <w:divBdr>
        <w:top w:val="none" w:sz="0" w:space="0" w:color="auto"/>
        <w:left w:val="none" w:sz="0" w:space="0" w:color="auto"/>
        <w:bottom w:val="none" w:sz="0" w:space="0" w:color="auto"/>
        <w:right w:val="none" w:sz="0" w:space="0" w:color="auto"/>
      </w:divBdr>
    </w:div>
    <w:div w:id="1235119958">
      <w:bodyDiv w:val="1"/>
      <w:marLeft w:val="0"/>
      <w:marRight w:val="0"/>
      <w:marTop w:val="0"/>
      <w:marBottom w:val="0"/>
      <w:divBdr>
        <w:top w:val="none" w:sz="0" w:space="0" w:color="auto"/>
        <w:left w:val="none" w:sz="0" w:space="0" w:color="auto"/>
        <w:bottom w:val="none" w:sz="0" w:space="0" w:color="auto"/>
        <w:right w:val="none" w:sz="0" w:space="0" w:color="auto"/>
      </w:divBdr>
    </w:div>
    <w:div w:id="1350792380">
      <w:bodyDiv w:val="1"/>
      <w:marLeft w:val="0"/>
      <w:marRight w:val="0"/>
      <w:marTop w:val="0"/>
      <w:marBottom w:val="0"/>
      <w:divBdr>
        <w:top w:val="none" w:sz="0" w:space="0" w:color="auto"/>
        <w:left w:val="none" w:sz="0" w:space="0" w:color="auto"/>
        <w:bottom w:val="none" w:sz="0" w:space="0" w:color="auto"/>
        <w:right w:val="none" w:sz="0" w:space="0" w:color="auto"/>
      </w:divBdr>
    </w:div>
    <w:div w:id="1768185371">
      <w:bodyDiv w:val="1"/>
      <w:marLeft w:val="0"/>
      <w:marRight w:val="0"/>
      <w:marTop w:val="0"/>
      <w:marBottom w:val="0"/>
      <w:divBdr>
        <w:top w:val="none" w:sz="0" w:space="0" w:color="auto"/>
        <w:left w:val="none" w:sz="0" w:space="0" w:color="auto"/>
        <w:bottom w:val="none" w:sz="0" w:space="0" w:color="auto"/>
        <w:right w:val="none" w:sz="0" w:space="0" w:color="auto"/>
      </w:divBdr>
    </w:div>
    <w:div w:id="1856070378">
      <w:bodyDiv w:val="1"/>
      <w:marLeft w:val="0"/>
      <w:marRight w:val="0"/>
      <w:marTop w:val="0"/>
      <w:marBottom w:val="0"/>
      <w:divBdr>
        <w:top w:val="none" w:sz="0" w:space="0" w:color="auto"/>
        <w:left w:val="none" w:sz="0" w:space="0" w:color="auto"/>
        <w:bottom w:val="none" w:sz="0" w:space="0" w:color="auto"/>
        <w:right w:val="none" w:sz="0" w:space="0" w:color="auto"/>
      </w:divBdr>
    </w:div>
    <w:div w:id="1873379272">
      <w:bodyDiv w:val="1"/>
      <w:marLeft w:val="0"/>
      <w:marRight w:val="0"/>
      <w:marTop w:val="0"/>
      <w:marBottom w:val="0"/>
      <w:divBdr>
        <w:top w:val="none" w:sz="0" w:space="0" w:color="auto"/>
        <w:left w:val="none" w:sz="0" w:space="0" w:color="auto"/>
        <w:bottom w:val="none" w:sz="0" w:space="0" w:color="auto"/>
        <w:right w:val="none" w:sz="0" w:space="0" w:color="auto"/>
      </w:divBdr>
    </w:div>
    <w:div w:id="1968470320">
      <w:bodyDiv w:val="1"/>
      <w:marLeft w:val="0"/>
      <w:marRight w:val="0"/>
      <w:marTop w:val="0"/>
      <w:marBottom w:val="0"/>
      <w:divBdr>
        <w:top w:val="none" w:sz="0" w:space="0" w:color="auto"/>
        <w:left w:val="none" w:sz="0" w:space="0" w:color="auto"/>
        <w:bottom w:val="none" w:sz="0" w:space="0" w:color="auto"/>
        <w:right w:val="none" w:sz="0" w:space="0" w:color="auto"/>
      </w:divBdr>
    </w:div>
    <w:div w:id="20376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ZW"/>
              <a:t> </a:t>
            </a:r>
            <a:r>
              <a:rPr lang="en-ZW" sz="1200">
                <a:latin typeface="Times New Roman" panose="02020603050405020304" pitchFamily="18" charset="0"/>
                <a:cs typeface="Times New Roman" panose="02020603050405020304" pitchFamily="18" charset="0"/>
              </a:rPr>
              <a:t>Percentage</a:t>
            </a:r>
            <a:r>
              <a:rPr lang="en-ZW" sz="1200" baseline="0">
                <a:latin typeface="Times New Roman" panose="02020603050405020304" pitchFamily="18" charset="0"/>
                <a:cs typeface="Times New Roman" panose="02020603050405020304" pitchFamily="18" charset="0"/>
              </a:rPr>
              <a:t> of Respondents</a:t>
            </a:r>
            <a:endParaRPr lang="en-ZW" sz="1200">
              <a:latin typeface="Times New Roman" panose="02020603050405020304" pitchFamily="18" charset="0"/>
              <a:cs typeface="Times New Roman" panose="02020603050405020304" pitchFamily="18" charset="0"/>
            </a:endParaRPr>
          </a:p>
        </c:rich>
      </c:tx>
      <c:layout>
        <c:manualLayout>
          <c:xMode val="edge"/>
          <c:yMode val="edge"/>
          <c:x val="1.0340113735783025E-2"/>
          <c:y val="4.1666666666666664E-2"/>
        </c:manualLayout>
      </c:layout>
      <c:overlay val="0"/>
      <c:spPr>
        <a:noFill/>
        <a:ln>
          <a:noFill/>
        </a:ln>
        <a:effectLst/>
      </c:spPr>
    </c:title>
    <c:autoTitleDeleted val="0"/>
    <c:plotArea>
      <c:layout/>
      <c:barChart>
        <c:barDir val="col"/>
        <c:grouping val="clustered"/>
        <c:varyColors val="0"/>
        <c:ser>
          <c:idx val="0"/>
          <c:order val="0"/>
          <c:tx>
            <c:strRef>
              <c:f>Sheet1!$L$13</c:f>
              <c:strCache>
                <c:ptCount val="1"/>
                <c:pt idx="0">
                  <c:v>Valid Percent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Sheet1!$K$14:$K$16</c:f>
              <c:strCache>
                <c:ptCount val="3"/>
                <c:pt idx="0">
                  <c:v>.No</c:v>
                </c:pt>
                <c:pt idx="1">
                  <c:v>Yes</c:v>
                </c:pt>
                <c:pt idx="2">
                  <c:v>Total</c:v>
                </c:pt>
              </c:strCache>
            </c:strRef>
          </c:cat>
          <c:val>
            <c:numRef>
              <c:f>Sheet1!$L$14:$L$16</c:f>
              <c:numCache>
                <c:formatCode>General</c:formatCode>
                <c:ptCount val="3"/>
                <c:pt idx="0">
                  <c:v>91.5</c:v>
                </c:pt>
                <c:pt idx="1">
                  <c:v>8.5</c:v>
                </c:pt>
                <c:pt idx="2">
                  <c:v>100</c:v>
                </c:pt>
              </c:numCache>
            </c:numRef>
          </c:val>
        </c:ser>
        <c:dLbls>
          <c:showLegendKey val="0"/>
          <c:showVal val="0"/>
          <c:showCatName val="0"/>
          <c:showSerName val="0"/>
          <c:showPercent val="0"/>
          <c:showBubbleSize val="0"/>
        </c:dLbls>
        <c:gapWidth val="219"/>
        <c:overlap val="-27"/>
        <c:axId val="40484224"/>
        <c:axId val="40486016"/>
      </c:barChart>
      <c:catAx>
        <c:axId val="404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6016"/>
        <c:crosses val="autoZero"/>
        <c:auto val="1"/>
        <c:lblAlgn val="ctr"/>
        <c:lblOffset val="100"/>
        <c:noMultiLvlLbl val="0"/>
      </c:catAx>
      <c:valAx>
        <c:axId val="4048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8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Percentage of Respondents</a:t>
            </a:r>
          </a:p>
        </c:rich>
      </c:tx>
      <c:layout>
        <c:manualLayout>
          <c:xMode val="edge"/>
          <c:yMode val="edge"/>
          <c:x val="2.854155730533681E-2"/>
          <c:y val="3.478260869565217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 of Respondents</c:v>
          </c:tx>
          <c:invertIfNegative val="0"/>
          <c:dLbls>
            <c:dLbl>
              <c:idx val="0"/>
              <c:layout>
                <c:manualLayout>
                  <c:x val="2.7777777777777728E-2"/>
                  <c:y val="-3.09178743961352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112E-2"/>
                  <c:y val="-4.637681159420289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Sheet1!$C$24:$C$25</c:f>
              <c:strCache>
                <c:ptCount val="2"/>
                <c:pt idx="0">
                  <c:v>No </c:v>
                </c:pt>
                <c:pt idx="1">
                  <c:v>Yes</c:v>
                </c:pt>
              </c:strCache>
            </c:strRef>
          </c:cat>
          <c:val>
            <c:numRef>
              <c:f>Sheet1!$D$24:$D$25</c:f>
              <c:numCache>
                <c:formatCode>0.00%</c:formatCode>
                <c:ptCount val="2"/>
                <c:pt idx="0">
                  <c:v>0.745</c:v>
                </c:pt>
                <c:pt idx="1">
                  <c:v>0.255</c:v>
                </c:pt>
              </c:numCache>
            </c:numRef>
          </c:val>
        </c:ser>
        <c:dLbls>
          <c:showLegendKey val="0"/>
          <c:showVal val="0"/>
          <c:showCatName val="0"/>
          <c:showSerName val="0"/>
          <c:showPercent val="0"/>
          <c:showBubbleSize val="0"/>
        </c:dLbls>
        <c:gapWidth val="150"/>
        <c:shape val="cylinder"/>
        <c:axId val="45782144"/>
        <c:axId val="45783680"/>
        <c:axId val="0"/>
      </c:bar3DChart>
      <c:catAx>
        <c:axId val="45782144"/>
        <c:scaling>
          <c:orientation val="minMax"/>
        </c:scaling>
        <c:delete val="0"/>
        <c:axPos val="b"/>
        <c:numFmt formatCode="General" sourceLinked="0"/>
        <c:majorTickMark val="out"/>
        <c:minorTickMark val="none"/>
        <c:tickLblPos val="nextTo"/>
        <c:crossAx val="45783680"/>
        <c:crosses val="autoZero"/>
        <c:auto val="1"/>
        <c:lblAlgn val="ctr"/>
        <c:lblOffset val="100"/>
        <c:noMultiLvlLbl val="0"/>
      </c:catAx>
      <c:valAx>
        <c:axId val="45783680"/>
        <c:scaling>
          <c:orientation val="minMax"/>
        </c:scaling>
        <c:delete val="0"/>
        <c:axPos val="l"/>
        <c:majorGridlines/>
        <c:numFmt formatCode="0.00%" sourceLinked="1"/>
        <c:majorTickMark val="out"/>
        <c:minorTickMark val="none"/>
        <c:tickLblPos val="nextTo"/>
        <c:crossAx val="457821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Sheet1!$D$53:$D$57</c:f>
              <c:strCache>
                <c:ptCount val="5"/>
                <c:pt idx="0">
                  <c:v>Not at all</c:v>
                </c:pt>
                <c:pt idx="1">
                  <c:v>To a little extent</c:v>
                </c:pt>
                <c:pt idx="2">
                  <c:v>To a moderate extent</c:v>
                </c:pt>
                <c:pt idx="3">
                  <c:v>To a high extent</c:v>
                </c:pt>
                <c:pt idx="4">
                  <c:v>To a very high extent</c:v>
                </c:pt>
              </c:strCache>
            </c:strRef>
          </c:cat>
          <c:val>
            <c:numRef>
              <c:f>Sheet1!$E$53:$E$57</c:f>
              <c:numCache>
                <c:formatCode>0%</c:formatCode>
                <c:ptCount val="5"/>
                <c:pt idx="0">
                  <c:v>0</c:v>
                </c:pt>
                <c:pt idx="1">
                  <c:v>0</c:v>
                </c:pt>
                <c:pt idx="2" formatCode="0.00%">
                  <c:v>0.255</c:v>
                </c:pt>
                <c:pt idx="3" formatCode="0.00%">
                  <c:v>0.59599999999999997</c:v>
                </c:pt>
                <c:pt idx="4" formatCode="0.00%">
                  <c:v>0.14899999999999999</c:v>
                </c:pt>
              </c:numCache>
            </c:numRef>
          </c:val>
        </c:ser>
        <c:dLbls>
          <c:showLegendKey val="0"/>
          <c:showVal val="0"/>
          <c:showCatName val="0"/>
          <c:showSerName val="0"/>
          <c:showPercent val="0"/>
          <c:showBubbleSize val="0"/>
        </c:dLbls>
        <c:gapWidth val="150"/>
        <c:shape val="cylinder"/>
        <c:axId val="45787776"/>
        <c:axId val="45793664"/>
        <c:axId val="0"/>
      </c:bar3DChart>
      <c:catAx>
        <c:axId val="45787776"/>
        <c:scaling>
          <c:orientation val="minMax"/>
        </c:scaling>
        <c:delete val="0"/>
        <c:axPos val="l"/>
        <c:numFmt formatCode="General" sourceLinked="0"/>
        <c:majorTickMark val="out"/>
        <c:minorTickMark val="none"/>
        <c:tickLblPos val="nextTo"/>
        <c:crossAx val="45793664"/>
        <c:crosses val="autoZero"/>
        <c:auto val="1"/>
        <c:lblAlgn val="ctr"/>
        <c:lblOffset val="100"/>
        <c:noMultiLvlLbl val="0"/>
      </c:catAx>
      <c:valAx>
        <c:axId val="45793664"/>
        <c:scaling>
          <c:orientation val="minMax"/>
        </c:scaling>
        <c:delete val="0"/>
        <c:axPos val="b"/>
        <c:majorGridlines/>
        <c:numFmt formatCode="0%" sourceLinked="1"/>
        <c:majorTickMark val="out"/>
        <c:minorTickMark val="none"/>
        <c:tickLblPos val="nextTo"/>
        <c:crossAx val="457877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Sheet1!$D$69:$D$73</c:f>
              <c:strCache>
                <c:ptCount val="5"/>
                <c:pt idx="0">
                  <c:v>Not at all</c:v>
                </c:pt>
                <c:pt idx="1">
                  <c:v>To a little extent</c:v>
                </c:pt>
                <c:pt idx="2">
                  <c:v>To a moderate extent</c:v>
                </c:pt>
                <c:pt idx="3">
                  <c:v>To a high extent</c:v>
                </c:pt>
                <c:pt idx="4">
                  <c:v>To a very high extent</c:v>
                </c:pt>
              </c:strCache>
            </c:strRef>
          </c:cat>
          <c:val>
            <c:numRef>
              <c:f>Sheet1!$E$69:$E$73</c:f>
              <c:numCache>
                <c:formatCode>0.00%</c:formatCode>
                <c:ptCount val="5"/>
                <c:pt idx="0">
                  <c:v>6.4000000000000001E-2</c:v>
                </c:pt>
                <c:pt idx="1">
                  <c:v>0.106</c:v>
                </c:pt>
                <c:pt idx="2">
                  <c:v>0.29799999999999999</c:v>
                </c:pt>
                <c:pt idx="3">
                  <c:v>0.21299999999999999</c:v>
                </c:pt>
                <c:pt idx="4">
                  <c:v>0.31900000000000001</c:v>
                </c:pt>
              </c:numCache>
            </c:numRef>
          </c:val>
        </c:ser>
        <c:dLbls>
          <c:showLegendKey val="0"/>
          <c:showVal val="0"/>
          <c:showCatName val="0"/>
          <c:showSerName val="0"/>
          <c:showPercent val="0"/>
          <c:showBubbleSize val="0"/>
        </c:dLbls>
        <c:gapWidth val="150"/>
        <c:shape val="cylinder"/>
        <c:axId val="53473664"/>
        <c:axId val="53475200"/>
        <c:axId val="0"/>
      </c:bar3DChart>
      <c:catAx>
        <c:axId val="53473664"/>
        <c:scaling>
          <c:orientation val="minMax"/>
        </c:scaling>
        <c:delete val="0"/>
        <c:axPos val="b"/>
        <c:numFmt formatCode="General" sourceLinked="0"/>
        <c:majorTickMark val="out"/>
        <c:minorTickMark val="none"/>
        <c:tickLblPos val="nextTo"/>
        <c:crossAx val="53475200"/>
        <c:crosses val="autoZero"/>
        <c:auto val="1"/>
        <c:lblAlgn val="ctr"/>
        <c:lblOffset val="100"/>
        <c:noMultiLvlLbl val="0"/>
      </c:catAx>
      <c:valAx>
        <c:axId val="53475200"/>
        <c:scaling>
          <c:orientation val="minMax"/>
        </c:scaling>
        <c:delete val="0"/>
        <c:axPos val="l"/>
        <c:majorGridlines/>
        <c:numFmt formatCode="0.00%" sourceLinked="1"/>
        <c:majorTickMark val="out"/>
        <c:minorTickMark val="none"/>
        <c:tickLblPos val="nextTo"/>
        <c:crossAx val="5347366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Sheet1!$E$106</c:f>
              <c:strCache>
                <c:ptCount val="1"/>
                <c:pt idx="0">
                  <c:v>                                                  Female</c:v>
                </c:pt>
              </c:strCache>
            </c:strRef>
          </c:tx>
          <c:invertIfNegative val="0"/>
          <c:cat>
            <c:strRef>
              <c:f>Sheet1!$D$107:$D$116</c:f>
              <c:strCache>
                <c:ptCount val="10"/>
                <c:pt idx="0">
                  <c:v>Clinical Research</c:v>
                </c:pt>
                <c:pt idx="1">
                  <c:v>Nutritional research</c:v>
                </c:pt>
                <c:pt idx="2">
                  <c:v>Secondary school education</c:v>
                </c:pt>
                <c:pt idx="3">
                  <c:v>Banking sector</c:v>
                </c:pt>
                <c:pt idx="4">
                  <c:v>Environment</c:v>
                </c:pt>
                <c:pt idx="5">
                  <c:v>Health sector</c:v>
                </c:pt>
                <c:pt idx="6">
                  <c:v>Social work </c:v>
                </c:pt>
                <c:pt idx="7">
                  <c:v>Tertially Education</c:v>
                </c:pt>
                <c:pt idx="8">
                  <c:v>Tobacco Processing Factory</c:v>
                </c:pt>
                <c:pt idx="9">
                  <c:v>Youth empowerment and civic education</c:v>
                </c:pt>
              </c:strCache>
            </c:strRef>
          </c:cat>
          <c:val>
            <c:numRef>
              <c:f>Sheet1!$E$107:$E$116</c:f>
              <c:numCache>
                <c:formatCode>0.00%</c:formatCode>
                <c:ptCount val="10"/>
                <c:pt idx="0">
                  <c:v>2.1000000000000001E-2</c:v>
                </c:pt>
                <c:pt idx="1">
                  <c:v>2.1000000000000001E-2</c:v>
                </c:pt>
                <c:pt idx="2">
                  <c:v>0.23400000000000001</c:v>
                </c:pt>
                <c:pt idx="3">
                  <c:v>2.1000000000000001E-2</c:v>
                </c:pt>
                <c:pt idx="4">
                  <c:v>2.1000000000000001E-2</c:v>
                </c:pt>
                <c:pt idx="5">
                  <c:v>2.1000000000000001E-2</c:v>
                </c:pt>
                <c:pt idx="7">
                  <c:v>4.2000000000000003E-2</c:v>
                </c:pt>
              </c:numCache>
            </c:numRef>
          </c:val>
        </c:ser>
        <c:ser>
          <c:idx val="1"/>
          <c:order val="1"/>
          <c:tx>
            <c:strRef>
              <c:f>Sheet1!$F$106</c:f>
              <c:strCache>
                <c:ptCount val="1"/>
                <c:pt idx="0">
                  <c:v>Male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Sheet1!$D$107:$D$116</c:f>
              <c:strCache>
                <c:ptCount val="10"/>
                <c:pt idx="0">
                  <c:v>Clinical Research</c:v>
                </c:pt>
                <c:pt idx="1">
                  <c:v>Nutritional research</c:v>
                </c:pt>
                <c:pt idx="2">
                  <c:v>Secondary school education</c:v>
                </c:pt>
                <c:pt idx="3">
                  <c:v>Banking sector</c:v>
                </c:pt>
                <c:pt idx="4">
                  <c:v>Environment</c:v>
                </c:pt>
                <c:pt idx="5">
                  <c:v>Health sector</c:v>
                </c:pt>
                <c:pt idx="6">
                  <c:v>Social work </c:v>
                </c:pt>
                <c:pt idx="7">
                  <c:v>Tertially Education</c:v>
                </c:pt>
                <c:pt idx="8">
                  <c:v>Tobacco Processing Factory</c:v>
                </c:pt>
                <c:pt idx="9">
                  <c:v>Youth empowerment and civic education</c:v>
                </c:pt>
              </c:strCache>
            </c:strRef>
          </c:cat>
          <c:val>
            <c:numRef>
              <c:f>Sheet1!$F$107:$F$116</c:f>
              <c:numCache>
                <c:formatCode>General</c:formatCode>
                <c:ptCount val="10"/>
                <c:pt idx="0" formatCode="0.00%">
                  <c:v>2.1000000000000001E-2</c:v>
                </c:pt>
                <c:pt idx="2" formatCode="0.00%">
                  <c:v>0.48899999999999999</c:v>
                </c:pt>
                <c:pt idx="6" formatCode="0.00%">
                  <c:v>2.1000000000000001E-2</c:v>
                </c:pt>
                <c:pt idx="7" formatCode="0.00%">
                  <c:v>4.2000000000000003E-2</c:v>
                </c:pt>
                <c:pt idx="8" formatCode="0.00%">
                  <c:v>2.1000000000000001E-2</c:v>
                </c:pt>
                <c:pt idx="9" formatCode="0.00%">
                  <c:v>2.1000000000000001E-2</c:v>
                </c:pt>
              </c:numCache>
            </c:numRef>
          </c:val>
        </c:ser>
        <c:dLbls>
          <c:showLegendKey val="0"/>
          <c:showVal val="0"/>
          <c:showCatName val="0"/>
          <c:showSerName val="0"/>
          <c:showPercent val="0"/>
          <c:showBubbleSize val="0"/>
        </c:dLbls>
        <c:gapWidth val="150"/>
        <c:shape val="box"/>
        <c:axId val="133213184"/>
        <c:axId val="149238528"/>
        <c:axId val="0"/>
      </c:bar3DChart>
      <c:catAx>
        <c:axId val="133213184"/>
        <c:scaling>
          <c:orientation val="minMax"/>
        </c:scaling>
        <c:delete val="0"/>
        <c:axPos val="l"/>
        <c:numFmt formatCode="General" sourceLinked="0"/>
        <c:majorTickMark val="out"/>
        <c:minorTickMark val="none"/>
        <c:tickLblPos val="nextTo"/>
        <c:crossAx val="149238528"/>
        <c:crosses val="autoZero"/>
        <c:auto val="1"/>
        <c:lblAlgn val="ctr"/>
        <c:lblOffset val="100"/>
        <c:noMultiLvlLbl val="0"/>
      </c:catAx>
      <c:valAx>
        <c:axId val="149238528"/>
        <c:scaling>
          <c:orientation val="minMax"/>
        </c:scaling>
        <c:delete val="0"/>
        <c:axPos val="b"/>
        <c:majorGridlines/>
        <c:numFmt formatCode="0.00%" sourceLinked="1"/>
        <c:majorTickMark val="out"/>
        <c:minorTickMark val="none"/>
        <c:tickLblPos val="nextTo"/>
        <c:crossAx val="13321318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31618394575678038"/>
          <c:y val="0.19009723204483417"/>
          <c:w val="0.52170581802274718"/>
          <c:h val="0.68003395954781509"/>
        </c:manualLayout>
      </c:layout>
      <c:bar3DChart>
        <c:barDir val="bar"/>
        <c:grouping val="clustered"/>
        <c:varyColors val="0"/>
        <c:ser>
          <c:idx val="0"/>
          <c:order val="0"/>
          <c:invertIfNegative val="0"/>
          <c:cat>
            <c:strRef>
              <c:f>Sheet1!$D$92:$D$96</c:f>
              <c:strCache>
                <c:ptCount val="5"/>
                <c:pt idx="0">
                  <c:v>Not at all</c:v>
                </c:pt>
                <c:pt idx="1">
                  <c:v>To a little extent</c:v>
                </c:pt>
                <c:pt idx="2">
                  <c:v>To a moderate extent</c:v>
                </c:pt>
                <c:pt idx="3">
                  <c:v>To a high extent</c:v>
                </c:pt>
                <c:pt idx="4">
                  <c:v>To a very high extent</c:v>
                </c:pt>
              </c:strCache>
            </c:strRef>
          </c:cat>
          <c:val>
            <c:numRef>
              <c:f>Sheet1!$E$92:$E$96</c:f>
              <c:numCache>
                <c:formatCode>General</c:formatCode>
                <c:ptCount val="5"/>
                <c:pt idx="0">
                  <c:v>4.3</c:v>
                </c:pt>
                <c:pt idx="1">
                  <c:v>16.7</c:v>
                </c:pt>
                <c:pt idx="2">
                  <c:v>26.7</c:v>
                </c:pt>
                <c:pt idx="3">
                  <c:v>30</c:v>
                </c:pt>
                <c:pt idx="4">
                  <c:v>16.7</c:v>
                </c:pt>
              </c:numCache>
            </c:numRef>
          </c:val>
        </c:ser>
        <c:dLbls>
          <c:showLegendKey val="0"/>
          <c:showVal val="0"/>
          <c:showCatName val="0"/>
          <c:showSerName val="0"/>
          <c:showPercent val="0"/>
          <c:showBubbleSize val="0"/>
        </c:dLbls>
        <c:gapWidth val="150"/>
        <c:shape val="box"/>
        <c:axId val="133182976"/>
        <c:axId val="133184512"/>
        <c:axId val="0"/>
      </c:bar3DChart>
      <c:catAx>
        <c:axId val="133182976"/>
        <c:scaling>
          <c:orientation val="minMax"/>
        </c:scaling>
        <c:delete val="0"/>
        <c:axPos val="l"/>
        <c:numFmt formatCode="General" sourceLinked="0"/>
        <c:majorTickMark val="out"/>
        <c:minorTickMark val="none"/>
        <c:tickLblPos val="nextTo"/>
        <c:crossAx val="133184512"/>
        <c:crosses val="autoZero"/>
        <c:auto val="1"/>
        <c:lblAlgn val="ctr"/>
        <c:lblOffset val="100"/>
        <c:noMultiLvlLbl val="0"/>
      </c:catAx>
      <c:valAx>
        <c:axId val="133184512"/>
        <c:scaling>
          <c:orientation val="minMax"/>
        </c:scaling>
        <c:delete val="0"/>
        <c:axPos val="b"/>
        <c:majorGridlines/>
        <c:numFmt formatCode="General" sourceLinked="1"/>
        <c:majorTickMark val="out"/>
        <c:minorTickMark val="none"/>
        <c:tickLblPos val="nextTo"/>
        <c:crossAx val="1331829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0A0E-249F-4E1E-AE29-6D73C5AE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3</cp:revision>
  <dcterms:created xsi:type="dcterms:W3CDTF">2019-01-13T10:30:00Z</dcterms:created>
  <dcterms:modified xsi:type="dcterms:W3CDTF">2019-01-13T16:53:00Z</dcterms:modified>
</cp:coreProperties>
</file>